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color w:val="FF0000"/>
          <w:sz w:val="24"/>
        </w:rPr>
      </w:pPr>
    </w:p>
    <w:p>
      <w:pPr>
        <w:spacing w:line="360" w:lineRule="auto"/>
        <w:rPr>
          <w:sz w:val="24"/>
        </w:rPr>
      </w:pPr>
    </w:p>
    <w:p>
      <w:pPr>
        <w:spacing w:line="360" w:lineRule="auto"/>
        <w:rPr>
          <w:sz w:val="24"/>
        </w:rPr>
      </w:pPr>
    </w:p>
    <w:p>
      <w:pPr>
        <w:jc w:val="center"/>
        <w:rPr>
          <w:b/>
          <w:bCs/>
          <w:spacing w:val="20"/>
          <w:sz w:val="62"/>
          <w:szCs w:val="62"/>
        </w:rPr>
      </w:pPr>
      <w:r>
        <w:rPr>
          <w:rFonts w:hint="eastAsia"/>
          <w:b/>
          <w:bCs/>
          <w:spacing w:val="20"/>
          <w:sz w:val="62"/>
          <w:szCs w:val="62"/>
        </w:rPr>
        <w:t>建设项目环境影响报告表</w:t>
      </w:r>
    </w:p>
    <w:p>
      <w:pPr>
        <w:jc w:val="center"/>
        <w:rPr>
          <w:b/>
          <w:bCs/>
          <w:sz w:val="32"/>
          <w:szCs w:val="28"/>
        </w:rPr>
      </w:pPr>
      <w:r>
        <w:rPr>
          <w:rFonts w:hint="eastAsia"/>
          <w:b/>
          <w:bCs/>
          <w:sz w:val="32"/>
          <w:szCs w:val="28"/>
        </w:rPr>
        <w:t>（报批稿）</w:t>
      </w:r>
    </w:p>
    <w:p>
      <w:pPr>
        <w:spacing w:line="360" w:lineRule="auto"/>
        <w:rPr>
          <w:sz w:val="24"/>
        </w:rPr>
      </w:pPr>
    </w:p>
    <w:p>
      <w:pPr>
        <w:spacing w:line="360" w:lineRule="auto"/>
        <w:rPr>
          <w:sz w:val="24"/>
        </w:rPr>
      </w:pPr>
      <w:bookmarkStart w:id="11" w:name="_GoBack"/>
      <w:bookmarkEnd w:id="11"/>
    </w:p>
    <w:p>
      <w:pPr>
        <w:spacing w:line="360" w:lineRule="auto"/>
        <w:rPr>
          <w:sz w:val="24"/>
        </w:rPr>
      </w:pPr>
    </w:p>
    <w:p>
      <w:pPr>
        <w:spacing w:line="360" w:lineRule="auto"/>
        <w:rPr>
          <w:sz w:val="24"/>
        </w:rPr>
      </w:pPr>
    </w:p>
    <w:p>
      <w:pPr>
        <w:spacing w:line="360" w:lineRule="auto"/>
        <w:rPr>
          <w:sz w:val="24"/>
        </w:rPr>
      </w:pPr>
    </w:p>
    <w:p>
      <w:pPr>
        <w:ind w:firstLine="1200" w:firstLineChars="400"/>
        <w:rPr>
          <w:b/>
          <w:bCs/>
          <w:sz w:val="30"/>
          <w:szCs w:val="30"/>
          <w:u w:val="thick"/>
        </w:rPr>
      </w:pPr>
      <w:r>
        <w:rPr>
          <w:rFonts w:hint="eastAsia"/>
          <w:b/>
          <w:bCs/>
          <w:sz w:val="30"/>
          <w:szCs w:val="30"/>
        </w:rPr>
        <w:t>项目名称：</w:t>
      </w:r>
      <w:r>
        <w:rPr>
          <w:b/>
          <w:sz w:val="30"/>
          <w:szCs w:val="30"/>
          <w:u w:val="single"/>
        </w:rPr>
        <w:t>砚山</w:t>
      </w:r>
      <w:r>
        <w:rPr>
          <w:rFonts w:hint="eastAsia"/>
          <w:b/>
          <w:sz w:val="30"/>
          <w:szCs w:val="30"/>
          <w:u w:val="single"/>
        </w:rPr>
        <w:t>县6000t/a蔬菜脱水烘干生产线建设</w:t>
      </w:r>
      <w:r>
        <w:rPr>
          <w:b/>
          <w:sz w:val="30"/>
          <w:szCs w:val="30"/>
          <w:u w:val="single"/>
        </w:rPr>
        <w:t>项目</w:t>
      </w:r>
    </w:p>
    <w:p>
      <w:pPr>
        <w:ind w:left="472" w:hanging="470" w:hangingChars="147"/>
        <w:rPr>
          <w:b/>
          <w:bCs/>
          <w:sz w:val="32"/>
          <w:szCs w:val="32"/>
        </w:rPr>
      </w:pPr>
    </w:p>
    <w:p>
      <w:pPr>
        <w:ind w:firstLine="1200" w:firstLineChars="400"/>
        <w:rPr>
          <w:b/>
          <w:bCs/>
          <w:sz w:val="30"/>
          <w:szCs w:val="30"/>
          <w:u w:val="thick"/>
        </w:rPr>
      </w:pPr>
      <w:r>
        <w:rPr>
          <w:rFonts w:hint="eastAsia"/>
          <w:b/>
          <w:bCs/>
          <w:sz w:val="30"/>
          <w:szCs w:val="30"/>
        </w:rPr>
        <w:t>建设单位（盖章）：</w:t>
      </w:r>
      <w:r>
        <w:rPr>
          <w:rFonts w:hint="eastAsia"/>
          <w:b/>
          <w:bCs/>
          <w:sz w:val="30"/>
          <w:szCs w:val="30"/>
          <w:u w:val="single"/>
        </w:rPr>
        <w:t>砚山县云达农业有限公司</w:t>
      </w:r>
    </w:p>
    <w:p>
      <w:pPr>
        <w:pStyle w:val="16"/>
        <w:spacing w:line="360" w:lineRule="auto"/>
        <w:ind w:right="-94"/>
        <w:rPr>
          <w:szCs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rFonts w:hint="eastAsia"/>
          <w:sz w:val="24"/>
        </w:rPr>
      </w:pPr>
    </w:p>
    <w:p>
      <w:pPr>
        <w:spacing w:line="360" w:lineRule="auto"/>
        <w:rPr>
          <w:sz w:val="24"/>
        </w:rPr>
      </w:pPr>
    </w:p>
    <w:p>
      <w:pPr>
        <w:spacing w:line="360" w:lineRule="auto"/>
        <w:rPr>
          <w:sz w:val="24"/>
        </w:rPr>
      </w:pPr>
    </w:p>
    <w:p>
      <w:pPr>
        <w:spacing w:line="360" w:lineRule="auto"/>
        <w:rPr>
          <w:sz w:val="24"/>
        </w:rPr>
      </w:pPr>
    </w:p>
    <w:p>
      <w:pPr>
        <w:jc w:val="center"/>
        <w:rPr>
          <w:b/>
          <w:sz w:val="32"/>
        </w:rPr>
      </w:pPr>
      <w:r>
        <w:rPr>
          <w:rFonts w:hint="eastAsia"/>
          <w:b/>
          <w:sz w:val="32"/>
        </w:rPr>
        <w:t>编制日期：二O一九年十一月</w:t>
      </w:r>
    </w:p>
    <w:p>
      <w:pPr>
        <w:jc w:val="center"/>
        <w:rPr>
          <w:b/>
          <w:sz w:val="32"/>
        </w:rPr>
      </w:pPr>
      <w:r>
        <w:rPr>
          <w:rFonts w:hint="eastAsia"/>
          <w:b/>
          <w:sz w:val="32"/>
        </w:rPr>
        <w:t>国家生态环境部制</w:t>
      </w:r>
    </w:p>
    <w:p>
      <w:pPr>
        <w:spacing w:line="360" w:lineRule="auto"/>
        <w:jc w:val="center"/>
        <w:rPr>
          <w:b/>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b/>
          <w:bCs/>
          <w:sz w:val="32"/>
          <w:szCs w:val="32"/>
        </w:rPr>
      </w:pPr>
      <w:r>
        <w:rPr>
          <w:rFonts w:hint="eastAsia"/>
          <w:b/>
          <w:bCs/>
          <w:sz w:val="32"/>
          <w:szCs w:val="32"/>
        </w:rPr>
        <w:t>《建设项目环境影响报告表》编制说明</w:t>
      </w:r>
    </w:p>
    <w:p>
      <w:pPr>
        <w:jc w:val="center"/>
        <w:rPr>
          <w:b/>
          <w:bCs/>
          <w:sz w:val="24"/>
        </w:rPr>
      </w:pPr>
    </w:p>
    <w:p>
      <w:pPr>
        <w:spacing w:line="360" w:lineRule="auto"/>
        <w:ind w:firstLine="560" w:firstLineChars="200"/>
        <w:jc w:val="left"/>
        <w:rPr>
          <w:sz w:val="28"/>
          <w:szCs w:val="28"/>
        </w:rPr>
      </w:pPr>
      <w:r>
        <w:rPr>
          <w:rFonts w:hAnsi="宋体"/>
          <w:sz w:val="28"/>
          <w:szCs w:val="28"/>
        </w:rPr>
        <w:t>《建设项目环境影响报告表》由具有从事环境影响评价工作资质的单位编制。</w:t>
      </w:r>
    </w:p>
    <w:p>
      <w:pPr>
        <w:spacing w:line="360" w:lineRule="auto"/>
        <w:ind w:firstLine="560" w:firstLineChars="200"/>
        <w:jc w:val="left"/>
        <w:rPr>
          <w:sz w:val="28"/>
          <w:szCs w:val="28"/>
        </w:rPr>
      </w:pPr>
      <w:r>
        <w:rPr>
          <w:sz w:val="28"/>
          <w:szCs w:val="28"/>
        </w:rPr>
        <w:t>1</w:t>
      </w:r>
      <w:r>
        <w:rPr>
          <w:rFonts w:hAnsi="宋体"/>
          <w:sz w:val="28"/>
          <w:szCs w:val="28"/>
        </w:rPr>
        <w:t>、项目名称</w:t>
      </w:r>
      <w:r>
        <w:rPr>
          <w:sz w:val="28"/>
          <w:szCs w:val="28"/>
        </w:rPr>
        <w:t>——</w:t>
      </w:r>
      <w:r>
        <w:rPr>
          <w:rFonts w:hAnsi="宋体"/>
          <w:sz w:val="28"/>
          <w:szCs w:val="28"/>
        </w:rPr>
        <w:t>指项目立项批复时的名称，应不超过</w:t>
      </w:r>
      <w:r>
        <w:rPr>
          <w:sz w:val="28"/>
          <w:szCs w:val="28"/>
        </w:rPr>
        <w:t>30</w:t>
      </w:r>
      <w:r>
        <w:rPr>
          <w:rFonts w:hAnsi="宋体"/>
          <w:sz w:val="28"/>
          <w:szCs w:val="28"/>
        </w:rPr>
        <w:t>个字（两个英文字段作一个汉字）。</w:t>
      </w:r>
    </w:p>
    <w:p>
      <w:pPr>
        <w:spacing w:line="360" w:lineRule="auto"/>
        <w:ind w:firstLine="560" w:firstLineChars="200"/>
        <w:jc w:val="left"/>
        <w:rPr>
          <w:sz w:val="28"/>
          <w:szCs w:val="28"/>
        </w:rPr>
      </w:pPr>
      <w:r>
        <w:rPr>
          <w:sz w:val="28"/>
          <w:szCs w:val="28"/>
        </w:rPr>
        <w:t>2</w:t>
      </w:r>
      <w:r>
        <w:rPr>
          <w:rFonts w:hAnsi="宋体"/>
          <w:sz w:val="28"/>
          <w:szCs w:val="28"/>
        </w:rPr>
        <w:t>、建设地点</w:t>
      </w:r>
      <w:r>
        <w:rPr>
          <w:sz w:val="28"/>
          <w:szCs w:val="28"/>
        </w:rPr>
        <w:t>——</w:t>
      </w:r>
      <w:r>
        <w:rPr>
          <w:rFonts w:hAnsi="宋体"/>
          <w:sz w:val="28"/>
          <w:szCs w:val="28"/>
        </w:rPr>
        <w:t>指项目所在地详细地址，公路、铁路应填写起止地点。</w:t>
      </w:r>
    </w:p>
    <w:p>
      <w:pPr>
        <w:spacing w:line="360" w:lineRule="auto"/>
        <w:ind w:firstLine="560" w:firstLineChars="200"/>
        <w:jc w:val="left"/>
        <w:rPr>
          <w:sz w:val="28"/>
          <w:szCs w:val="28"/>
        </w:rPr>
      </w:pPr>
      <w:r>
        <w:rPr>
          <w:sz w:val="28"/>
          <w:szCs w:val="28"/>
        </w:rPr>
        <w:t>3</w:t>
      </w:r>
      <w:r>
        <w:rPr>
          <w:rFonts w:hAnsi="宋体"/>
          <w:sz w:val="28"/>
          <w:szCs w:val="28"/>
        </w:rPr>
        <w:t>、行业类别</w:t>
      </w:r>
      <w:r>
        <w:rPr>
          <w:sz w:val="28"/>
          <w:szCs w:val="28"/>
        </w:rPr>
        <w:t>——</w:t>
      </w:r>
      <w:r>
        <w:rPr>
          <w:rFonts w:hAnsi="宋体"/>
          <w:sz w:val="28"/>
          <w:szCs w:val="28"/>
        </w:rPr>
        <w:t>按国标填写。</w:t>
      </w:r>
    </w:p>
    <w:p>
      <w:pPr>
        <w:spacing w:line="360" w:lineRule="auto"/>
        <w:ind w:firstLine="560" w:firstLineChars="200"/>
        <w:jc w:val="left"/>
        <w:rPr>
          <w:sz w:val="28"/>
          <w:szCs w:val="28"/>
        </w:rPr>
      </w:pPr>
      <w:r>
        <w:rPr>
          <w:sz w:val="28"/>
          <w:szCs w:val="28"/>
        </w:rPr>
        <w:t>4</w:t>
      </w:r>
      <w:r>
        <w:rPr>
          <w:rFonts w:hAnsi="宋体"/>
          <w:sz w:val="28"/>
          <w:szCs w:val="28"/>
        </w:rPr>
        <w:t>、总投资</w:t>
      </w:r>
      <w:r>
        <w:rPr>
          <w:sz w:val="28"/>
          <w:szCs w:val="28"/>
        </w:rPr>
        <w:t>——</w:t>
      </w:r>
      <w:r>
        <w:rPr>
          <w:rFonts w:hAnsi="宋体"/>
          <w:sz w:val="28"/>
          <w:szCs w:val="28"/>
        </w:rPr>
        <w:t>指项目投资总额。</w:t>
      </w:r>
    </w:p>
    <w:p>
      <w:pPr>
        <w:spacing w:line="360" w:lineRule="auto"/>
        <w:ind w:firstLine="560" w:firstLineChars="200"/>
        <w:jc w:val="left"/>
        <w:rPr>
          <w:sz w:val="28"/>
          <w:szCs w:val="28"/>
        </w:rPr>
      </w:pPr>
      <w:r>
        <w:rPr>
          <w:sz w:val="28"/>
          <w:szCs w:val="28"/>
        </w:rPr>
        <w:t>5</w:t>
      </w:r>
      <w:r>
        <w:rPr>
          <w:rFonts w:hAnsi="宋体"/>
          <w:sz w:val="28"/>
          <w:szCs w:val="28"/>
        </w:rPr>
        <w:t>、主要环境保护目标</w:t>
      </w:r>
      <w:r>
        <w:rPr>
          <w:sz w:val="28"/>
          <w:szCs w:val="28"/>
        </w:rPr>
        <w:t>——</w:t>
      </w:r>
      <w:r>
        <w:rPr>
          <w:rFonts w:hAnsi="宋体"/>
          <w:sz w:val="28"/>
          <w:szCs w:val="28"/>
        </w:rPr>
        <w:t>指项目区周围一定范围内集中居民住宅区、学校、医院、保护文物、风景名胜区、水源地和生态敏感点等，应尽可能给出保护目标、性质、规模和距厂界距离等。</w:t>
      </w:r>
    </w:p>
    <w:p>
      <w:pPr>
        <w:spacing w:line="360" w:lineRule="auto"/>
        <w:ind w:firstLine="560" w:firstLineChars="200"/>
        <w:jc w:val="left"/>
        <w:rPr>
          <w:sz w:val="28"/>
          <w:szCs w:val="28"/>
        </w:rPr>
      </w:pPr>
      <w:r>
        <w:rPr>
          <w:sz w:val="28"/>
          <w:szCs w:val="28"/>
        </w:rPr>
        <w:t>6</w:t>
      </w:r>
      <w:r>
        <w:rPr>
          <w:rFonts w:hAnsi="宋体"/>
          <w:sz w:val="28"/>
          <w:szCs w:val="28"/>
        </w:rPr>
        <w:t>、结论与建议</w:t>
      </w:r>
      <w:r>
        <w:rPr>
          <w:sz w:val="28"/>
          <w:szCs w:val="28"/>
        </w:rPr>
        <w:t>——</w:t>
      </w:r>
      <w:r>
        <w:rPr>
          <w:rFonts w:hAnsi="宋体"/>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firstLine="560" w:firstLineChars="200"/>
        <w:jc w:val="left"/>
        <w:rPr>
          <w:sz w:val="28"/>
          <w:szCs w:val="28"/>
        </w:rPr>
      </w:pPr>
      <w:r>
        <w:rPr>
          <w:sz w:val="28"/>
          <w:szCs w:val="28"/>
        </w:rPr>
        <w:t>7</w:t>
      </w:r>
      <w:r>
        <w:rPr>
          <w:rFonts w:hAnsi="宋体"/>
          <w:sz w:val="28"/>
          <w:szCs w:val="28"/>
        </w:rPr>
        <w:t>、预审意见</w:t>
      </w:r>
      <w:r>
        <w:rPr>
          <w:sz w:val="28"/>
          <w:szCs w:val="28"/>
        </w:rPr>
        <w:t>——</w:t>
      </w:r>
      <w:r>
        <w:rPr>
          <w:rFonts w:hAnsi="宋体"/>
          <w:sz w:val="28"/>
          <w:szCs w:val="28"/>
        </w:rPr>
        <w:t>由行业主管部门填写答复意见，无主管部门项目，可不填。</w:t>
      </w:r>
    </w:p>
    <w:p>
      <w:pPr>
        <w:spacing w:line="360" w:lineRule="auto"/>
        <w:ind w:firstLine="480"/>
        <w:jc w:val="left"/>
        <w:rPr>
          <w:rFonts w:hAnsi="宋体"/>
          <w:sz w:val="28"/>
          <w:szCs w:val="28"/>
        </w:rPr>
      </w:pPr>
      <w:r>
        <w:rPr>
          <w:sz w:val="28"/>
          <w:szCs w:val="28"/>
        </w:rPr>
        <w:t>8</w:t>
      </w:r>
      <w:r>
        <w:rPr>
          <w:rFonts w:hAnsi="宋体"/>
          <w:sz w:val="28"/>
          <w:szCs w:val="28"/>
        </w:rPr>
        <w:t>、审批意见</w:t>
      </w:r>
      <w:r>
        <w:rPr>
          <w:sz w:val="28"/>
          <w:szCs w:val="28"/>
        </w:rPr>
        <w:t>——</w:t>
      </w:r>
      <w:r>
        <w:rPr>
          <w:rFonts w:hAnsi="宋体"/>
          <w:sz w:val="28"/>
          <w:szCs w:val="28"/>
        </w:rPr>
        <w:t>由负责审批该项目的环境保护行政主管部门批复。</w:t>
      </w:r>
    </w:p>
    <w:p>
      <w:pPr>
        <w:spacing w:line="360" w:lineRule="auto"/>
        <w:outlineLvl w:val="0"/>
        <w:rPr>
          <w:rFonts w:ascii="宋体" w:hAnsi="宋体" w:cs="宋体"/>
          <w:b/>
          <w:bCs/>
          <w:color w:val="FF0000"/>
          <w:sz w:val="28"/>
        </w:rPr>
        <w:sectPr>
          <w:footerReference r:id="rId3" w:type="even"/>
          <w:pgSz w:w="11906" w:h="16838"/>
          <w:pgMar w:top="1134" w:right="1134" w:bottom="1134" w:left="1134" w:header="680" w:footer="851" w:gutter="0"/>
          <w:pgNumType w:start="1"/>
          <w:cols w:space="720" w:num="1"/>
          <w:docGrid w:type="linesAndChars" w:linePitch="312" w:charSpace="0"/>
        </w:sectPr>
      </w:pPr>
    </w:p>
    <w:p>
      <w:pPr>
        <w:spacing w:line="360" w:lineRule="auto"/>
        <w:outlineLvl w:val="0"/>
        <w:rPr>
          <w:rFonts w:ascii="宋体" w:hAnsi="宋体" w:cs="宋体"/>
          <w:b/>
          <w:bCs/>
          <w:sz w:val="28"/>
        </w:rPr>
      </w:pPr>
      <w:r>
        <w:rPr>
          <w:rFonts w:hint="eastAsia" w:ascii="宋体" w:hAnsi="宋体" w:cs="宋体"/>
          <w:b/>
          <w:bCs/>
          <w:sz w:val="28"/>
        </w:rPr>
        <w:t>表一、建设项目基本情况</w:t>
      </w:r>
    </w:p>
    <w:tbl>
      <w:tblPr>
        <w:tblStyle w:val="29"/>
        <w:tblW w:w="1001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1296"/>
        <w:gridCol w:w="303"/>
        <w:gridCol w:w="1206"/>
        <w:gridCol w:w="264"/>
        <w:gridCol w:w="1401"/>
        <w:gridCol w:w="219"/>
        <w:gridCol w:w="1328"/>
        <w:gridCol w:w="589"/>
        <w:gridCol w:w="978"/>
        <w:gridCol w:w="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trHeight w:val="454" w:hRule="atLeast"/>
        </w:trPr>
        <w:tc>
          <w:tcPr>
            <w:tcW w:w="2384" w:type="dxa"/>
            <w:vAlign w:val="center"/>
          </w:tcPr>
          <w:p>
            <w:pPr>
              <w:spacing w:line="360" w:lineRule="auto"/>
              <w:jc w:val="center"/>
              <w:rPr>
                <w:rFonts w:ascii="宋体" w:hAnsi="宋体"/>
                <w:b/>
                <w:sz w:val="24"/>
              </w:rPr>
            </w:pPr>
            <w:r>
              <w:rPr>
                <w:rFonts w:ascii="宋体" w:hAnsi="宋体"/>
                <w:b/>
                <w:sz w:val="24"/>
              </w:rPr>
              <w:t>项目名称</w:t>
            </w:r>
          </w:p>
        </w:tc>
        <w:tc>
          <w:tcPr>
            <w:tcW w:w="7584" w:type="dxa"/>
            <w:gridSpan w:val="9"/>
            <w:vAlign w:val="center"/>
          </w:tcPr>
          <w:p>
            <w:pPr>
              <w:spacing w:line="360" w:lineRule="auto"/>
              <w:jc w:val="center"/>
              <w:rPr>
                <w:color w:val="FF0000"/>
                <w:sz w:val="28"/>
                <w:szCs w:val="28"/>
              </w:rPr>
            </w:pPr>
            <w:r>
              <w:rPr>
                <w:sz w:val="24"/>
                <w:szCs w:val="28"/>
              </w:rPr>
              <w:t>砚山县</w:t>
            </w:r>
            <w:r>
              <w:rPr>
                <w:rFonts w:hint="eastAsia"/>
                <w:sz w:val="24"/>
                <w:szCs w:val="28"/>
              </w:rPr>
              <w:t>6</w:t>
            </w:r>
            <w:r>
              <w:rPr>
                <w:sz w:val="24"/>
                <w:szCs w:val="28"/>
              </w:rPr>
              <w:t>000t/a</w:t>
            </w:r>
            <w:r>
              <w:rPr>
                <w:rFonts w:hint="eastAsia"/>
                <w:sz w:val="24"/>
                <w:szCs w:val="28"/>
              </w:rPr>
              <w:t>蔬菜脱水烘干生产线</w:t>
            </w:r>
            <w:r>
              <w:rPr>
                <w:sz w:val="24"/>
                <w:szCs w:val="28"/>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trHeight w:val="454" w:hRule="atLeast"/>
        </w:trPr>
        <w:tc>
          <w:tcPr>
            <w:tcW w:w="2384" w:type="dxa"/>
            <w:vAlign w:val="center"/>
          </w:tcPr>
          <w:p>
            <w:pPr>
              <w:spacing w:line="360" w:lineRule="auto"/>
              <w:jc w:val="center"/>
              <w:rPr>
                <w:rFonts w:ascii="宋体" w:hAnsi="宋体"/>
                <w:b/>
                <w:sz w:val="24"/>
              </w:rPr>
            </w:pPr>
            <w:r>
              <w:rPr>
                <w:rFonts w:ascii="宋体" w:hAnsi="宋体"/>
                <w:b/>
                <w:sz w:val="24"/>
              </w:rPr>
              <w:t>建设单位</w:t>
            </w:r>
          </w:p>
        </w:tc>
        <w:tc>
          <w:tcPr>
            <w:tcW w:w="7584" w:type="dxa"/>
            <w:gridSpan w:val="9"/>
            <w:vAlign w:val="center"/>
          </w:tcPr>
          <w:p>
            <w:pPr>
              <w:spacing w:line="360" w:lineRule="auto"/>
              <w:jc w:val="center"/>
              <w:rPr>
                <w:rFonts w:ascii="宋体" w:hAnsi="宋体"/>
                <w:color w:val="FF0000"/>
                <w:sz w:val="24"/>
              </w:rPr>
            </w:pPr>
            <w:r>
              <w:rPr>
                <w:rFonts w:hint="eastAsia" w:ascii="宋体" w:hAnsi="宋体" w:cs="宋体"/>
                <w:sz w:val="24"/>
                <w:szCs w:val="28"/>
              </w:rPr>
              <w:t>砚山县云达农业有限公司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trHeight w:val="454" w:hRule="atLeast"/>
        </w:trPr>
        <w:tc>
          <w:tcPr>
            <w:tcW w:w="2384" w:type="dxa"/>
            <w:vAlign w:val="center"/>
          </w:tcPr>
          <w:p>
            <w:pPr>
              <w:spacing w:line="360" w:lineRule="auto"/>
              <w:jc w:val="center"/>
              <w:rPr>
                <w:rFonts w:ascii="宋体" w:hAnsi="宋体"/>
                <w:b/>
                <w:sz w:val="24"/>
              </w:rPr>
            </w:pPr>
            <w:r>
              <w:rPr>
                <w:rFonts w:ascii="宋体" w:hAnsi="宋体"/>
                <w:b/>
                <w:sz w:val="24"/>
              </w:rPr>
              <w:t>法人代表</w:t>
            </w:r>
          </w:p>
        </w:tc>
        <w:tc>
          <w:tcPr>
            <w:tcW w:w="2805" w:type="dxa"/>
            <w:gridSpan w:val="3"/>
            <w:vAlign w:val="center"/>
          </w:tcPr>
          <w:p>
            <w:pPr>
              <w:spacing w:line="360" w:lineRule="auto"/>
              <w:jc w:val="center"/>
              <w:rPr>
                <w:rFonts w:ascii="宋体" w:hAnsi="宋体"/>
                <w:sz w:val="24"/>
              </w:rPr>
            </w:pPr>
            <w:r>
              <w:rPr>
                <w:rFonts w:hint="eastAsia" w:ascii="宋体" w:hAnsi="宋体" w:cs="宋体"/>
                <w:sz w:val="24"/>
                <w:szCs w:val="28"/>
              </w:rPr>
              <w:t>邓叶</w:t>
            </w:r>
          </w:p>
        </w:tc>
        <w:tc>
          <w:tcPr>
            <w:tcW w:w="1884" w:type="dxa"/>
            <w:gridSpan w:val="3"/>
            <w:vAlign w:val="center"/>
          </w:tcPr>
          <w:p>
            <w:pPr>
              <w:spacing w:line="360" w:lineRule="auto"/>
              <w:jc w:val="center"/>
              <w:rPr>
                <w:rFonts w:ascii="宋体" w:hAnsi="宋体"/>
                <w:b/>
                <w:sz w:val="24"/>
              </w:rPr>
            </w:pPr>
            <w:r>
              <w:rPr>
                <w:rFonts w:ascii="宋体" w:hAnsi="宋体"/>
                <w:b/>
                <w:sz w:val="24"/>
              </w:rPr>
              <w:t>联系人</w:t>
            </w:r>
          </w:p>
        </w:tc>
        <w:tc>
          <w:tcPr>
            <w:tcW w:w="2895" w:type="dxa"/>
            <w:gridSpan w:val="3"/>
            <w:vAlign w:val="center"/>
          </w:tcPr>
          <w:p>
            <w:pPr>
              <w:spacing w:line="360" w:lineRule="auto"/>
              <w:jc w:val="center"/>
              <w:rPr>
                <w:rFonts w:ascii="宋体" w:hAnsi="宋体"/>
                <w:sz w:val="24"/>
              </w:rPr>
            </w:pPr>
            <w:r>
              <w:rPr>
                <w:rFonts w:hint="eastAsia" w:ascii="宋体" w:hAnsi="宋体" w:cs="宋体"/>
                <w:sz w:val="24"/>
                <w:szCs w:val="28"/>
              </w:rPr>
              <w:t>邓叶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trHeight w:val="454" w:hRule="atLeast"/>
        </w:trPr>
        <w:tc>
          <w:tcPr>
            <w:tcW w:w="2384" w:type="dxa"/>
            <w:vAlign w:val="center"/>
          </w:tcPr>
          <w:p>
            <w:pPr>
              <w:spacing w:line="360" w:lineRule="auto"/>
              <w:jc w:val="center"/>
              <w:rPr>
                <w:rFonts w:ascii="宋体" w:hAnsi="宋体"/>
                <w:b/>
                <w:sz w:val="24"/>
              </w:rPr>
            </w:pPr>
            <w:r>
              <w:rPr>
                <w:rFonts w:ascii="宋体" w:hAnsi="宋体"/>
                <w:b/>
                <w:sz w:val="24"/>
              </w:rPr>
              <w:t>通讯地址</w:t>
            </w:r>
          </w:p>
        </w:tc>
        <w:tc>
          <w:tcPr>
            <w:tcW w:w="7584" w:type="dxa"/>
            <w:gridSpan w:val="9"/>
            <w:vAlign w:val="center"/>
          </w:tcPr>
          <w:p>
            <w:pPr>
              <w:spacing w:line="360" w:lineRule="auto"/>
              <w:jc w:val="center"/>
              <w:rPr>
                <w:rFonts w:ascii="宋体" w:hAnsi="宋体"/>
                <w:color w:val="FF0000"/>
                <w:sz w:val="24"/>
              </w:rPr>
            </w:pPr>
            <w:r>
              <w:rPr>
                <w:rFonts w:hint="eastAsia" w:ascii="宋体" w:hAnsi="宋体" w:cs="宋体"/>
                <w:sz w:val="24"/>
                <w:szCs w:val="28"/>
              </w:rPr>
              <w:t>砚山县稼依镇小尼尼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trHeight w:val="454" w:hRule="atLeast"/>
        </w:trPr>
        <w:tc>
          <w:tcPr>
            <w:tcW w:w="2384" w:type="dxa"/>
            <w:vAlign w:val="center"/>
          </w:tcPr>
          <w:p>
            <w:pPr>
              <w:spacing w:line="360" w:lineRule="auto"/>
              <w:jc w:val="center"/>
              <w:rPr>
                <w:rFonts w:ascii="宋体" w:hAnsi="宋体"/>
                <w:b/>
                <w:sz w:val="24"/>
              </w:rPr>
            </w:pPr>
            <w:r>
              <w:rPr>
                <w:rFonts w:ascii="宋体" w:hAnsi="宋体"/>
                <w:b/>
                <w:sz w:val="24"/>
              </w:rPr>
              <w:t>联系电话</w:t>
            </w:r>
          </w:p>
        </w:tc>
        <w:tc>
          <w:tcPr>
            <w:tcW w:w="1599" w:type="dxa"/>
            <w:gridSpan w:val="2"/>
            <w:vAlign w:val="center"/>
          </w:tcPr>
          <w:p>
            <w:pPr>
              <w:spacing w:line="360" w:lineRule="auto"/>
              <w:rPr>
                <w:color w:val="FF0000"/>
                <w:sz w:val="24"/>
              </w:rPr>
            </w:pPr>
            <w:r>
              <w:rPr>
                <w:sz w:val="24"/>
                <w:szCs w:val="28"/>
              </w:rPr>
              <w:t>13</w:t>
            </w:r>
            <w:r>
              <w:rPr>
                <w:rFonts w:hint="eastAsia"/>
                <w:sz w:val="24"/>
                <w:szCs w:val="28"/>
              </w:rPr>
              <w:t>987065441</w:t>
            </w:r>
          </w:p>
        </w:tc>
        <w:tc>
          <w:tcPr>
            <w:tcW w:w="1206" w:type="dxa"/>
            <w:vAlign w:val="center"/>
          </w:tcPr>
          <w:p>
            <w:pPr>
              <w:spacing w:line="360" w:lineRule="auto"/>
              <w:jc w:val="center"/>
              <w:rPr>
                <w:rFonts w:ascii="宋体" w:hAnsi="宋体"/>
                <w:b/>
                <w:sz w:val="24"/>
              </w:rPr>
            </w:pPr>
            <w:r>
              <w:rPr>
                <w:rFonts w:ascii="宋体" w:hAnsi="宋体"/>
                <w:b/>
                <w:sz w:val="24"/>
              </w:rPr>
              <w:t>传真</w:t>
            </w:r>
          </w:p>
        </w:tc>
        <w:tc>
          <w:tcPr>
            <w:tcW w:w="1884" w:type="dxa"/>
            <w:gridSpan w:val="3"/>
            <w:vAlign w:val="center"/>
          </w:tcPr>
          <w:p>
            <w:pPr>
              <w:spacing w:line="360" w:lineRule="auto"/>
              <w:jc w:val="center"/>
              <w:rPr>
                <w:rFonts w:ascii="宋体" w:hAnsi="宋体"/>
                <w:sz w:val="24"/>
              </w:rPr>
            </w:pPr>
            <w:r>
              <w:rPr>
                <w:rFonts w:ascii="宋体" w:hAnsi="宋体"/>
                <w:sz w:val="24"/>
              </w:rPr>
              <w:t>/</w:t>
            </w:r>
          </w:p>
        </w:tc>
        <w:tc>
          <w:tcPr>
            <w:tcW w:w="1328" w:type="dxa"/>
            <w:vAlign w:val="center"/>
          </w:tcPr>
          <w:p>
            <w:pPr>
              <w:spacing w:line="360" w:lineRule="auto"/>
              <w:jc w:val="center"/>
              <w:rPr>
                <w:rFonts w:ascii="宋体" w:hAnsi="宋体"/>
                <w:b/>
                <w:sz w:val="24"/>
              </w:rPr>
            </w:pPr>
            <w:r>
              <w:rPr>
                <w:rFonts w:ascii="宋体" w:hAnsi="宋体"/>
                <w:b/>
                <w:sz w:val="24"/>
              </w:rPr>
              <w:t>邮政编码</w:t>
            </w:r>
          </w:p>
        </w:tc>
        <w:tc>
          <w:tcPr>
            <w:tcW w:w="1567" w:type="dxa"/>
            <w:gridSpan w:val="2"/>
            <w:vAlign w:val="center"/>
          </w:tcPr>
          <w:p>
            <w:pPr>
              <w:spacing w:line="360" w:lineRule="auto"/>
              <w:jc w:val="center"/>
              <w:rPr>
                <w:sz w:val="24"/>
              </w:rPr>
            </w:pPr>
            <w:r>
              <w:rPr>
                <w:kern w:val="0"/>
                <w:sz w:val="24"/>
              </w:rPr>
              <w:t>663107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trHeight w:val="454" w:hRule="atLeast"/>
        </w:trPr>
        <w:tc>
          <w:tcPr>
            <w:tcW w:w="2384" w:type="dxa"/>
            <w:vAlign w:val="center"/>
          </w:tcPr>
          <w:p>
            <w:pPr>
              <w:spacing w:line="360" w:lineRule="auto"/>
              <w:jc w:val="center"/>
              <w:rPr>
                <w:rFonts w:ascii="宋体" w:hAnsi="宋体"/>
                <w:b/>
                <w:sz w:val="24"/>
              </w:rPr>
            </w:pPr>
            <w:r>
              <w:rPr>
                <w:rFonts w:ascii="宋体" w:hAnsi="宋体"/>
                <w:b/>
                <w:sz w:val="24"/>
              </w:rPr>
              <w:t>建设地点</w:t>
            </w:r>
          </w:p>
        </w:tc>
        <w:tc>
          <w:tcPr>
            <w:tcW w:w="7584" w:type="dxa"/>
            <w:gridSpan w:val="9"/>
            <w:vAlign w:val="center"/>
          </w:tcPr>
          <w:p>
            <w:pPr>
              <w:spacing w:line="360" w:lineRule="auto"/>
              <w:ind w:firstLine="420"/>
              <w:jc w:val="center"/>
              <w:rPr>
                <w:rFonts w:ascii="宋体" w:hAnsi="宋体"/>
                <w:color w:val="FF0000"/>
                <w:sz w:val="24"/>
              </w:rPr>
            </w:pPr>
            <w:r>
              <w:rPr>
                <w:rFonts w:hint="eastAsia" w:ascii="宋体" w:hAnsi="宋体" w:cs="宋体"/>
                <w:sz w:val="24"/>
                <w:szCs w:val="28"/>
              </w:rPr>
              <w:t>砚山县稼依镇小尼尼村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trHeight w:val="454" w:hRule="atLeast"/>
        </w:trPr>
        <w:tc>
          <w:tcPr>
            <w:tcW w:w="2384" w:type="dxa"/>
            <w:vAlign w:val="center"/>
          </w:tcPr>
          <w:p>
            <w:pPr>
              <w:spacing w:line="360" w:lineRule="auto"/>
              <w:jc w:val="center"/>
              <w:rPr>
                <w:rFonts w:ascii="宋体" w:hAnsi="宋体"/>
                <w:b/>
                <w:sz w:val="24"/>
              </w:rPr>
            </w:pPr>
            <w:r>
              <w:rPr>
                <w:rFonts w:ascii="宋体" w:hAnsi="宋体"/>
                <w:b/>
                <w:sz w:val="24"/>
              </w:rPr>
              <w:t>立项审批部门</w:t>
            </w:r>
          </w:p>
        </w:tc>
        <w:tc>
          <w:tcPr>
            <w:tcW w:w="3069" w:type="dxa"/>
            <w:gridSpan w:val="4"/>
            <w:vAlign w:val="center"/>
          </w:tcPr>
          <w:p>
            <w:pPr>
              <w:spacing w:line="360" w:lineRule="auto"/>
              <w:jc w:val="center"/>
              <w:rPr>
                <w:rFonts w:ascii="宋体" w:hAnsi="宋体"/>
                <w:color w:val="FF0000"/>
                <w:sz w:val="24"/>
              </w:rPr>
            </w:pPr>
            <w:r>
              <w:rPr>
                <w:rFonts w:hint="eastAsia" w:ascii="宋体" w:hAnsi="宋体"/>
                <w:sz w:val="24"/>
              </w:rPr>
              <w:t>云南省投资项目在线审批监管平台</w:t>
            </w:r>
          </w:p>
        </w:tc>
        <w:tc>
          <w:tcPr>
            <w:tcW w:w="1401" w:type="dxa"/>
            <w:vAlign w:val="center"/>
          </w:tcPr>
          <w:p>
            <w:pPr>
              <w:spacing w:line="360" w:lineRule="auto"/>
              <w:jc w:val="center"/>
              <w:rPr>
                <w:rFonts w:ascii="宋体" w:hAnsi="宋体"/>
                <w:b/>
                <w:sz w:val="24"/>
              </w:rPr>
            </w:pPr>
            <w:r>
              <w:rPr>
                <w:rFonts w:ascii="宋体" w:hAnsi="宋体"/>
                <w:b/>
                <w:sz w:val="24"/>
              </w:rPr>
              <w:t>批准文号</w:t>
            </w:r>
          </w:p>
        </w:tc>
        <w:tc>
          <w:tcPr>
            <w:tcW w:w="3114" w:type="dxa"/>
            <w:gridSpan w:val="4"/>
            <w:vAlign w:val="center"/>
          </w:tcPr>
          <w:p>
            <w:pPr>
              <w:spacing w:line="360" w:lineRule="auto"/>
              <w:jc w:val="center"/>
              <w:rPr>
                <w:sz w:val="24"/>
              </w:rPr>
            </w:pPr>
            <w:r>
              <w:rPr>
                <w:sz w:val="24"/>
              </w:rPr>
              <w:t>201</w:t>
            </w:r>
            <w:r>
              <w:rPr>
                <w:rFonts w:hint="eastAsia"/>
                <w:sz w:val="24"/>
              </w:rPr>
              <w:t>9</w:t>
            </w:r>
            <w:r>
              <w:rPr>
                <w:sz w:val="24"/>
              </w:rPr>
              <w:t>-532622-</w:t>
            </w:r>
            <w:r>
              <w:rPr>
                <w:rFonts w:hint="eastAsia"/>
                <w:sz w:val="24"/>
              </w:rPr>
              <w:t>05</w:t>
            </w:r>
            <w:r>
              <w:rPr>
                <w:sz w:val="24"/>
              </w:rPr>
              <w:t>-03-0</w:t>
            </w:r>
            <w:r>
              <w:rPr>
                <w:rFonts w:hint="eastAsia"/>
                <w:sz w:val="24"/>
              </w:rPr>
              <w:t>53790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trHeight w:val="510" w:hRule="atLeast"/>
        </w:trPr>
        <w:tc>
          <w:tcPr>
            <w:tcW w:w="2384" w:type="dxa"/>
            <w:vAlign w:val="center"/>
          </w:tcPr>
          <w:p>
            <w:pPr>
              <w:spacing w:line="360" w:lineRule="auto"/>
              <w:jc w:val="center"/>
              <w:rPr>
                <w:rFonts w:ascii="宋体" w:hAnsi="宋体"/>
                <w:b/>
                <w:sz w:val="24"/>
              </w:rPr>
            </w:pPr>
            <w:r>
              <w:rPr>
                <w:rFonts w:ascii="宋体" w:hAnsi="宋体"/>
                <w:b/>
                <w:sz w:val="24"/>
              </w:rPr>
              <w:t>建设性质</w:t>
            </w:r>
          </w:p>
        </w:tc>
        <w:tc>
          <w:tcPr>
            <w:tcW w:w="3069" w:type="dxa"/>
            <w:gridSpan w:val="4"/>
            <w:vAlign w:val="center"/>
          </w:tcPr>
          <w:p>
            <w:pPr>
              <w:spacing w:line="360" w:lineRule="auto"/>
              <w:jc w:val="center"/>
              <w:rPr>
                <w:rFonts w:ascii="宋体" w:hAnsi="宋体"/>
                <w:color w:val="FF0000"/>
                <w:sz w:val="24"/>
              </w:rPr>
            </w:pPr>
            <w:r>
              <w:rPr>
                <w:sz w:val="24"/>
              </w:rPr>
              <w:t>√新建</w:t>
            </w:r>
            <w:r>
              <w:rPr>
                <w:rFonts w:asciiTheme="minorEastAsia" w:hAnsiTheme="minorEastAsia" w:eastAsiaTheme="minorEastAsia"/>
                <w:sz w:val="24"/>
              </w:rPr>
              <w:t>□扩建□改、扩建</w:t>
            </w:r>
          </w:p>
        </w:tc>
        <w:tc>
          <w:tcPr>
            <w:tcW w:w="1401" w:type="dxa"/>
            <w:vAlign w:val="center"/>
          </w:tcPr>
          <w:p>
            <w:pPr>
              <w:spacing w:line="360" w:lineRule="auto"/>
              <w:jc w:val="center"/>
              <w:rPr>
                <w:rFonts w:ascii="宋体" w:hAnsi="宋体"/>
                <w:b/>
                <w:sz w:val="24"/>
              </w:rPr>
            </w:pPr>
            <w:r>
              <w:rPr>
                <w:rFonts w:ascii="宋体" w:hAnsi="宋体"/>
                <w:b/>
                <w:sz w:val="24"/>
              </w:rPr>
              <w:t>行业类别及代码</w:t>
            </w:r>
          </w:p>
        </w:tc>
        <w:tc>
          <w:tcPr>
            <w:tcW w:w="3114" w:type="dxa"/>
            <w:gridSpan w:val="4"/>
            <w:vAlign w:val="center"/>
          </w:tcPr>
          <w:p>
            <w:pPr>
              <w:spacing w:line="360" w:lineRule="auto"/>
              <w:jc w:val="center"/>
              <w:rPr>
                <w:sz w:val="24"/>
              </w:rPr>
            </w:pPr>
            <w:r>
              <w:rPr>
                <w:rFonts w:hint="eastAsia"/>
                <w:sz w:val="24"/>
              </w:rPr>
              <w:t>农产品初加工活动</w:t>
            </w:r>
            <w:r>
              <w:rPr>
                <w:sz w:val="24"/>
              </w:rPr>
              <w:t>（</w:t>
            </w:r>
            <w:r>
              <w:rPr>
                <w:rFonts w:hint="eastAsia"/>
                <w:sz w:val="24"/>
              </w:rPr>
              <w:t>A0514</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trHeight w:val="510" w:hRule="atLeast"/>
        </w:trPr>
        <w:tc>
          <w:tcPr>
            <w:tcW w:w="2384" w:type="dxa"/>
            <w:vAlign w:val="center"/>
          </w:tcPr>
          <w:p>
            <w:pPr>
              <w:spacing w:line="360" w:lineRule="auto"/>
              <w:jc w:val="left"/>
              <w:rPr>
                <w:rFonts w:ascii="宋体" w:hAnsi="宋体"/>
                <w:b/>
                <w:sz w:val="24"/>
              </w:rPr>
            </w:pPr>
            <w:r>
              <w:rPr>
                <w:rFonts w:ascii="宋体" w:hAnsi="宋体"/>
                <w:b/>
                <w:sz w:val="24"/>
              </w:rPr>
              <w:t>占地面积(</w:t>
            </w:r>
            <w:r>
              <w:rPr>
                <w:rFonts w:hint="eastAsia" w:ascii="宋体" w:hAnsi="宋体"/>
                <w:b/>
                <w:sz w:val="24"/>
              </w:rPr>
              <w:t>平方米</w:t>
            </w:r>
            <w:r>
              <w:rPr>
                <w:rFonts w:ascii="宋体" w:hAnsi="宋体"/>
                <w:b/>
                <w:sz w:val="24"/>
              </w:rPr>
              <w:t>)</w:t>
            </w:r>
          </w:p>
        </w:tc>
        <w:tc>
          <w:tcPr>
            <w:tcW w:w="3069" w:type="dxa"/>
            <w:gridSpan w:val="4"/>
            <w:vAlign w:val="center"/>
          </w:tcPr>
          <w:p>
            <w:pPr>
              <w:spacing w:line="360" w:lineRule="auto"/>
              <w:jc w:val="center"/>
              <w:rPr>
                <w:rFonts w:ascii="宋体" w:hAnsi="宋体"/>
                <w:color w:val="FF0000"/>
                <w:sz w:val="24"/>
              </w:rPr>
            </w:pPr>
            <w:r>
              <w:rPr>
                <w:rFonts w:hint="eastAsia"/>
                <w:sz w:val="24"/>
              </w:rPr>
              <w:t>5000</w:t>
            </w:r>
          </w:p>
        </w:tc>
        <w:tc>
          <w:tcPr>
            <w:tcW w:w="1401" w:type="dxa"/>
            <w:vAlign w:val="center"/>
          </w:tcPr>
          <w:p>
            <w:pPr>
              <w:spacing w:line="360" w:lineRule="auto"/>
              <w:jc w:val="center"/>
              <w:rPr>
                <w:rFonts w:ascii="宋体" w:hAnsi="宋体"/>
                <w:b/>
                <w:sz w:val="24"/>
              </w:rPr>
            </w:pPr>
            <w:r>
              <w:rPr>
                <w:rFonts w:ascii="宋体" w:hAnsi="宋体"/>
                <w:b/>
                <w:sz w:val="24"/>
              </w:rPr>
              <w:t>绿化面积</w:t>
            </w:r>
          </w:p>
          <w:p>
            <w:pPr>
              <w:spacing w:line="360" w:lineRule="auto"/>
              <w:jc w:val="center"/>
              <w:rPr>
                <w:rFonts w:ascii="宋体" w:hAnsi="宋体"/>
                <w:b/>
                <w:sz w:val="24"/>
              </w:rPr>
            </w:pPr>
            <w:r>
              <w:rPr>
                <w:rFonts w:ascii="宋体" w:hAnsi="宋体"/>
                <w:b/>
                <w:sz w:val="24"/>
              </w:rPr>
              <w:t>（平方米）</w:t>
            </w:r>
          </w:p>
        </w:tc>
        <w:tc>
          <w:tcPr>
            <w:tcW w:w="3114" w:type="dxa"/>
            <w:gridSpan w:val="4"/>
            <w:vAlign w:val="center"/>
          </w:tcPr>
          <w:p>
            <w:pPr>
              <w:spacing w:line="360" w:lineRule="auto"/>
              <w:jc w:val="center"/>
              <w:rPr>
                <w:rFonts w:ascii="宋体" w:hAnsi="宋体"/>
                <w:color w:val="FF0000"/>
                <w:sz w:val="24"/>
              </w:rPr>
            </w:pPr>
            <w:r>
              <w:rPr>
                <w:rFonts w:hint="eastAsia"/>
                <w:sz w:val="24"/>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trHeight w:val="510" w:hRule="atLeast"/>
        </w:trPr>
        <w:tc>
          <w:tcPr>
            <w:tcW w:w="2384" w:type="dxa"/>
            <w:vAlign w:val="center"/>
          </w:tcPr>
          <w:p>
            <w:pPr>
              <w:spacing w:line="360" w:lineRule="auto"/>
              <w:rPr>
                <w:rFonts w:ascii="宋体" w:hAnsi="宋体"/>
                <w:b/>
                <w:sz w:val="24"/>
              </w:rPr>
            </w:pPr>
            <w:r>
              <w:rPr>
                <w:rFonts w:ascii="宋体" w:hAnsi="宋体"/>
                <w:b/>
                <w:sz w:val="24"/>
              </w:rPr>
              <w:t>总投资（万元）</w:t>
            </w:r>
          </w:p>
        </w:tc>
        <w:tc>
          <w:tcPr>
            <w:tcW w:w="1296" w:type="dxa"/>
            <w:vAlign w:val="center"/>
          </w:tcPr>
          <w:p>
            <w:pPr>
              <w:spacing w:line="360" w:lineRule="auto"/>
              <w:jc w:val="center"/>
              <w:rPr>
                <w:color w:val="FF0000"/>
                <w:sz w:val="24"/>
              </w:rPr>
            </w:pPr>
            <w:r>
              <w:rPr>
                <w:rFonts w:hint="eastAsia"/>
                <w:sz w:val="24"/>
              </w:rPr>
              <w:t>800</w:t>
            </w:r>
          </w:p>
        </w:tc>
        <w:tc>
          <w:tcPr>
            <w:tcW w:w="1773" w:type="dxa"/>
            <w:gridSpan w:val="3"/>
            <w:vAlign w:val="center"/>
          </w:tcPr>
          <w:p>
            <w:pPr>
              <w:spacing w:line="360" w:lineRule="auto"/>
              <w:jc w:val="center"/>
              <w:rPr>
                <w:rFonts w:ascii="宋体" w:hAnsi="宋体"/>
                <w:b/>
                <w:sz w:val="24"/>
              </w:rPr>
            </w:pPr>
            <w:r>
              <w:rPr>
                <w:rFonts w:ascii="宋体" w:hAnsi="宋体"/>
                <w:b/>
                <w:sz w:val="24"/>
              </w:rPr>
              <w:t>其中：环保投资（万元）</w:t>
            </w:r>
          </w:p>
        </w:tc>
        <w:tc>
          <w:tcPr>
            <w:tcW w:w="1401" w:type="dxa"/>
            <w:vAlign w:val="center"/>
          </w:tcPr>
          <w:p>
            <w:pPr>
              <w:spacing w:line="360" w:lineRule="auto"/>
              <w:jc w:val="center"/>
              <w:rPr>
                <w:sz w:val="24"/>
              </w:rPr>
            </w:pPr>
            <w:r>
              <w:rPr>
                <w:rFonts w:hint="eastAsia"/>
                <w:sz w:val="24"/>
              </w:rPr>
              <w:t>24.5</w:t>
            </w:r>
          </w:p>
        </w:tc>
        <w:tc>
          <w:tcPr>
            <w:tcW w:w="2136" w:type="dxa"/>
            <w:gridSpan w:val="3"/>
            <w:vAlign w:val="center"/>
          </w:tcPr>
          <w:p>
            <w:pPr>
              <w:spacing w:line="360" w:lineRule="auto"/>
              <w:jc w:val="center"/>
              <w:rPr>
                <w:rFonts w:ascii="宋体" w:hAnsi="宋体"/>
                <w:b/>
                <w:sz w:val="24"/>
              </w:rPr>
            </w:pPr>
            <w:r>
              <w:rPr>
                <w:rFonts w:ascii="宋体" w:hAnsi="宋体"/>
                <w:b/>
                <w:sz w:val="24"/>
              </w:rPr>
              <w:t>环保投资占总投资比例（</w:t>
            </w:r>
            <w:r>
              <w:rPr>
                <w:b/>
                <w:sz w:val="24"/>
              </w:rPr>
              <w:t>%</w:t>
            </w:r>
            <w:r>
              <w:rPr>
                <w:rFonts w:ascii="宋体" w:hAnsi="宋体"/>
                <w:b/>
                <w:sz w:val="24"/>
              </w:rPr>
              <w:t>）</w:t>
            </w:r>
          </w:p>
        </w:tc>
        <w:tc>
          <w:tcPr>
            <w:tcW w:w="978" w:type="dxa"/>
            <w:vAlign w:val="center"/>
          </w:tcPr>
          <w:p>
            <w:pPr>
              <w:spacing w:line="360" w:lineRule="auto"/>
              <w:jc w:val="center"/>
              <w:rPr>
                <w:sz w:val="24"/>
              </w:rPr>
            </w:pPr>
            <w:r>
              <w:rPr>
                <w:rFonts w:hint="eastAsia"/>
                <w:sz w:val="24"/>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trHeight w:val="510" w:hRule="atLeast"/>
        </w:trPr>
        <w:tc>
          <w:tcPr>
            <w:tcW w:w="2384" w:type="dxa"/>
            <w:vAlign w:val="center"/>
          </w:tcPr>
          <w:p>
            <w:pPr>
              <w:spacing w:line="360" w:lineRule="auto"/>
              <w:rPr>
                <w:rFonts w:ascii="宋体" w:hAnsi="宋体"/>
                <w:b/>
                <w:sz w:val="24"/>
              </w:rPr>
            </w:pPr>
            <w:r>
              <w:rPr>
                <w:rFonts w:ascii="宋体" w:hAnsi="宋体"/>
                <w:b/>
                <w:sz w:val="24"/>
              </w:rPr>
              <w:t>评价经费（万元）</w:t>
            </w:r>
          </w:p>
        </w:tc>
        <w:tc>
          <w:tcPr>
            <w:tcW w:w="1296" w:type="dxa"/>
            <w:vAlign w:val="center"/>
          </w:tcPr>
          <w:p>
            <w:pPr>
              <w:spacing w:line="360" w:lineRule="auto"/>
              <w:jc w:val="center"/>
              <w:rPr>
                <w:color w:val="FF0000"/>
                <w:sz w:val="24"/>
              </w:rPr>
            </w:pPr>
            <w:r>
              <w:rPr>
                <w:rFonts w:hint="eastAsia"/>
                <w:sz w:val="24"/>
              </w:rPr>
              <w:t>2.2</w:t>
            </w:r>
          </w:p>
        </w:tc>
        <w:tc>
          <w:tcPr>
            <w:tcW w:w="1773" w:type="dxa"/>
            <w:gridSpan w:val="3"/>
            <w:vAlign w:val="center"/>
          </w:tcPr>
          <w:p>
            <w:pPr>
              <w:spacing w:line="360" w:lineRule="auto"/>
              <w:rPr>
                <w:rFonts w:ascii="宋体" w:hAnsi="宋体"/>
                <w:b/>
                <w:sz w:val="24"/>
              </w:rPr>
            </w:pPr>
            <w:r>
              <w:rPr>
                <w:rFonts w:ascii="宋体" w:hAnsi="宋体"/>
                <w:b/>
                <w:sz w:val="24"/>
              </w:rPr>
              <w:t>预期投产日期</w:t>
            </w:r>
          </w:p>
        </w:tc>
        <w:tc>
          <w:tcPr>
            <w:tcW w:w="4515" w:type="dxa"/>
            <w:gridSpan w:val="5"/>
            <w:vAlign w:val="center"/>
          </w:tcPr>
          <w:p>
            <w:pPr>
              <w:spacing w:line="360" w:lineRule="auto"/>
              <w:jc w:val="center"/>
              <w:rPr>
                <w:color w:val="FF0000"/>
                <w:sz w:val="24"/>
              </w:rPr>
            </w:pPr>
            <w:r>
              <w:rPr>
                <w:sz w:val="24"/>
              </w:rPr>
              <w:t>201</w:t>
            </w:r>
            <w:r>
              <w:rPr>
                <w:rFonts w:hint="eastAsia"/>
                <w:sz w:val="24"/>
              </w:rPr>
              <w:t>9</w:t>
            </w:r>
            <w:r>
              <w:rPr>
                <w:sz w:val="24"/>
              </w:rPr>
              <w:t>年</w:t>
            </w:r>
            <w:r>
              <w:rPr>
                <w:rFonts w:hint="eastAsia"/>
                <w:sz w:val="24"/>
              </w:rPr>
              <w:t>12</w:t>
            </w:r>
            <w:r>
              <w:rPr>
                <w:sz w:val="24"/>
              </w:rPr>
              <w:t>月</w:t>
            </w:r>
            <w:r>
              <w:rPr>
                <w:rFonts w:hint="eastAsia"/>
                <w:sz w:val="24"/>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018" w:type="dxa"/>
            <w:gridSpan w:val="11"/>
            <w:vAlign w:val="center"/>
          </w:tcPr>
          <w:p>
            <w:pPr>
              <w:spacing w:line="360" w:lineRule="auto"/>
              <w:rPr>
                <w:rFonts w:ascii="宋体" w:hAnsi="宋体"/>
                <w:b/>
                <w:sz w:val="28"/>
              </w:rPr>
            </w:pPr>
            <w:r>
              <w:rPr>
                <w:rFonts w:hint="eastAsia" w:ascii="宋体" w:hAnsi="宋体"/>
                <w:b/>
                <w:bCs/>
                <w:sz w:val="28"/>
              </w:rPr>
              <w:t>（一）</w:t>
            </w:r>
            <w:r>
              <w:rPr>
                <w:rFonts w:ascii="宋体" w:hAnsi="宋体"/>
                <w:b/>
                <w:bCs/>
                <w:sz w:val="28"/>
              </w:rPr>
              <w:t>项目背景</w:t>
            </w:r>
          </w:p>
          <w:p>
            <w:pPr>
              <w:spacing w:line="360" w:lineRule="auto"/>
              <w:ind w:firstLine="480" w:firstLineChars="200"/>
              <w:rPr>
                <w:sz w:val="24"/>
                <w:szCs w:val="28"/>
              </w:rPr>
            </w:pPr>
            <w:r>
              <w:rPr>
                <w:sz w:val="24"/>
                <w:szCs w:val="28"/>
              </w:rPr>
              <w:t>砚山县稼依镇是砚山县农业种植大镇，各类农作物产品种植面积较广，生姜、葱、大蒜、草果、八角等农产品产量丰富。稼依镇目前有少量生姜初加工企业，服务范围较小。通过市场调研，生姜、葱、大蒜、草果、八角等蔬菜农产品的脱水烘干加工具有较大的市场前景，砚山县云达农业有限公司（统一社会信用代码：91532622</w:t>
            </w:r>
            <w:r>
              <w:rPr>
                <w:rFonts w:hint="eastAsia"/>
                <w:sz w:val="24"/>
                <w:szCs w:val="28"/>
              </w:rPr>
              <w:t>MA6P2JF769</w:t>
            </w:r>
            <w:r>
              <w:rPr>
                <w:sz w:val="24"/>
                <w:szCs w:val="28"/>
              </w:rPr>
              <w:t>）决定在砚山县稼依镇小尼尼村实施该项目。</w:t>
            </w:r>
          </w:p>
          <w:p>
            <w:pPr>
              <w:spacing w:line="360" w:lineRule="auto"/>
              <w:ind w:firstLine="480" w:firstLineChars="200"/>
              <w:rPr>
                <w:sz w:val="24"/>
              </w:rPr>
            </w:pPr>
            <w:r>
              <w:rPr>
                <w:rFonts w:hAnsi="宋体"/>
                <w:sz w:val="24"/>
              </w:rPr>
              <w:t>根据《中华人民共和国环境保护法》、《中华人民共和国环境影响评价法》</w:t>
            </w:r>
            <w:r>
              <w:rPr>
                <w:rFonts w:hint="eastAsia" w:hAnsi="宋体"/>
                <w:sz w:val="24"/>
              </w:rPr>
              <w:t>、</w:t>
            </w:r>
            <w:r>
              <w:rPr>
                <w:rFonts w:hAnsi="宋体"/>
                <w:sz w:val="24"/>
              </w:rPr>
              <w:t>国务院《建设项目环境保护条例》</w:t>
            </w:r>
            <w:r>
              <w:rPr>
                <w:rFonts w:hint="eastAsia" w:hAnsi="宋体"/>
                <w:sz w:val="24"/>
              </w:rPr>
              <w:t>和《建设项目环境影响评价分类管理名录》</w:t>
            </w:r>
            <w:r>
              <w:rPr>
                <w:sz w:val="24"/>
              </w:rPr>
              <w:t>（</w:t>
            </w:r>
            <w:r>
              <w:rPr>
                <w:rFonts w:hint="eastAsia"/>
                <w:sz w:val="24"/>
              </w:rPr>
              <w:t>环境保护部令第44号</w:t>
            </w:r>
            <w:r>
              <w:rPr>
                <w:sz w:val="24"/>
              </w:rPr>
              <w:t>）及《关于修改</w:t>
            </w:r>
            <w:r>
              <w:rPr>
                <w:rFonts w:hint="eastAsia"/>
                <w:sz w:val="24"/>
              </w:rPr>
              <w:t>&lt;建设项目环境影响评价分类管理名录&gt;部分内容的决定</w:t>
            </w:r>
            <w:r>
              <w:rPr>
                <w:sz w:val="24"/>
              </w:rPr>
              <w:t>》（生态环境部令第</w:t>
            </w:r>
            <w:r>
              <w:rPr>
                <w:rFonts w:hint="eastAsia"/>
                <w:sz w:val="24"/>
              </w:rPr>
              <w:t>1号</w:t>
            </w:r>
            <w:r>
              <w:rPr>
                <w:sz w:val="24"/>
              </w:rPr>
              <w:t>）的要求，本项目属于</w:t>
            </w:r>
            <w:r>
              <w:rPr>
                <w:rFonts w:asciiTheme="minorEastAsia" w:hAnsiTheme="minorEastAsia" w:eastAsiaTheme="minorEastAsia"/>
                <w:sz w:val="24"/>
              </w:rPr>
              <w:t>“</w:t>
            </w:r>
            <w:r>
              <w:rPr>
                <w:rFonts w:hint="eastAsia"/>
                <w:sz w:val="24"/>
              </w:rPr>
              <w:t>三、食品制造业，16营养食品、保健食品、冷冻饮品、食用冰制造及其他食品制造，除手工制作和单纯分装外的</w:t>
            </w:r>
            <w:r>
              <w:rPr>
                <w:rFonts w:asciiTheme="minorEastAsia" w:hAnsiTheme="minorEastAsia" w:eastAsiaTheme="minorEastAsia"/>
                <w:sz w:val="24"/>
              </w:rPr>
              <w:t>”，</w:t>
            </w:r>
            <w:r>
              <w:rPr>
                <w:rFonts w:hint="eastAsia" w:asciiTheme="minorEastAsia" w:hAnsiTheme="minorEastAsia" w:eastAsiaTheme="minorEastAsia"/>
                <w:sz w:val="24"/>
              </w:rPr>
              <w:t>本项目为生姜、葱、大蒜、草果、八角等农产品的初加工（脱水烘干），</w:t>
            </w:r>
            <w:r>
              <w:rPr>
                <w:sz w:val="24"/>
              </w:rPr>
              <w:t>应编制环境影响报告表。201</w:t>
            </w:r>
            <w:r>
              <w:rPr>
                <w:rFonts w:hint="eastAsia"/>
                <w:sz w:val="24"/>
              </w:rPr>
              <w:t>9</w:t>
            </w:r>
            <w:r>
              <w:rPr>
                <w:sz w:val="24"/>
              </w:rPr>
              <w:t>年</w:t>
            </w:r>
            <w:r>
              <w:rPr>
                <w:rFonts w:hint="eastAsia"/>
                <w:sz w:val="24"/>
              </w:rPr>
              <w:t>10</w:t>
            </w:r>
            <w:r>
              <w:rPr>
                <w:sz w:val="24"/>
              </w:rPr>
              <w:t>月建设单位委托</w:t>
            </w:r>
            <w:r>
              <w:rPr>
                <w:rFonts w:hint="eastAsia"/>
                <w:sz w:val="24"/>
              </w:rPr>
              <w:t>我</w:t>
            </w:r>
            <w:r>
              <w:rPr>
                <w:sz w:val="24"/>
              </w:rPr>
              <w:t>公司承担该项目的环境影响评价工作。我公司接受委托后，组织工程技术人员认真研究了该项目的有关文件，并进行了现场踏勘与调研以及收集与核实了有关材料，按照国家及云南省相关的法律法规编制完成了《</w:t>
            </w:r>
            <w:r>
              <w:rPr>
                <w:sz w:val="24"/>
                <w:szCs w:val="28"/>
              </w:rPr>
              <w:t>砚山县</w:t>
            </w:r>
            <w:r>
              <w:rPr>
                <w:rFonts w:hint="eastAsia"/>
                <w:sz w:val="24"/>
                <w:szCs w:val="28"/>
              </w:rPr>
              <w:t>6</w:t>
            </w:r>
            <w:r>
              <w:rPr>
                <w:sz w:val="24"/>
                <w:szCs w:val="28"/>
              </w:rPr>
              <w:t>000t/a</w:t>
            </w:r>
            <w:r>
              <w:rPr>
                <w:rFonts w:hint="eastAsia"/>
                <w:sz w:val="24"/>
                <w:szCs w:val="28"/>
              </w:rPr>
              <w:t>蔬菜脱水烘干生产线</w:t>
            </w:r>
            <w:r>
              <w:rPr>
                <w:sz w:val="24"/>
                <w:szCs w:val="28"/>
              </w:rPr>
              <w:t>建设项目</w:t>
            </w:r>
            <w:r>
              <w:rPr>
                <w:sz w:val="24"/>
              </w:rPr>
              <w:t>环境影响报告表》供建设单位上报。</w:t>
            </w:r>
          </w:p>
          <w:p>
            <w:pPr>
              <w:autoSpaceDE w:val="0"/>
              <w:autoSpaceDN w:val="0"/>
              <w:adjustRightInd w:val="0"/>
              <w:spacing w:line="360" w:lineRule="auto"/>
              <w:rPr>
                <w:rFonts w:ascii="宋体" w:hAnsi="宋体"/>
                <w:b/>
                <w:iCs/>
                <w:sz w:val="28"/>
              </w:rPr>
            </w:pPr>
            <w:r>
              <w:rPr>
                <w:rFonts w:hint="eastAsia" w:ascii="宋体" w:hAnsi="宋体"/>
                <w:b/>
                <w:bCs/>
                <w:sz w:val="28"/>
              </w:rPr>
              <w:t>（二）</w:t>
            </w:r>
            <w:r>
              <w:rPr>
                <w:rFonts w:hint="eastAsia" w:ascii="宋体" w:hAnsi="宋体"/>
                <w:b/>
                <w:iCs/>
                <w:sz w:val="28"/>
              </w:rPr>
              <w:t>项目基本情况</w:t>
            </w:r>
          </w:p>
          <w:p>
            <w:pPr>
              <w:spacing w:line="360" w:lineRule="auto"/>
              <w:ind w:firstLine="480" w:firstLineChars="200"/>
              <w:rPr>
                <w:sz w:val="24"/>
              </w:rPr>
            </w:pPr>
            <w:r>
              <w:rPr>
                <w:rFonts w:hint="eastAsia"/>
                <w:sz w:val="24"/>
              </w:rPr>
              <w:t>本项目为新建，依据投资项目备案证，项目总投资800万元，资金为企业自筹。</w:t>
            </w:r>
          </w:p>
          <w:p>
            <w:pPr>
              <w:spacing w:line="360" w:lineRule="auto"/>
              <w:rPr>
                <w:b/>
                <w:bCs/>
                <w:sz w:val="28"/>
              </w:rPr>
            </w:pPr>
            <w:r>
              <w:rPr>
                <w:b/>
                <w:bCs/>
                <w:sz w:val="28"/>
              </w:rPr>
              <w:t>（三）工程内容及规模</w:t>
            </w:r>
          </w:p>
          <w:p>
            <w:pPr>
              <w:spacing w:line="360" w:lineRule="auto"/>
              <w:ind w:firstLine="480" w:firstLineChars="200"/>
              <w:rPr>
                <w:sz w:val="24"/>
              </w:rPr>
            </w:pPr>
            <w:r>
              <w:rPr>
                <w:rFonts w:hint="eastAsia"/>
                <w:sz w:val="24"/>
              </w:rPr>
              <w:t>本项目总占地面5000m</w:t>
            </w:r>
            <w:r>
              <w:rPr>
                <w:rFonts w:hint="eastAsia"/>
                <w:sz w:val="24"/>
                <w:vertAlign w:val="superscript"/>
              </w:rPr>
              <w:t>2</w:t>
            </w:r>
            <w:r>
              <w:rPr>
                <w:rFonts w:hint="eastAsia"/>
                <w:sz w:val="24"/>
              </w:rPr>
              <w:t>，总建筑面积3170m</w:t>
            </w:r>
            <w:r>
              <w:rPr>
                <w:rFonts w:hint="eastAsia"/>
                <w:sz w:val="24"/>
                <w:vertAlign w:val="superscript"/>
              </w:rPr>
              <w:t>2</w:t>
            </w:r>
            <w:r>
              <w:rPr>
                <w:rFonts w:hint="eastAsia"/>
                <w:sz w:val="24"/>
              </w:rPr>
              <w:t>。其中：生姜收购大棚及原料仓库1000m</w:t>
            </w:r>
            <w:r>
              <w:rPr>
                <w:rFonts w:hint="eastAsia"/>
                <w:sz w:val="24"/>
                <w:vertAlign w:val="superscript"/>
              </w:rPr>
              <w:t>2</w:t>
            </w:r>
            <w:r>
              <w:rPr>
                <w:rFonts w:hint="eastAsia"/>
                <w:sz w:val="24"/>
              </w:rPr>
              <w:t>；分拣车间400m</w:t>
            </w:r>
            <w:r>
              <w:rPr>
                <w:rFonts w:hint="eastAsia"/>
                <w:sz w:val="24"/>
                <w:vertAlign w:val="superscript"/>
              </w:rPr>
              <w:t>2</w:t>
            </w:r>
            <w:r>
              <w:rPr>
                <w:rFonts w:hint="eastAsia"/>
                <w:sz w:val="24"/>
              </w:rPr>
              <w:t>；清洗车间280m</w:t>
            </w:r>
            <w:r>
              <w:rPr>
                <w:rFonts w:hint="eastAsia"/>
                <w:sz w:val="24"/>
                <w:vertAlign w:val="superscript"/>
              </w:rPr>
              <w:t>2</w:t>
            </w:r>
            <w:r>
              <w:rPr>
                <w:rFonts w:hint="eastAsia"/>
                <w:sz w:val="24"/>
              </w:rPr>
              <w:t>；切片及上架车间340m</w:t>
            </w:r>
            <w:r>
              <w:rPr>
                <w:rFonts w:hint="eastAsia"/>
                <w:sz w:val="24"/>
                <w:vertAlign w:val="superscript"/>
              </w:rPr>
              <w:t>2</w:t>
            </w:r>
            <w:r>
              <w:rPr>
                <w:rFonts w:hint="eastAsia"/>
                <w:sz w:val="24"/>
              </w:rPr>
              <w:t>；烘干车间160m</w:t>
            </w:r>
            <w:r>
              <w:rPr>
                <w:rFonts w:hint="eastAsia"/>
                <w:sz w:val="24"/>
                <w:vertAlign w:val="superscript"/>
              </w:rPr>
              <w:t>2</w:t>
            </w:r>
            <w:r>
              <w:rPr>
                <w:rFonts w:hint="eastAsia"/>
                <w:sz w:val="24"/>
              </w:rPr>
              <w:t>；成品仓库360m</w:t>
            </w:r>
            <w:r>
              <w:rPr>
                <w:rFonts w:hint="eastAsia"/>
                <w:sz w:val="24"/>
                <w:vertAlign w:val="superscript"/>
              </w:rPr>
              <w:t>2</w:t>
            </w:r>
            <w:r>
              <w:rPr>
                <w:rFonts w:hint="eastAsia"/>
                <w:sz w:val="24"/>
              </w:rPr>
              <w:t>；配电室20m</w:t>
            </w:r>
            <w:r>
              <w:rPr>
                <w:rFonts w:hint="eastAsia"/>
                <w:sz w:val="24"/>
                <w:vertAlign w:val="superscript"/>
              </w:rPr>
              <w:t>2</w:t>
            </w:r>
            <w:r>
              <w:rPr>
                <w:rFonts w:hint="eastAsia"/>
                <w:sz w:val="24"/>
              </w:rPr>
              <w:t>；公用卫生间60m</w:t>
            </w:r>
            <w:r>
              <w:rPr>
                <w:rFonts w:hint="eastAsia"/>
                <w:sz w:val="24"/>
                <w:vertAlign w:val="superscript"/>
              </w:rPr>
              <w:t>2</w:t>
            </w:r>
            <w:r>
              <w:rPr>
                <w:rFonts w:hint="eastAsia"/>
                <w:sz w:val="24"/>
              </w:rPr>
              <w:t>；办公用房120m</w:t>
            </w:r>
            <w:r>
              <w:rPr>
                <w:rFonts w:hint="eastAsia"/>
                <w:sz w:val="24"/>
                <w:vertAlign w:val="superscript"/>
              </w:rPr>
              <w:t>2</w:t>
            </w:r>
            <w:r>
              <w:rPr>
                <w:rFonts w:hint="eastAsia"/>
                <w:sz w:val="24"/>
              </w:rPr>
              <w:t>；值班室20m</w:t>
            </w:r>
            <w:r>
              <w:rPr>
                <w:rFonts w:hint="eastAsia"/>
                <w:sz w:val="24"/>
                <w:vertAlign w:val="superscript"/>
              </w:rPr>
              <w:t>2</w:t>
            </w:r>
            <w:r>
              <w:rPr>
                <w:rFonts w:hint="eastAsia"/>
                <w:sz w:val="24"/>
              </w:rPr>
              <w:t>；职工宿舍360m</w:t>
            </w:r>
            <w:r>
              <w:rPr>
                <w:rFonts w:hint="eastAsia"/>
                <w:sz w:val="24"/>
                <w:vertAlign w:val="superscript"/>
              </w:rPr>
              <w:t>2</w:t>
            </w:r>
            <w:r>
              <w:rPr>
                <w:rFonts w:hint="eastAsia"/>
                <w:sz w:val="24"/>
              </w:rPr>
              <w:t>；食堂50m</w:t>
            </w:r>
            <w:r>
              <w:rPr>
                <w:rFonts w:hint="eastAsia"/>
                <w:sz w:val="24"/>
                <w:vertAlign w:val="superscript"/>
              </w:rPr>
              <w:t>2</w:t>
            </w:r>
            <w:r>
              <w:rPr>
                <w:rFonts w:hint="eastAsia"/>
                <w:sz w:val="24"/>
              </w:rPr>
              <w:t>；道路、场地508m</w:t>
            </w:r>
            <w:r>
              <w:rPr>
                <w:rFonts w:hint="eastAsia"/>
                <w:sz w:val="24"/>
                <w:vertAlign w:val="superscript"/>
              </w:rPr>
              <w:t>2</w:t>
            </w:r>
            <w:r>
              <w:rPr>
                <w:rFonts w:hint="eastAsia"/>
                <w:sz w:val="24"/>
              </w:rPr>
              <w:t>；绿化带357m</w:t>
            </w:r>
            <w:r>
              <w:rPr>
                <w:rFonts w:hint="eastAsia"/>
                <w:sz w:val="24"/>
                <w:vertAlign w:val="superscript"/>
              </w:rPr>
              <w:t>2</w:t>
            </w:r>
            <w:r>
              <w:rPr>
                <w:rFonts w:hint="eastAsia"/>
                <w:sz w:val="24"/>
              </w:rPr>
              <w:t>；排水沟200m；蓄水池2个；垃圾池1个；围墙560m。购置安装相应的生产机械、弱电办公、供配电、供排水、防雷接地、消防、安保、运输车辆等设备设施。</w:t>
            </w:r>
          </w:p>
          <w:p>
            <w:pPr>
              <w:spacing w:line="360" w:lineRule="auto"/>
              <w:ind w:firstLine="480" w:firstLineChars="200"/>
              <w:rPr>
                <w:bCs/>
                <w:sz w:val="24"/>
              </w:rPr>
            </w:pPr>
            <w:r>
              <w:rPr>
                <w:sz w:val="24"/>
              </w:rPr>
              <w:t>本项</w:t>
            </w:r>
            <w:r>
              <w:rPr>
                <w:bCs/>
                <w:sz w:val="24"/>
              </w:rPr>
              <w:t>目主要建设内容及规模详见表1-1。</w:t>
            </w:r>
          </w:p>
          <w:p>
            <w:pPr>
              <w:spacing w:line="360" w:lineRule="auto"/>
              <w:jc w:val="center"/>
              <w:rPr>
                <w:b/>
                <w:sz w:val="24"/>
                <w:highlight w:val="red"/>
              </w:rPr>
            </w:pPr>
            <w:r>
              <w:rPr>
                <w:b/>
                <w:sz w:val="24"/>
              </w:rPr>
              <w:t>表1-1  主要建设内容及规模一览表</w:t>
            </w:r>
          </w:p>
          <w:tbl>
            <w:tblPr>
              <w:tblStyle w:val="29"/>
              <w:tblW w:w="9781" w:type="dxa"/>
              <w:jc w:val="center"/>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247"/>
              <w:gridCol w:w="2722"/>
              <w:gridCol w:w="709"/>
              <w:gridCol w:w="1134"/>
              <w:gridCol w:w="1134"/>
              <w:gridCol w:w="2126"/>
              <w:gridCol w:w="709"/>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247" w:type="dxa"/>
                  <w:tcBorders>
                    <w:right w:val="single" w:color="auto" w:sz="4" w:space="0"/>
                  </w:tcBorders>
                  <w:vAlign w:val="center"/>
                </w:tcPr>
                <w:p>
                  <w:pPr>
                    <w:jc w:val="center"/>
                    <w:rPr>
                      <w:b/>
                      <w:szCs w:val="21"/>
                    </w:rPr>
                  </w:pPr>
                  <w:r>
                    <w:rPr>
                      <w:b/>
                      <w:szCs w:val="21"/>
                    </w:rPr>
                    <w:t>名称</w:t>
                  </w:r>
                </w:p>
              </w:tc>
              <w:tc>
                <w:tcPr>
                  <w:tcW w:w="2722" w:type="dxa"/>
                  <w:tcBorders>
                    <w:left w:val="single" w:color="auto" w:sz="4" w:space="0"/>
                  </w:tcBorders>
                  <w:vAlign w:val="center"/>
                </w:tcPr>
                <w:p>
                  <w:pPr>
                    <w:jc w:val="center"/>
                    <w:rPr>
                      <w:b/>
                      <w:szCs w:val="21"/>
                    </w:rPr>
                  </w:pPr>
                  <w:r>
                    <w:rPr>
                      <w:b/>
                      <w:szCs w:val="21"/>
                    </w:rPr>
                    <w:t>建设项目</w:t>
                  </w:r>
                </w:p>
              </w:tc>
              <w:tc>
                <w:tcPr>
                  <w:tcW w:w="709" w:type="dxa"/>
                  <w:tcBorders>
                    <w:right w:val="single" w:color="auto" w:sz="4" w:space="0"/>
                  </w:tcBorders>
                  <w:vAlign w:val="center"/>
                </w:tcPr>
                <w:p>
                  <w:pPr>
                    <w:jc w:val="center"/>
                    <w:rPr>
                      <w:b/>
                      <w:szCs w:val="21"/>
                    </w:rPr>
                  </w:pPr>
                  <w:r>
                    <w:rPr>
                      <w:b/>
                      <w:szCs w:val="21"/>
                    </w:rPr>
                    <w:t>单位</w:t>
                  </w:r>
                </w:p>
              </w:tc>
              <w:tc>
                <w:tcPr>
                  <w:tcW w:w="1134" w:type="dxa"/>
                  <w:tcBorders>
                    <w:left w:val="single" w:color="auto" w:sz="4" w:space="0"/>
                  </w:tcBorders>
                  <w:vAlign w:val="center"/>
                </w:tcPr>
                <w:p>
                  <w:pPr>
                    <w:jc w:val="center"/>
                    <w:rPr>
                      <w:b/>
                      <w:szCs w:val="21"/>
                    </w:rPr>
                  </w:pPr>
                  <w:r>
                    <w:rPr>
                      <w:b/>
                      <w:szCs w:val="21"/>
                    </w:rPr>
                    <w:t>占地面</w:t>
                  </w:r>
                </w:p>
              </w:tc>
              <w:tc>
                <w:tcPr>
                  <w:tcW w:w="1134" w:type="dxa"/>
                  <w:tcBorders>
                    <w:left w:val="single" w:color="auto" w:sz="4" w:space="0"/>
                  </w:tcBorders>
                  <w:vAlign w:val="center"/>
                </w:tcPr>
                <w:p>
                  <w:pPr>
                    <w:jc w:val="center"/>
                    <w:rPr>
                      <w:b/>
                      <w:szCs w:val="21"/>
                    </w:rPr>
                  </w:pPr>
                  <w:r>
                    <w:rPr>
                      <w:b/>
                      <w:szCs w:val="21"/>
                    </w:rPr>
                    <w:t>建筑面积</w:t>
                  </w:r>
                </w:p>
              </w:tc>
              <w:tc>
                <w:tcPr>
                  <w:tcW w:w="2126" w:type="dxa"/>
                  <w:tcBorders>
                    <w:left w:val="single" w:color="auto" w:sz="4" w:space="0"/>
                  </w:tcBorders>
                  <w:vAlign w:val="center"/>
                </w:tcPr>
                <w:p>
                  <w:pPr>
                    <w:jc w:val="center"/>
                    <w:rPr>
                      <w:b/>
                      <w:szCs w:val="21"/>
                    </w:rPr>
                  </w:pPr>
                  <w:r>
                    <w:rPr>
                      <w:b/>
                      <w:szCs w:val="21"/>
                    </w:rPr>
                    <w:t>主</w:t>
                  </w:r>
                  <w:r>
                    <w:rPr>
                      <w:b/>
                      <w:szCs w:val="21"/>
                    </w:rPr>
                    <w:cr/>
                  </w:r>
                  <w:r>
                    <w:rPr>
                      <w:b/>
                      <w:szCs w:val="21"/>
                    </w:rPr>
                    <w:t>建设内容</w:t>
                  </w:r>
                </w:p>
              </w:tc>
              <w:tc>
                <w:tcPr>
                  <w:tcW w:w="709" w:type="dxa"/>
                  <w:vAlign w:val="center"/>
                </w:tcPr>
                <w:p>
                  <w:pPr>
                    <w:jc w:val="center"/>
                    <w:rPr>
                      <w:b/>
                      <w:szCs w:val="21"/>
                    </w:rPr>
                  </w:pPr>
                  <w:r>
                    <w:rPr>
                      <w:b/>
                      <w:szCs w:val="21"/>
                    </w:rPr>
                    <w:t>备注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247" w:type="dxa"/>
                  <w:vMerge w:val="restart"/>
                  <w:tcBorders>
                    <w:top w:val="single" w:color="auto" w:sz="4" w:space="0"/>
                  </w:tcBorders>
                  <w:vAlign w:val="center"/>
                </w:tcPr>
                <w:p>
                  <w:pPr>
                    <w:jc w:val="center"/>
                    <w:rPr>
                      <w:b/>
                      <w:szCs w:val="21"/>
                    </w:rPr>
                  </w:pPr>
                  <w:r>
                    <w:rPr>
                      <w:b/>
                      <w:szCs w:val="21"/>
                    </w:rPr>
                    <w:t>主体工程</w:t>
                  </w:r>
                </w:p>
                <w:p>
                  <w:pPr>
                    <w:jc w:val="center"/>
                    <w:rPr>
                      <w:b/>
                      <w:szCs w:val="21"/>
                    </w:rPr>
                  </w:pPr>
                  <w:r>
                    <w:rPr>
                      <w:rFonts w:hint="eastAsia"/>
                      <w:b/>
                      <w:szCs w:val="21"/>
                    </w:rPr>
                    <w:t>（建筑面积1180m</w:t>
                  </w:r>
                  <w:r>
                    <w:rPr>
                      <w:rFonts w:hint="eastAsia"/>
                      <w:b/>
                      <w:szCs w:val="21"/>
                      <w:vertAlign w:val="superscript"/>
                    </w:rPr>
                    <w:t>2</w:t>
                  </w:r>
                  <w:r>
                    <w:rPr>
                      <w:rFonts w:hint="eastAsia"/>
                      <w:b/>
                      <w:szCs w:val="21"/>
                    </w:rPr>
                    <w:t>）</w:t>
                  </w:r>
                </w:p>
              </w:tc>
              <w:tc>
                <w:tcPr>
                  <w:tcW w:w="2722" w:type="dxa"/>
                  <w:tcBorders>
                    <w:top w:val="single" w:color="auto" w:sz="4" w:space="0"/>
                    <w:bottom w:val="single" w:color="auto" w:sz="4" w:space="0"/>
                  </w:tcBorders>
                  <w:vAlign w:val="center"/>
                </w:tcPr>
                <w:p>
                  <w:pPr>
                    <w:jc w:val="center"/>
                    <w:rPr>
                      <w:szCs w:val="21"/>
                    </w:rPr>
                  </w:pPr>
                  <w:r>
                    <w:rPr>
                      <w:rFonts w:hint="eastAsia"/>
                      <w:szCs w:val="21"/>
                    </w:rPr>
                    <w:t>分拣车间</w:t>
                  </w:r>
                </w:p>
              </w:tc>
              <w:tc>
                <w:tcPr>
                  <w:tcW w:w="709" w:type="dxa"/>
                  <w:tcBorders>
                    <w:top w:val="single" w:color="auto" w:sz="4" w:space="0"/>
                    <w:bottom w:val="single" w:color="auto" w:sz="4" w:space="0"/>
                    <w:right w:val="single" w:color="auto" w:sz="4" w:space="0"/>
                  </w:tcBorders>
                  <w:vAlign w:val="center"/>
                </w:tcPr>
                <w:p>
                  <w:pPr>
                    <w:jc w:val="center"/>
                    <w:rPr>
                      <w:szCs w:val="21"/>
                    </w:rPr>
                  </w:pPr>
                  <w:r>
                    <w:rPr>
                      <w:szCs w:val="21"/>
                    </w:rPr>
                    <w:t>m</w:t>
                  </w:r>
                  <w:r>
                    <w:rPr>
                      <w:szCs w:val="21"/>
                      <w:vertAlign w:val="superscript"/>
                    </w:rPr>
                    <w:t>2</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4</w:t>
                  </w:r>
                  <w:r>
                    <w:rPr>
                      <w:szCs w:val="21"/>
                    </w:rPr>
                    <w:t>00</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4</w:t>
                  </w:r>
                  <w:r>
                    <w:rPr>
                      <w:szCs w:val="21"/>
                    </w:rPr>
                    <w:t>00</w:t>
                  </w:r>
                </w:p>
              </w:tc>
              <w:tc>
                <w:tcPr>
                  <w:tcW w:w="2126" w:type="dxa"/>
                  <w:vMerge w:val="restart"/>
                  <w:tcBorders>
                    <w:top w:val="single" w:color="auto" w:sz="4" w:space="0"/>
                    <w:left w:val="single" w:color="auto" w:sz="4" w:space="0"/>
                  </w:tcBorders>
                  <w:vAlign w:val="center"/>
                </w:tcPr>
                <w:p>
                  <w:pPr>
                    <w:jc w:val="center"/>
                    <w:rPr>
                      <w:szCs w:val="21"/>
                    </w:rPr>
                  </w:pPr>
                  <w:r>
                    <w:rPr>
                      <w:szCs w:val="21"/>
                    </w:rPr>
                    <w:t>钢架</w:t>
                  </w:r>
                  <w:r>
                    <w:rPr>
                      <w:rFonts w:hint="eastAsia"/>
                      <w:szCs w:val="21"/>
                    </w:rPr>
                    <w:t>结构</w:t>
                  </w:r>
                </w:p>
              </w:tc>
              <w:tc>
                <w:tcPr>
                  <w:tcW w:w="709" w:type="dxa"/>
                  <w:vMerge w:val="restart"/>
                  <w:vAlign w:val="center"/>
                </w:tcPr>
                <w:p>
                  <w:pPr>
                    <w:jc w:val="center"/>
                    <w:rPr>
                      <w:szCs w:val="21"/>
                    </w:rPr>
                  </w:pPr>
                  <w:r>
                    <w:rPr>
                      <w:szCs w:val="21"/>
                    </w:rPr>
                    <w:t>新建</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247" w:type="dxa"/>
                  <w:vMerge w:val="continue"/>
                  <w:vAlign w:val="center"/>
                </w:tcPr>
                <w:p>
                  <w:pPr>
                    <w:jc w:val="center"/>
                    <w:rPr>
                      <w:szCs w:val="21"/>
                    </w:rPr>
                  </w:pPr>
                </w:p>
              </w:tc>
              <w:tc>
                <w:tcPr>
                  <w:tcW w:w="2722" w:type="dxa"/>
                  <w:tcBorders>
                    <w:top w:val="single" w:color="auto" w:sz="4" w:space="0"/>
                    <w:bottom w:val="single" w:color="auto" w:sz="4" w:space="0"/>
                  </w:tcBorders>
                  <w:vAlign w:val="center"/>
                </w:tcPr>
                <w:p>
                  <w:pPr>
                    <w:jc w:val="center"/>
                    <w:rPr>
                      <w:szCs w:val="21"/>
                    </w:rPr>
                  </w:pPr>
                  <w:r>
                    <w:rPr>
                      <w:rFonts w:hint="eastAsia"/>
                      <w:szCs w:val="21"/>
                    </w:rPr>
                    <w:t>清洗车间</w:t>
                  </w:r>
                </w:p>
              </w:tc>
              <w:tc>
                <w:tcPr>
                  <w:tcW w:w="709" w:type="dxa"/>
                  <w:tcBorders>
                    <w:top w:val="single" w:color="auto" w:sz="4" w:space="0"/>
                    <w:bottom w:val="single" w:color="auto" w:sz="4" w:space="0"/>
                    <w:right w:val="single" w:color="auto" w:sz="4" w:space="0"/>
                  </w:tcBorders>
                  <w:vAlign w:val="center"/>
                </w:tcPr>
                <w:p>
                  <w:pPr>
                    <w:jc w:val="center"/>
                    <w:rPr>
                      <w:szCs w:val="21"/>
                    </w:rPr>
                  </w:pPr>
                  <w:r>
                    <w:rPr>
                      <w:szCs w:val="21"/>
                    </w:rPr>
                    <w:t>m</w:t>
                  </w:r>
                  <w:r>
                    <w:rPr>
                      <w:szCs w:val="21"/>
                      <w:vertAlign w:val="superscript"/>
                    </w:rPr>
                    <w:t>2</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280</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280</w:t>
                  </w:r>
                </w:p>
              </w:tc>
              <w:tc>
                <w:tcPr>
                  <w:tcW w:w="2126" w:type="dxa"/>
                  <w:vMerge w:val="continue"/>
                  <w:tcBorders>
                    <w:left w:val="single" w:color="auto" w:sz="4" w:space="0"/>
                  </w:tcBorders>
                  <w:vAlign w:val="center"/>
                </w:tcPr>
                <w:p>
                  <w:pPr>
                    <w:jc w:val="center"/>
                    <w:rPr>
                      <w:color w:val="FF0000"/>
                      <w:szCs w:val="21"/>
                    </w:rPr>
                  </w:pPr>
                </w:p>
              </w:tc>
              <w:tc>
                <w:tcPr>
                  <w:tcW w:w="709" w:type="dxa"/>
                  <w:vMerge w:val="continue"/>
                  <w:vAlign w:val="center"/>
                </w:tcPr>
                <w:p>
                  <w:pPr>
                    <w:jc w:val="center"/>
                    <w:rPr>
                      <w:color w:val="FF0000"/>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247" w:type="dxa"/>
                  <w:vMerge w:val="continue"/>
                  <w:vAlign w:val="center"/>
                </w:tcPr>
                <w:p>
                  <w:pPr>
                    <w:jc w:val="center"/>
                    <w:rPr>
                      <w:szCs w:val="21"/>
                    </w:rPr>
                  </w:pPr>
                </w:p>
              </w:tc>
              <w:tc>
                <w:tcPr>
                  <w:tcW w:w="2722" w:type="dxa"/>
                  <w:tcBorders>
                    <w:top w:val="single" w:color="auto" w:sz="4" w:space="0"/>
                    <w:bottom w:val="single" w:color="auto" w:sz="4" w:space="0"/>
                  </w:tcBorders>
                  <w:vAlign w:val="center"/>
                </w:tcPr>
                <w:p>
                  <w:pPr>
                    <w:jc w:val="center"/>
                    <w:rPr>
                      <w:szCs w:val="21"/>
                    </w:rPr>
                  </w:pPr>
                  <w:r>
                    <w:rPr>
                      <w:rFonts w:hint="eastAsia"/>
                      <w:szCs w:val="21"/>
                    </w:rPr>
                    <w:t>切片及上架车间</w:t>
                  </w:r>
                </w:p>
              </w:tc>
              <w:tc>
                <w:tcPr>
                  <w:tcW w:w="709" w:type="dxa"/>
                  <w:tcBorders>
                    <w:top w:val="single" w:color="auto" w:sz="4" w:space="0"/>
                    <w:bottom w:val="single" w:color="auto" w:sz="4" w:space="0"/>
                    <w:right w:val="single" w:color="auto" w:sz="4" w:space="0"/>
                  </w:tcBorders>
                  <w:vAlign w:val="center"/>
                </w:tcPr>
                <w:p>
                  <w:pPr>
                    <w:jc w:val="center"/>
                    <w:rPr>
                      <w:szCs w:val="21"/>
                    </w:rPr>
                  </w:pPr>
                  <w:r>
                    <w:rPr>
                      <w:szCs w:val="21"/>
                    </w:rPr>
                    <w:t>m</w:t>
                  </w:r>
                  <w:r>
                    <w:rPr>
                      <w:szCs w:val="21"/>
                      <w:vertAlign w:val="superscript"/>
                    </w:rPr>
                    <w:t>2</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340</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340</w:t>
                  </w:r>
                </w:p>
              </w:tc>
              <w:tc>
                <w:tcPr>
                  <w:tcW w:w="2126" w:type="dxa"/>
                  <w:vMerge w:val="continue"/>
                  <w:tcBorders>
                    <w:left w:val="single" w:color="auto" w:sz="4" w:space="0"/>
                    <w:bottom w:val="single" w:color="auto" w:sz="4" w:space="0"/>
                  </w:tcBorders>
                  <w:vAlign w:val="center"/>
                </w:tcPr>
                <w:p>
                  <w:pPr>
                    <w:jc w:val="center"/>
                    <w:rPr>
                      <w:color w:val="FF0000"/>
                      <w:szCs w:val="21"/>
                    </w:rPr>
                  </w:pPr>
                </w:p>
              </w:tc>
              <w:tc>
                <w:tcPr>
                  <w:tcW w:w="709" w:type="dxa"/>
                  <w:vMerge w:val="continue"/>
                  <w:tcBorders>
                    <w:bottom w:val="single" w:color="auto" w:sz="4" w:space="0"/>
                  </w:tcBorders>
                  <w:vAlign w:val="center"/>
                </w:tcPr>
                <w:p>
                  <w:pPr>
                    <w:jc w:val="center"/>
                    <w:rPr>
                      <w:color w:val="FF0000"/>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247" w:type="dxa"/>
                  <w:vMerge w:val="continue"/>
                  <w:vAlign w:val="center"/>
                </w:tcPr>
                <w:p>
                  <w:pPr>
                    <w:jc w:val="center"/>
                    <w:rPr>
                      <w:szCs w:val="21"/>
                    </w:rPr>
                  </w:pPr>
                </w:p>
              </w:tc>
              <w:tc>
                <w:tcPr>
                  <w:tcW w:w="2722" w:type="dxa"/>
                  <w:tcBorders>
                    <w:top w:val="single" w:color="auto" w:sz="4" w:space="0"/>
                    <w:bottom w:val="single" w:color="auto" w:sz="4" w:space="0"/>
                  </w:tcBorders>
                  <w:vAlign w:val="center"/>
                </w:tcPr>
                <w:p>
                  <w:pPr>
                    <w:jc w:val="center"/>
                    <w:rPr>
                      <w:szCs w:val="21"/>
                    </w:rPr>
                  </w:pPr>
                  <w:r>
                    <w:rPr>
                      <w:rFonts w:hint="eastAsia"/>
                      <w:szCs w:val="21"/>
                    </w:rPr>
                    <w:t>烘干车间</w:t>
                  </w:r>
                  <w:r>
                    <w:rPr>
                      <w:rFonts w:ascii="宋体" w:hAnsi="宋体"/>
                      <w:szCs w:val="21"/>
                    </w:rPr>
                    <w:t xml:space="preserve"> </w:t>
                  </w:r>
                </w:p>
              </w:tc>
              <w:tc>
                <w:tcPr>
                  <w:tcW w:w="709" w:type="dxa"/>
                  <w:tcBorders>
                    <w:top w:val="single" w:color="auto" w:sz="4" w:space="0"/>
                    <w:bottom w:val="single" w:color="auto" w:sz="4" w:space="0"/>
                    <w:right w:val="single" w:color="auto" w:sz="4" w:space="0"/>
                  </w:tcBorders>
                  <w:vAlign w:val="center"/>
                </w:tcPr>
                <w:p>
                  <w:pPr>
                    <w:jc w:val="center"/>
                    <w:rPr>
                      <w:szCs w:val="21"/>
                    </w:rPr>
                  </w:pPr>
                  <w:r>
                    <w:rPr>
                      <w:szCs w:val="21"/>
                    </w:rPr>
                    <w:t>m</w:t>
                  </w:r>
                  <w:r>
                    <w:rPr>
                      <w:szCs w:val="21"/>
                      <w:vertAlign w:val="superscript"/>
                    </w:rPr>
                    <w:t>2</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160</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160</w:t>
                  </w:r>
                </w:p>
              </w:tc>
              <w:tc>
                <w:tcPr>
                  <w:tcW w:w="2126" w:type="dxa"/>
                  <w:tcBorders>
                    <w:top w:val="single" w:color="auto" w:sz="4" w:space="0"/>
                    <w:left w:val="single" w:color="auto" w:sz="4" w:space="0"/>
                  </w:tcBorders>
                  <w:vAlign w:val="center"/>
                </w:tcPr>
                <w:p>
                  <w:pPr>
                    <w:jc w:val="center"/>
                    <w:rPr>
                      <w:szCs w:val="21"/>
                    </w:rPr>
                  </w:pPr>
                  <w:r>
                    <w:rPr>
                      <w:rFonts w:hint="eastAsia"/>
                      <w:szCs w:val="21"/>
                    </w:rPr>
                    <w:t>依托砚山县稼依镇小尼尼砖厂隧道窑顶部进行建设</w:t>
                  </w:r>
                </w:p>
              </w:tc>
              <w:tc>
                <w:tcPr>
                  <w:tcW w:w="709" w:type="dxa"/>
                  <w:tcBorders>
                    <w:top w:val="single" w:color="auto" w:sz="4" w:space="0"/>
                  </w:tcBorders>
                  <w:vAlign w:val="center"/>
                </w:tcPr>
                <w:p>
                  <w:pPr>
                    <w:jc w:val="center"/>
                    <w:rPr>
                      <w:szCs w:val="21"/>
                    </w:rPr>
                  </w:pPr>
                  <w:r>
                    <w:rPr>
                      <w:rFonts w:hint="eastAsia"/>
                      <w:szCs w:val="21"/>
                    </w:rPr>
                    <w:t>新建</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247" w:type="dxa"/>
                  <w:vMerge w:val="restart"/>
                  <w:shd w:val="clear" w:color="auto" w:fill="auto"/>
                  <w:vAlign w:val="center"/>
                </w:tcPr>
                <w:p>
                  <w:pPr>
                    <w:jc w:val="center"/>
                    <w:rPr>
                      <w:b/>
                      <w:szCs w:val="21"/>
                    </w:rPr>
                  </w:pPr>
                  <w:r>
                    <w:rPr>
                      <w:b/>
                      <w:szCs w:val="21"/>
                    </w:rPr>
                    <w:t>辅助工程</w:t>
                  </w:r>
                </w:p>
                <w:p>
                  <w:pPr>
                    <w:jc w:val="center"/>
                    <w:rPr>
                      <w:b/>
                      <w:szCs w:val="21"/>
                    </w:rPr>
                  </w:pPr>
                  <w:r>
                    <w:rPr>
                      <w:rFonts w:hint="eastAsia"/>
                      <w:b/>
                      <w:szCs w:val="21"/>
                    </w:rPr>
                    <w:t>（建筑面积40m</w:t>
                  </w:r>
                  <w:r>
                    <w:rPr>
                      <w:rFonts w:hint="eastAsia"/>
                      <w:b/>
                      <w:szCs w:val="21"/>
                      <w:vertAlign w:val="superscript"/>
                    </w:rPr>
                    <w:t>2</w:t>
                  </w:r>
                  <w:r>
                    <w:rPr>
                      <w:rFonts w:hint="eastAsia"/>
                      <w:b/>
                      <w:szCs w:val="21"/>
                    </w:rPr>
                    <w:t>）</w:t>
                  </w:r>
                </w:p>
              </w:tc>
              <w:tc>
                <w:tcPr>
                  <w:tcW w:w="2722" w:type="dxa"/>
                  <w:tcBorders>
                    <w:bottom w:val="single" w:color="auto" w:sz="4" w:space="0"/>
                  </w:tcBorders>
                  <w:vAlign w:val="center"/>
                </w:tcPr>
                <w:p>
                  <w:pPr>
                    <w:jc w:val="center"/>
                    <w:rPr>
                      <w:szCs w:val="21"/>
                    </w:rPr>
                  </w:pPr>
                  <w:r>
                    <w:rPr>
                      <w:rFonts w:hint="eastAsia"/>
                      <w:szCs w:val="21"/>
                    </w:rPr>
                    <w:t>配电室</w:t>
                  </w:r>
                </w:p>
              </w:tc>
              <w:tc>
                <w:tcPr>
                  <w:tcW w:w="709" w:type="dxa"/>
                  <w:tcBorders>
                    <w:bottom w:val="single" w:color="auto" w:sz="4" w:space="0"/>
                    <w:right w:val="single" w:color="auto" w:sz="4" w:space="0"/>
                  </w:tcBorders>
                  <w:vAlign w:val="center"/>
                </w:tcPr>
                <w:p>
                  <w:pPr>
                    <w:jc w:val="center"/>
                    <w:rPr>
                      <w:szCs w:val="21"/>
                    </w:rPr>
                  </w:pPr>
                  <w:r>
                    <w:rPr>
                      <w:szCs w:val="21"/>
                    </w:rPr>
                    <w:t>m</w:t>
                  </w:r>
                  <w:r>
                    <w:rPr>
                      <w:szCs w:val="21"/>
                      <w:vertAlign w:val="superscript"/>
                    </w:rPr>
                    <w:t>2</w:t>
                  </w:r>
                </w:p>
              </w:tc>
              <w:tc>
                <w:tcPr>
                  <w:tcW w:w="1134" w:type="dxa"/>
                  <w:tcBorders>
                    <w:left w:val="single" w:color="auto" w:sz="4" w:space="0"/>
                    <w:bottom w:val="single" w:color="auto" w:sz="4" w:space="0"/>
                  </w:tcBorders>
                  <w:vAlign w:val="center"/>
                </w:tcPr>
                <w:p>
                  <w:pPr>
                    <w:jc w:val="center"/>
                    <w:rPr>
                      <w:szCs w:val="21"/>
                    </w:rPr>
                  </w:pPr>
                  <w:r>
                    <w:rPr>
                      <w:szCs w:val="21"/>
                    </w:rPr>
                    <w:t>20</w:t>
                  </w:r>
                </w:p>
              </w:tc>
              <w:tc>
                <w:tcPr>
                  <w:tcW w:w="1134" w:type="dxa"/>
                  <w:tcBorders>
                    <w:left w:val="single" w:color="auto" w:sz="4" w:space="0"/>
                    <w:bottom w:val="single" w:color="auto" w:sz="4" w:space="0"/>
                  </w:tcBorders>
                  <w:vAlign w:val="center"/>
                </w:tcPr>
                <w:p>
                  <w:pPr>
                    <w:jc w:val="center"/>
                    <w:rPr>
                      <w:szCs w:val="21"/>
                    </w:rPr>
                  </w:pPr>
                  <w:r>
                    <w:rPr>
                      <w:rFonts w:hint="eastAsia"/>
                      <w:szCs w:val="21"/>
                    </w:rPr>
                    <w:t>20</w:t>
                  </w:r>
                </w:p>
              </w:tc>
              <w:tc>
                <w:tcPr>
                  <w:tcW w:w="2126" w:type="dxa"/>
                  <w:vMerge w:val="restart"/>
                  <w:tcBorders>
                    <w:left w:val="single" w:color="auto" w:sz="4" w:space="0"/>
                  </w:tcBorders>
                  <w:vAlign w:val="center"/>
                </w:tcPr>
                <w:p>
                  <w:pPr>
                    <w:jc w:val="center"/>
                    <w:rPr>
                      <w:szCs w:val="21"/>
                    </w:rPr>
                  </w:pPr>
                  <w:r>
                    <w:rPr>
                      <w:szCs w:val="21"/>
                    </w:rPr>
                    <w:t>砖瓦结构（一层）</w:t>
                  </w:r>
                </w:p>
              </w:tc>
              <w:tc>
                <w:tcPr>
                  <w:tcW w:w="709" w:type="dxa"/>
                  <w:vMerge w:val="restart"/>
                  <w:vAlign w:val="center"/>
                </w:tcPr>
                <w:p>
                  <w:pPr>
                    <w:jc w:val="center"/>
                    <w:rPr>
                      <w:szCs w:val="21"/>
                    </w:rPr>
                  </w:pPr>
                  <w:r>
                    <w:rPr>
                      <w:szCs w:val="21"/>
                    </w:rPr>
                    <w:t>新建</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247" w:type="dxa"/>
                  <w:vMerge w:val="continue"/>
                  <w:shd w:val="clear" w:color="auto" w:fill="auto"/>
                  <w:vAlign w:val="center"/>
                </w:tcPr>
                <w:p>
                  <w:pPr>
                    <w:jc w:val="center"/>
                    <w:rPr>
                      <w:b/>
                      <w:szCs w:val="21"/>
                    </w:rPr>
                  </w:pPr>
                </w:p>
              </w:tc>
              <w:tc>
                <w:tcPr>
                  <w:tcW w:w="2722" w:type="dxa"/>
                  <w:tcBorders>
                    <w:bottom w:val="single" w:color="auto" w:sz="4" w:space="0"/>
                  </w:tcBorders>
                  <w:vAlign w:val="center"/>
                </w:tcPr>
                <w:p>
                  <w:pPr>
                    <w:jc w:val="center"/>
                    <w:rPr>
                      <w:szCs w:val="21"/>
                    </w:rPr>
                  </w:pPr>
                  <w:r>
                    <w:rPr>
                      <w:rFonts w:hint="eastAsia"/>
                      <w:szCs w:val="21"/>
                    </w:rPr>
                    <w:t>值班室</w:t>
                  </w:r>
                </w:p>
              </w:tc>
              <w:tc>
                <w:tcPr>
                  <w:tcW w:w="709" w:type="dxa"/>
                  <w:tcBorders>
                    <w:bottom w:val="single" w:color="auto" w:sz="4" w:space="0"/>
                    <w:right w:val="single" w:color="auto" w:sz="4" w:space="0"/>
                  </w:tcBorders>
                  <w:vAlign w:val="center"/>
                </w:tcPr>
                <w:p>
                  <w:pPr>
                    <w:jc w:val="center"/>
                    <w:rPr>
                      <w:szCs w:val="21"/>
                    </w:rPr>
                  </w:pPr>
                  <w:r>
                    <w:rPr>
                      <w:szCs w:val="21"/>
                    </w:rPr>
                    <w:t>m</w:t>
                  </w:r>
                  <w:r>
                    <w:rPr>
                      <w:szCs w:val="21"/>
                      <w:vertAlign w:val="superscript"/>
                    </w:rPr>
                    <w:t>2</w:t>
                  </w:r>
                </w:p>
              </w:tc>
              <w:tc>
                <w:tcPr>
                  <w:tcW w:w="1134" w:type="dxa"/>
                  <w:tcBorders>
                    <w:left w:val="single" w:color="auto" w:sz="4" w:space="0"/>
                    <w:bottom w:val="single" w:color="auto" w:sz="4" w:space="0"/>
                  </w:tcBorders>
                  <w:vAlign w:val="center"/>
                </w:tcPr>
                <w:p>
                  <w:pPr>
                    <w:jc w:val="center"/>
                    <w:rPr>
                      <w:szCs w:val="21"/>
                    </w:rPr>
                  </w:pPr>
                  <w:r>
                    <w:rPr>
                      <w:rFonts w:hint="eastAsia"/>
                      <w:szCs w:val="21"/>
                    </w:rPr>
                    <w:t>20</w:t>
                  </w:r>
                </w:p>
              </w:tc>
              <w:tc>
                <w:tcPr>
                  <w:tcW w:w="1134" w:type="dxa"/>
                  <w:tcBorders>
                    <w:left w:val="single" w:color="auto" w:sz="4" w:space="0"/>
                    <w:bottom w:val="single" w:color="auto" w:sz="4" w:space="0"/>
                  </w:tcBorders>
                  <w:vAlign w:val="center"/>
                </w:tcPr>
                <w:p>
                  <w:pPr>
                    <w:jc w:val="center"/>
                    <w:rPr>
                      <w:szCs w:val="21"/>
                    </w:rPr>
                  </w:pPr>
                  <w:r>
                    <w:rPr>
                      <w:rFonts w:hint="eastAsia"/>
                      <w:szCs w:val="21"/>
                    </w:rPr>
                    <w:t>20</w:t>
                  </w:r>
                </w:p>
              </w:tc>
              <w:tc>
                <w:tcPr>
                  <w:tcW w:w="2126" w:type="dxa"/>
                  <w:vMerge w:val="continue"/>
                  <w:tcBorders>
                    <w:left w:val="single" w:color="auto" w:sz="4" w:space="0"/>
                  </w:tcBorders>
                  <w:vAlign w:val="center"/>
                </w:tcPr>
                <w:p>
                  <w:pPr>
                    <w:jc w:val="center"/>
                    <w:rPr>
                      <w:color w:val="FF0000"/>
                      <w:szCs w:val="21"/>
                    </w:rPr>
                  </w:pPr>
                </w:p>
              </w:tc>
              <w:tc>
                <w:tcPr>
                  <w:tcW w:w="709" w:type="dxa"/>
                  <w:vMerge w:val="continue"/>
                  <w:vAlign w:val="center"/>
                </w:tcPr>
                <w:p>
                  <w:pPr>
                    <w:jc w:val="center"/>
                    <w:rPr>
                      <w:color w:val="FF0000"/>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47" w:type="dxa"/>
                  <w:vMerge w:val="restart"/>
                  <w:tcBorders>
                    <w:top w:val="nil"/>
                  </w:tcBorders>
                  <w:shd w:val="clear" w:color="auto" w:fill="auto"/>
                  <w:vAlign w:val="center"/>
                </w:tcPr>
                <w:p>
                  <w:pPr>
                    <w:jc w:val="center"/>
                    <w:rPr>
                      <w:b/>
                      <w:szCs w:val="21"/>
                    </w:rPr>
                  </w:pPr>
                  <w:r>
                    <w:rPr>
                      <w:b/>
                      <w:szCs w:val="21"/>
                    </w:rPr>
                    <w:t>公用工程</w:t>
                  </w:r>
                </w:p>
                <w:p>
                  <w:pPr>
                    <w:jc w:val="center"/>
                    <w:rPr>
                      <w:b/>
                      <w:szCs w:val="21"/>
                    </w:rPr>
                  </w:pPr>
                  <w:r>
                    <w:rPr>
                      <w:rFonts w:hint="eastAsia"/>
                      <w:b/>
                      <w:szCs w:val="21"/>
                    </w:rPr>
                    <w:t>（建筑面积590m</w:t>
                  </w:r>
                  <w:r>
                    <w:rPr>
                      <w:rFonts w:hint="eastAsia"/>
                      <w:b/>
                      <w:szCs w:val="21"/>
                      <w:vertAlign w:val="superscript"/>
                    </w:rPr>
                    <w:t>2</w:t>
                  </w:r>
                  <w:r>
                    <w:rPr>
                      <w:rFonts w:hint="eastAsia"/>
                      <w:b/>
                      <w:szCs w:val="21"/>
                    </w:rPr>
                    <w:t>）</w:t>
                  </w:r>
                </w:p>
              </w:tc>
              <w:tc>
                <w:tcPr>
                  <w:tcW w:w="2722" w:type="dxa"/>
                  <w:tcBorders>
                    <w:bottom w:val="single" w:color="auto" w:sz="4" w:space="0"/>
                  </w:tcBorders>
                  <w:vAlign w:val="center"/>
                </w:tcPr>
                <w:p>
                  <w:pPr>
                    <w:jc w:val="center"/>
                    <w:rPr>
                      <w:szCs w:val="21"/>
                    </w:rPr>
                  </w:pPr>
                  <w:r>
                    <w:rPr>
                      <w:szCs w:val="21"/>
                    </w:rPr>
                    <w:t>办公用房</w:t>
                  </w:r>
                </w:p>
              </w:tc>
              <w:tc>
                <w:tcPr>
                  <w:tcW w:w="709" w:type="dxa"/>
                  <w:tcBorders>
                    <w:bottom w:val="single" w:color="auto" w:sz="4" w:space="0"/>
                    <w:right w:val="single" w:color="auto" w:sz="4" w:space="0"/>
                  </w:tcBorders>
                  <w:vAlign w:val="center"/>
                </w:tcPr>
                <w:p>
                  <w:pPr>
                    <w:jc w:val="center"/>
                    <w:rPr>
                      <w:szCs w:val="21"/>
                    </w:rPr>
                  </w:pPr>
                  <w:r>
                    <w:rPr>
                      <w:rFonts w:hint="eastAsia"/>
                      <w:kern w:val="0"/>
                      <w:szCs w:val="21"/>
                    </w:rPr>
                    <w:t>m</w:t>
                  </w:r>
                  <w:r>
                    <w:rPr>
                      <w:rFonts w:hint="eastAsia"/>
                      <w:kern w:val="0"/>
                      <w:szCs w:val="21"/>
                      <w:vertAlign w:val="superscript"/>
                    </w:rPr>
                    <w:t>2</w:t>
                  </w:r>
                </w:p>
              </w:tc>
              <w:tc>
                <w:tcPr>
                  <w:tcW w:w="1134" w:type="dxa"/>
                  <w:tcBorders>
                    <w:left w:val="single" w:color="auto" w:sz="4" w:space="0"/>
                    <w:bottom w:val="single" w:color="auto" w:sz="4" w:space="0"/>
                  </w:tcBorders>
                  <w:vAlign w:val="center"/>
                </w:tcPr>
                <w:p>
                  <w:pPr>
                    <w:jc w:val="center"/>
                    <w:rPr>
                      <w:szCs w:val="21"/>
                    </w:rPr>
                  </w:pPr>
                  <w:r>
                    <w:rPr>
                      <w:szCs w:val="21"/>
                    </w:rPr>
                    <w:t>1</w:t>
                  </w:r>
                  <w:r>
                    <w:rPr>
                      <w:rFonts w:hint="eastAsia"/>
                      <w:szCs w:val="21"/>
                    </w:rPr>
                    <w:t>2</w:t>
                  </w:r>
                  <w:r>
                    <w:rPr>
                      <w:szCs w:val="21"/>
                    </w:rPr>
                    <w:t>0</w:t>
                  </w:r>
                </w:p>
              </w:tc>
              <w:tc>
                <w:tcPr>
                  <w:tcW w:w="1134" w:type="dxa"/>
                  <w:tcBorders>
                    <w:left w:val="single" w:color="auto" w:sz="4" w:space="0"/>
                    <w:bottom w:val="single" w:color="auto" w:sz="4" w:space="0"/>
                  </w:tcBorders>
                  <w:vAlign w:val="center"/>
                </w:tcPr>
                <w:p>
                  <w:pPr>
                    <w:jc w:val="center"/>
                    <w:rPr>
                      <w:szCs w:val="21"/>
                    </w:rPr>
                  </w:pPr>
                  <w:r>
                    <w:rPr>
                      <w:szCs w:val="21"/>
                    </w:rPr>
                    <w:t>1</w:t>
                  </w:r>
                  <w:r>
                    <w:rPr>
                      <w:rFonts w:hint="eastAsia"/>
                      <w:szCs w:val="21"/>
                    </w:rPr>
                    <w:t>2</w:t>
                  </w:r>
                  <w:r>
                    <w:rPr>
                      <w:szCs w:val="21"/>
                    </w:rPr>
                    <w:t>0</w:t>
                  </w:r>
                </w:p>
              </w:tc>
              <w:tc>
                <w:tcPr>
                  <w:tcW w:w="2126" w:type="dxa"/>
                  <w:vMerge w:val="restart"/>
                  <w:tcBorders>
                    <w:top w:val="single" w:color="auto" w:sz="4" w:space="0"/>
                    <w:left w:val="single" w:color="auto" w:sz="4" w:space="0"/>
                  </w:tcBorders>
                  <w:vAlign w:val="center"/>
                </w:tcPr>
                <w:p>
                  <w:pPr>
                    <w:jc w:val="center"/>
                    <w:rPr>
                      <w:szCs w:val="21"/>
                    </w:rPr>
                  </w:pPr>
                  <w:r>
                    <w:rPr>
                      <w:szCs w:val="21"/>
                    </w:rPr>
                    <w:t>砖瓦结构（一层）</w:t>
                  </w:r>
                </w:p>
              </w:tc>
              <w:tc>
                <w:tcPr>
                  <w:tcW w:w="709" w:type="dxa"/>
                  <w:vMerge w:val="restart"/>
                  <w:tcBorders>
                    <w:top w:val="single" w:color="auto" w:sz="4" w:space="0"/>
                  </w:tcBorders>
                  <w:vAlign w:val="center"/>
                </w:tcPr>
                <w:p>
                  <w:pPr>
                    <w:jc w:val="center"/>
                    <w:rPr>
                      <w:szCs w:val="21"/>
                    </w:rPr>
                  </w:pPr>
                  <w:r>
                    <w:rPr>
                      <w:szCs w:val="21"/>
                    </w:rPr>
                    <w:t>新建</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47" w:type="dxa"/>
                  <w:vMerge w:val="continue"/>
                  <w:tcBorders>
                    <w:top w:val="nil"/>
                  </w:tcBorders>
                  <w:shd w:val="clear" w:color="auto" w:fill="auto"/>
                  <w:vAlign w:val="center"/>
                </w:tcPr>
                <w:p>
                  <w:pPr>
                    <w:jc w:val="center"/>
                    <w:rPr>
                      <w:szCs w:val="21"/>
                    </w:rPr>
                  </w:pPr>
                </w:p>
              </w:tc>
              <w:tc>
                <w:tcPr>
                  <w:tcW w:w="2722" w:type="dxa"/>
                  <w:tcBorders>
                    <w:top w:val="single" w:color="auto" w:sz="4" w:space="0"/>
                    <w:bottom w:val="single" w:color="auto" w:sz="4" w:space="0"/>
                  </w:tcBorders>
                  <w:vAlign w:val="center"/>
                </w:tcPr>
                <w:p>
                  <w:pPr>
                    <w:jc w:val="center"/>
                    <w:rPr>
                      <w:szCs w:val="21"/>
                    </w:rPr>
                  </w:pPr>
                  <w:r>
                    <w:rPr>
                      <w:rFonts w:hint="eastAsia"/>
                      <w:szCs w:val="21"/>
                    </w:rPr>
                    <w:t>职工宿舍</w:t>
                  </w:r>
                </w:p>
              </w:tc>
              <w:tc>
                <w:tcPr>
                  <w:tcW w:w="709" w:type="dxa"/>
                  <w:tcBorders>
                    <w:top w:val="single" w:color="auto" w:sz="4" w:space="0"/>
                    <w:bottom w:val="single" w:color="auto" w:sz="4" w:space="0"/>
                    <w:right w:val="single" w:color="auto" w:sz="4" w:space="0"/>
                  </w:tcBorders>
                  <w:vAlign w:val="center"/>
                </w:tcPr>
                <w:p>
                  <w:pPr>
                    <w:jc w:val="center"/>
                    <w:rPr>
                      <w:kern w:val="0"/>
                      <w:szCs w:val="21"/>
                    </w:rPr>
                  </w:pPr>
                  <w:r>
                    <w:rPr>
                      <w:rFonts w:hint="eastAsia"/>
                      <w:kern w:val="0"/>
                      <w:szCs w:val="21"/>
                    </w:rPr>
                    <w:t>m</w:t>
                  </w:r>
                  <w:r>
                    <w:rPr>
                      <w:rFonts w:hint="eastAsia"/>
                      <w:kern w:val="0"/>
                      <w:szCs w:val="21"/>
                      <w:vertAlign w:val="superscript"/>
                    </w:rPr>
                    <w:t>2</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360</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360</w:t>
                  </w:r>
                </w:p>
              </w:tc>
              <w:tc>
                <w:tcPr>
                  <w:tcW w:w="2126" w:type="dxa"/>
                  <w:vMerge w:val="continue"/>
                  <w:tcBorders>
                    <w:left w:val="single" w:color="auto" w:sz="4" w:space="0"/>
                  </w:tcBorders>
                  <w:vAlign w:val="center"/>
                </w:tcPr>
                <w:p>
                  <w:pPr>
                    <w:jc w:val="center"/>
                    <w:rPr>
                      <w:szCs w:val="21"/>
                    </w:rPr>
                  </w:pPr>
                </w:p>
              </w:tc>
              <w:tc>
                <w:tcPr>
                  <w:tcW w:w="709" w:type="dxa"/>
                  <w:vMerge w:val="continue"/>
                  <w:vAlign w:val="center"/>
                </w:tcPr>
                <w:p>
                  <w:pPr>
                    <w:jc w:val="center"/>
                    <w:rPr>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47" w:type="dxa"/>
                  <w:vMerge w:val="continue"/>
                  <w:tcBorders>
                    <w:top w:val="nil"/>
                  </w:tcBorders>
                  <w:shd w:val="clear" w:color="auto" w:fill="auto"/>
                  <w:vAlign w:val="center"/>
                </w:tcPr>
                <w:p>
                  <w:pPr>
                    <w:jc w:val="center"/>
                    <w:rPr>
                      <w:szCs w:val="21"/>
                    </w:rPr>
                  </w:pPr>
                </w:p>
              </w:tc>
              <w:tc>
                <w:tcPr>
                  <w:tcW w:w="2722" w:type="dxa"/>
                  <w:tcBorders>
                    <w:top w:val="single" w:color="auto" w:sz="4" w:space="0"/>
                    <w:bottom w:val="single" w:color="auto" w:sz="4" w:space="0"/>
                  </w:tcBorders>
                  <w:vAlign w:val="center"/>
                </w:tcPr>
                <w:p>
                  <w:pPr>
                    <w:jc w:val="center"/>
                    <w:rPr>
                      <w:szCs w:val="21"/>
                    </w:rPr>
                  </w:pPr>
                  <w:r>
                    <w:rPr>
                      <w:szCs w:val="21"/>
                    </w:rPr>
                    <w:t>食堂</w:t>
                  </w:r>
                </w:p>
              </w:tc>
              <w:tc>
                <w:tcPr>
                  <w:tcW w:w="709" w:type="dxa"/>
                  <w:tcBorders>
                    <w:top w:val="single" w:color="auto" w:sz="4" w:space="0"/>
                    <w:bottom w:val="single" w:color="auto" w:sz="4" w:space="0"/>
                    <w:right w:val="single" w:color="auto" w:sz="4" w:space="0"/>
                  </w:tcBorders>
                  <w:vAlign w:val="center"/>
                </w:tcPr>
                <w:p>
                  <w:pPr>
                    <w:jc w:val="center"/>
                    <w:rPr>
                      <w:kern w:val="0"/>
                      <w:szCs w:val="21"/>
                    </w:rPr>
                  </w:pPr>
                  <w:r>
                    <w:rPr>
                      <w:rFonts w:hint="eastAsia"/>
                      <w:kern w:val="0"/>
                      <w:szCs w:val="21"/>
                    </w:rPr>
                    <w:t>m</w:t>
                  </w:r>
                  <w:r>
                    <w:rPr>
                      <w:rFonts w:hint="eastAsia"/>
                      <w:kern w:val="0"/>
                      <w:szCs w:val="21"/>
                      <w:vertAlign w:val="superscript"/>
                    </w:rPr>
                    <w:t>2</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50</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50</w:t>
                  </w:r>
                </w:p>
              </w:tc>
              <w:tc>
                <w:tcPr>
                  <w:tcW w:w="2126" w:type="dxa"/>
                  <w:vMerge w:val="continue"/>
                  <w:tcBorders>
                    <w:left w:val="single" w:color="auto" w:sz="4" w:space="0"/>
                  </w:tcBorders>
                  <w:vAlign w:val="center"/>
                </w:tcPr>
                <w:p>
                  <w:pPr>
                    <w:jc w:val="center"/>
                    <w:rPr>
                      <w:szCs w:val="21"/>
                    </w:rPr>
                  </w:pPr>
                </w:p>
              </w:tc>
              <w:tc>
                <w:tcPr>
                  <w:tcW w:w="709" w:type="dxa"/>
                  <w:vMerge w:val="continue"/>
                  <w:vAlign w:val="center"/>
                </w:tcPr>
                <w:p>
                  <w:pPr>
                    <w:jc w:val="center"/>
                    <w:rPr>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47" w:type="dxa"/>
                  <w:vMerge w:val="continue"/>
                  <w:tcBorders>
                    <w:top w:val="nil"/>
                  </w:tcBorders>
                  <w:shd w:val="clear" w:color="auto" w:fill="auto"/>
                  <w:vAlign w:val="center"/>
                </w:tcPr>
                <w:p>
                  <w:pPr>
                    <w:jc w:val="center"/>
                    <w:rPr>
                      <w:szCs w:val="21"/>
                    </w:rPr>
                  </w:pPr>
                </w:p>
              </w:tc>
              <w:tc>
                <w:tcPr>
                  <w:tcW w:w="2722" w:type="dxa"/>
                  <w:tcBorders>
                    <w:top w:val="single" w:color="auto" w:sz="4" w:space="0"/>
                    <w:bottom w:val="single" w:color="auto" w:sz="4" w:space="0"/>
                  </w:tcBorders>
                  <w:vAlign w:val="center"/>
                </w:tcPr>
                <w:p>
                  <w:pPr>
                    <w:jc w:val="center"/>
                    <w:rPr>
                      <w:szCs w:val="21"/>
                    </w:rPr>
                  </w:pPr>
                  <w:r>
                    <w:rPr>
                      <w:rFonts w:hint="eastAsia"/>
                      <w:szCs w:val="21"/>
                    </w:rPr>
                    <w:t>公共卫生间</w:t>
                  </w:r>
                </w:p>
              </w:tc>
              <w:tc>
                <w:tcPr>
                  <w:tcW w:w="709" w:type="dxa"/>
                  <w:tcBorders>
                    <w:top w:val="single" w:color="auto" w:sz="4" w:space="0"/>
                    <w:bottom w:val="single" w:color="auto" w:sz="4" w:space="0"/>
                    <w:right w:val="single" w:color="auto" w:sz="4" w:space="0"/>
                  </w:tcBorders>
                  <w:vAlign w:val="center"/>
                </w:tcPr>
                <w:p>
                  <w:pPr>
                    <w:jc w:val="center"/>
                    <w:rPr>
                      <w:kern w:val="0"/>
                      <w:szCs w:val="21"/>
                    </w:rPr>
                  </w:pPr>
                  <w:r>
                    <w:rPr>
                      <w:rFonts w:hint="eastAsia"/>
                      <w:kern w:val="0"/>
                      <w:szCs w:val="21"/>
                    </w:rPr>
                    <w:t>m</w:t>
                  </w:r>
                  <w:r>
                    <w:rPr>
                      <w:rFonts w:hint="eastAsia"/>
                      <w:kern w:val="0"/>
                      <w:szCs w:val="21"/>
                      <w:vertAlign w:val="superscript"/>
                    </w:rPr>
                    <w:t>2</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60</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60</w:t>
                  </w:r>
                </w:p>
              </w:tc>
              <w:tc>
                <w:tcPr>
                  <w:tcW w:w="2126" w:type="dxa"/>
                  <w:vMerge w:val="continue"/>
                  <w:tcBorders>
                    <w:left w:val="single" w:color="auto" w:sz="4" w:space="0"/>
                    <w:bottom w:val="single" w:color="auto" w:sz="4" w:space="0"/>
                  </w:tcBorders>
                  <w:vAlign w:val="center"/>
                </w:tcPr>
                <w:p>
                  <w:pPr>
                    <w:jc w:val="center"/>
                    <w:rPr>
                      <w:szCs w:val="21"/>
                    </w:rPr>
                  </w:pPr>
                </w:p>
              </w:tc>
              <w:tc>
                <w:tcPr>
                  <w:tcW w:w="709" w:type="dxa"/>
                  <w:vMerge w:val="continue"/>
                  <w:tcBorders>
                    <w:bottom w:val="single" w:color="auto" w:sz="4" w:space="0"/>
                  </w:tcBorders>
                  <w:vAlign w:val="center"/>
                </w:tcPr>
                <w:p>
                  <w:pPr>
                    <w:jc w:val="center"/>
                    <w:rPr>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47" w:type="dxa"/>
                  <w:vMerge w:val="continue"/>
                  <w:tcBorders>
                    <w:top w:val="nil"/>
                  </w:tcBorders>
                  <w:shd w:val="clear" w:color="auto" w:fill="auto"/>
                  <w:vAlign w:val="center"/>
                </w:tcPr>
                <w:p>
                  <w:pPr>
                    <w:jc w:val="center"/>
                    <w:rPr>
                      <w:szCs w:val="21"/>
                    </w:rPr>
                  </w:pPr>
                </w:p>
              </w:tc>
              <w:tc>
                <w:tcPr>
                  <w:tcW w:w="2722" w:type="dxa"/>
                  <w:tcBorders>
                    <w:top w:val="single" w:color="auto" w:sz="4" w:space="0"/>
                    <w:bottom w:val="single" w:color="auto" w:sz="4" w:space="0"/>
                  </w:tcBorders>
                  <w:vAlign w:val="center"/>
                </w:tcPr>
                <w:p>
                  <w:pPr>
                    <w:jc w:val="center"/>
                    <w:rPr>
                      <w:szCs w:val="21"/>
                    </w:rPr>
                  </w:pPr>
                  <w:r>
                    <w:rPr>
                      <w:rFonts w:hint="eastAsia"/>
                      <w:szCs w:val="21"/>
                    </w:rPr>
                    <w:t>道路、场地</w:t>
                  </w:r>
                </w:p>
              </w:tc>
              <w:tc>
                <w:tcPr>
                  <w:tcW w:w="709" w:type="dxa"/>
                  <w:tcBorders>
                    <w:top w:val="single" w:color="auto" w:sz="4" w:space="0"/>
                    <w:bottom w:val="single" w:color="auto" w:sz="4" w:space="0"/>
                    <w:right w:val="single" w:color="auto" w:sz="4" w:space="0"/>
                  </w:tcBorders>
                  <w:vAlign w:val="center"/>
                </w:tcPr>
                <w:p>
                  <w:pPr>
                    <w:jc w:val="center"/>
                    <w:rPr>
                      <w:kern w:val="0"/>
                      <w:szCs w:val="21"/>
                    </w:rPr>
                  </w:pPr>
                  <w:r>
                    <w:rPr>
                      <w:szCs w:val="21"/>
                    </w:rPr>
                    <w:t>m</w:t>
                  </w:r>
                  <w:r>
                    <w:rPr>
                      <w:szCs w:val="21"/>
                      <w:vertAlign w:val="superscript"/>
                    </w:rPr>
                    <w:t>2</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508</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508</w:t>
                  </w:r>
                </w:p>
              </w:tc>
              <w:tc>
                <w:tcPr>
                  <w:tcW w:w="2126"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混凝土硬化</w:t>
                  </w:r>
                </w:p>
              </w:tc>
              <w:tc>
                <w:tcPr>
                  <w:tcW w:w="709" w:type="dxa"/>
                  <w:vMerge w:val="restart"/>
                  <w:tcBorders>
                    <w:top w:val="single" w:color="auto" w:sz="4" w:space="0"/>
                  </w:tcBorders>
                  <w:vAlign w:val="center"/>
                </w:tcPr>
                <w:p>
                  <w:pPr>
                    <w:jc w:val="center"/>
                    <w:rPr>
                      <w:szCs w:val="21"/>
                    </w:rPr>
                  </w:pPr>
                  <w:r>
                    <w:rPr>
                      <w:rFonts w:hint="eastAsia"/>
                      <w:szCs w:val="21"/>
                    </w:rPr>
                    <w:t>新建</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47" w:type="dxa"/>
                  <w:vMerge w:val="continue"/>
                  <w:vAlign w:val="center"/>
                </w:tcPr>
                <w:p>
                  <w:pPr>
                    <w:jc w:val="center"/>
                    <w:rPr>
                      <w:szCs w:val="21"/>
                    </w:rPr>
                  </w:pPr>
                </w:p>
              </w:tc>
              <w:tc>
                <w:tcPr>
                  <w:tcW w:w="2722" w:type="dxa"/>
                  <w:vAlign w:val="center"/>
                </w:tcPr>
                <w:p>
                  <w:pPr>
                    <w:jc w:val="center"/>
                    <w:rPr>
                      <w:szCs w:val="21"/>
                    </w:rPr>
                  </w:pPr>
                  <w:r>
                    <w:rPr>
                      <w:rFonts w:hint="eastAsia"/>
                      <w:szCs w:val="21"/>
                    </w:rPr>
                    <w:t>排水沟</w:t>
                  </w:r>
                </w:p>
              </w:tc>
              <w:tc>
                <w:tcPr>
                  <w:tcW w:w="709" w:type="dxa"/>
                  <w:tcBorders>
                    <w:right w:val="single" w:color="auto" w:sz="4" w:space="0"/>
                  </w:tcBorders>
                  <w:vAlign w:val="center"/>
                </w:tcPr>
                <w:p>
                  <w:pPr>
                    <w:jc w:val="center"/>
                    <w:rPr>
                      <w:szCs w:val="21"/>
                    </w:rPr>
                  </w:pPr>
                  <w:r>
                    <w:rPr>
                      <w:szCs w:val="21"/>
                    </w:rPr>
                    <w:t>m</w:t>
                  </w:r>
                </w:p>
              </w:tc>
              <w:tc>
                <w:tcPr>
                  <w:tcW w:w="1134" w:type="dxa"/>
                  <w:tcBorders>
                    <w:left w:val="single" w:color="auto" w:sz="4" w:space="0"/>
                  </w:tcBorders>
                  <w:vAlign w:val="center"/>
                </w:tcPr>
                <w:p>
                  <w:pPr>
                    <w:jc w:val="center"/>
                    <w:rPr>
                      <w:szCs w:val="21"/>
                    </w:rPr>
                  </w:pPr>
                  <w:r>
                    <w:rPr>
                      <w:rFonts w:hint="eastAsia"/>
                      <w:szCs w:val="21"/>
                    </w:rPr>
                    <w:t>200</w:t>
                  </w:r>
                </w:p>
              </w:tc>
              <w:tc>
                <w:tcPr>
                  <w:tcW w:w="1134" w:type="dxa"/>
                  <w:tcBorders>
                    <w:left w:val="single" w:color="auto" w:sz="4" w:space="0"/>
                  </w:tcBorders>
                  <w:vAlign w:val="center"/>
                </w:tcPr>
                <w:p>
                  <w:pPr>
                    <w:jc w:val="center"/>
                    <w:rPr>
                      <w:szCs w:val="21"/>
                    </w:rPr>
                  </w:pPr>
                  <w:r>
                    <w:rPr>
                      <w:rFonts w:hint="eastAsia"/>
                      <w:szCs w:val="21"/>
                    </w:rPr>
                    <w:t>/</w:t>
                  </w:r>
                </w:p>
              </w:tc>
              <w:tc>
                <w:tcPr>
                  <w:tcW w:w="2126" w:type="dxa"/>
                  <w:tcBorders>
                    <w:left w:val="single" w:color="auto" w:sz="4" w:space="0"/>
                  </w:tcBorders>
                  <w:vAlign w:val="center"/>
                </w:tcPr>
                <w:p>
                  <w:pPr>
                    <w:jc w:val="center"/>
                    <w:rPr>
                      <w:szCs w:val="21"/>
                    </w:rPr>
                  </w:pPr>
                  <w:r>
                    <w:rPr>
                      <w:rFonts w:hint="eastAsia"/>
                      <w:szCs w:val="21"/>
                    </w:rPr>
                    <w:t>混凝土</w:t>
                  </w:r>
                </w:p>
              </w:tc>
              <w:tc>
                <w:tcPr>
                  <w:tcW w:w="709" w:type="dxa"/>
                  <w:vMerge w:val="continue"/>
                  <w:vAlign w:val="center"/>
                </w:tcPr>
                <w:p>
                  <w:pPr>
                    <w:jc w:val="center"/>
                    <w:rPr>
                      <w:color w:val="FF0000"/>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47" w:type="dxa"/>
                  <w:vMerge w:val="continue"/>
                  <w:vAlign w:val="center"/>
                </w:tcPr>
                <w:p>
                  <w:pPr>
                    <w:jc w:val="center"/>
                    <w:rPr>
                      <w:szCs w:val="21"/>
                    </w:rPr>
                  </w:pPr>
                </w:p>
              </w:tc>
              <w:tc>
                <w:tcPr>
                  <w:tcW w:w="2722" w:type="dxa"/>
                  <w:vAlign w:val="center"/>
                </w:tcPr>
                <w:p>
                  <w:pPr>
                    <w:jc w:val="center"/>
                    <w:rPr>
                      <w:szCs w:val="21"/>
                    </w:rPr>
                  </w:pPr>
                  <w:r>
                    <w:rPr>
                      <w:rFonts w:hint="eastAsia"/>
                      <w:szCs w:val="21"/>
                    </w:rPr>
                    <w:t>蓄水池</w:t>
                  </w:r>
                </w:p>
              </w:tc>
              <w:tc>
                <w:tcPr>
                  <w:tcW w:w="709" w:type="dxa"/>
                  <w:tcBorders>
                    <w:right w:val="single" w:color="auto" w:sz="4" w:space="0"/>
                  </w:tcBorders>
                  <w:vAlign w:val="center"/>
                </w:tcPr>
                <w:p>
                  <w:pPr>
                    <w:jc w:val="center"/>
                    <w:rPr>
                      <w:szCs w:val="21"/>
                    </w:rPr>
                  </w:pPr>
                  <w:r>
                    <w:rPr>
                      <w:kern w:val="0"/>
                      <w:szCs w:val="21"/>
                    </w:rPr>
                    <w:t>m</w:t>
                  </w:r>
                  <w:r>
                    <w:rPr>
                      <w:kern w:val="0"/>
                      <w:szCs w:val="21"/>
                      <w:vertAlign w:val="superscript"/>
                    </w:rPr>
                    <w:t>3</w:t>
                  </w:r>
                </w:p>
              </w:tc>
              <w:tc>
                <w:tcPr>
                  <w:tcW w:w="1134" w:type="dxa"/>
                  <w:tcBorders>
                    <w:left w:val="single" w:color="auto" w:sz="4" w:space="0"/>
                  </w:tcBorders>
                  <w:vAlign w:val="center"/>
                </w:tcPr>
                <w:p>
                  <w:pPr>
                    <w:jc w:val="center"/>
                    <w:rPr>
                      <w:szCs w:val="21"/>
                    </w:rPr>
                  </w:pPr>
                  <w:r>
                    <w:rPr>
                      <w:rFonts w:hint="eastAsia"/>
                      <w:szCs w:val="21"/>
                    </w:rPr>
                    <w:t>50</w:t>
                  </w:r>
                </w:p>
              </w:tc>
              <w:tc>
                <w:tcPr>
                  <w:tcW w:w="1134" w:type="dxa"/>
                  <w:tcBorders>
                    <w:left w:val="single" w:color="auto" w:sz="4" w:space="0"/>
                  </w:tcBorders>
                  <w:vAlign w:val="center"/>
                </w:tcPr>
                <w:p>
                  <w:pPr>
                    <w:jc w:val="center"/>
                    <w:rPr>
                      <w:szCs w:val="21"/>
                    </w:rPr>
                  </w:pPr>
                  <w:r>
                    <w:rPr>
                      <w:rFonts w:hint="eastAsia"/>
                      <w:szCs w:val="21"/>
                    </w:rPr>
                    <w:t>/</w:t>
                  </w:r>
                </w:p>
              </w:tc>
              <w:tc>
                <w:tcPr>
                  <w:tcW w:w="2126" w:type="dxa"/>
                  <w:tcBorders>
                    <w:left w:val="single" w:color="auto" w:sz="4" w:space="0"/>
                  </w:tcBorders>
                  <w:vAlign w:val="center"/>
                </w:tcPr>
                <w:p>
                  <w:pPr>
                    <w:jc w:val="center"/>
                    <w:rPr>
                      <w:szCs w:val="21"/>
                    </w:rPr>
                  </w:pPr>
                  <w:r>
                    <w:rPr>
                      <w:rFonts w:hint="eastAsia"/>
                      <w:szCs w:val="21"/>
                    </w:rPr>
                    <w:t>2个</w:t>
                  </w:r>
                </w:p>
              </w:tc>
              <w:tc>
                <w:tcPr>
                  <w:tcW w:w="709" w:type="dxa"/>
                  <w:vMerge w:val="continue"/>
                  <w:vAlign w:val="center"/>
                </w:tcPr>
                <w:p>
                  <w:pPr>
                    <w:jc w:val="center"/>
                    <w:rPr>
                      <w:color w:val="FF0000"/>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47" w:type="dxa"/>
                  <w:vMerge w:val="continue"/>
                  <w:vAlign w:val="center"/>
                </w:tcPr>
                <w:p>
                  <w:pPr>
                    <w:jc w:val="center"/>
                    <w:rPr>
                      <w:szCs w:val="21"/>
                    </w:rPr>
                  </w:pPr>
                </w:p>
              </w:tc>
              <w:tc>
                <w:tcPr>
                  <w:tcW w:w="2722" w:type="dxa"/>
                  <w:vAlign w:val="center"/>
                </w:tcPr>
                <w:p>
                  <w:pPr>
                    <w:jc w:val="center"/>
                    <w:rPr>
                      <w:szCs w:val="21"/>
                    </w:rPr>
                  </w:pPr>
                  <w:r>
                    <w:rPr>
                      <w:rFonts w:hint="eastAsia"/>
                      <w:szCs w:val="21"/>
                    </w:rPr>
                    <w:t>围墙</w:t>
                  </w:r>
                </w:p>
              </w:tc>
              <w:tc>
                <w:tcPr>
                  <w:tcW w:w="709" w:type="dxa"/>
                  <w:tcBorders>
                    <w:right w:val="single" w:color="auto" w:sz="4" w:space="0"/>
                  </w:tcBorders>
                  <w:vAlign w:val="center"/>
                </w:tcPr>
                <w:p>
                  <w:pPr>
                    <w:jc w:val="center"/>
                    <w:rPr>
                      <w:kern w:val="0"/>
                      <w:szCs w:val="21"/>
                    </w:rPr>
                  </w:pPr>
                  <w:r>
                    <w:rPr>
                      <w:rFonts w:hint="eastAsia"/>
                      <w:kern w:val="0"/>
                      <w:szCs w:val="21"/>
                    </w:rPr>
                    <w:t>m</w:t>
                  </w:r>
                </w:p>
              </w:tc>
              <w:tc>
                <w:tcPr>
                  <w:tcW w:w="1134" w:type="dxa"/>
                  <w:tcBorders>
                    <w:left w:val="single" w:color="auto" w:sz="4" w:space="0"/>
                  </w:tcBorders>
                  <w:vAlign w:val="center"/>
                </w:tcPr>
                <w:p>
                  <w:pPr>
                    <w:jc w:val="center"/>
                    <w:rPr>
                      <w:szCs w:val="21"/>
                    </w:rPr>
                  </w:pPr>
                  <w:r>
                    <w:rPr>
                      <w:rFonts w:hint="eastAsia"/>
                      <w:szCs w:val="21"/>
                    </w:rPr>
                    <w:t>560</w:t>
                  </w:r>
                </w:p>
              </w:tc>
              <w:tc>
                <w:tcPr>
                  <w:tcW w:w="1134" w:type="dxa"/>
                  <w:tcBorders>
                    <w:left w:val="single" w:color="auto" w:sz="4" w:space="0"/>
                  </w:tcBorders>
                  <w:vAlign w:val="center"/>
                </w:tcPr>
                <w:p>
                  <w:pPr>
                    <w:jc w:val="center"/>
                    <w:rPr>
                      <w:szCs w:val="21"/>
                    </w:rPr>
                  </w:pPr>
                  <w:r>
                    <w:rPr>
                      <w:rFonts w:hint="eastAsia"/>
                      <w:szCs w:val="21"/>
                    </w:rPr>
                    <w:t>/</w:t>
                  </w:r>
                </w:p>
              </w:tc>
              <w:tc>
                <w:tcPr>
                  <w:tcW w:w="2126" w:type="dxa"/>
                  <w:tcBorders>
                    <w:left w:val="single" w:color="auto" w:sz="4" w:space="0"/>
                  </w:tcBorders>
                  <w:vAlign w:val="center"/>
                </w:tcPr>
                <w:p>
                  <w:pPr>
                    <w:jc w:val="center"/>
                    <w:rPr>
                      <w:szCs w:val="21"/>
                    </w:rPr>
                  </w:pPr>
                  <w:r>
                    <w:rPr>
                      <w:rFonts w:hint="eastAsia"/>
                      <w:szCs w:val="21"/>
                    </w:rPr>
                    <w:t>砖墙</w:t>
                  </w:r>
                </w:p>
              </w:tc>
              <w:tc>
                <w:tcPr>
                  <w:tcW w:w="709" w:type="dxa"/>
                  <w:vMerge w:val="continue"/>
                  <w:vAlign w:val="center"/>
                </w:tcPr>
                <w:p>
                  <w:pPr>
                    <w:jc w:val="center"/>
                    <w:rPr>
                      <w:color w:val="FF0000"/>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47" w:type="dxa"/>
                  <w:vMerge w:val="continue"/>
                  <w:vAlign w:val="center"/>
                </w:tcPr>
                <w:p>
                  <w:pPr>
                    <w:jc w:val="center"/>
                    <w:rPr>
                      <w:szCs w:val="21"/>
                    </w:rPr>
                  </w:pPr>
                </w:p>
              </w:tc>
              <w:tc>
                <w:tcPr>
                  <w:tcW w:w="2722" w:type="dxa"/>
                  <w:vAlign w:val="center"/>
                </w:tcPr>
                <w:p>
                  <w:pPr>
                    <w:jc w:val="center"/>
                    <w:rPr>
                      <w:szCs w:val="21"/>
                    </w:rPr>
                  </w:pPr>
                  <w:r>
                    <w:rPr>
                      <w:rFonts w:hint="eastAsia"/>
                      <w:szCs w:val="21"/>
                    </w:rPr>
                    <w:t>供水</w:t>
                  </w:r>
                </w:p>
              </w:tc>
              <w:tc>
                <w:tcPr>
                  <w:tcW w:w="5103" w:type="dxa"/>
                  <w:gridSpan w:val="4"/>
                  <w:vAlign w:val="center"/>
                </w:tcPr>
                <w:p>
                  <w:pPr>
                    <w:jc w:val="center"/>
                    <w:rPr>
                      <w:szCs w:val="21"/>
                    </w:rPr>
                  </w:pPr>
                  <w:r>
                    <w:rPr>
                      <w:rFonts w:hint="eastAsia"/>
                      <w:szCs w:val="21"/>
                    </w:rPr>
                    <w:t>从小尼尼引入蓄水池中，满足生产、生活需求</w:t>
                  </w:r>
                </w:p>
              </w:tc>
              <w:tc>
                <w:tcPr>
                  <w:tcW w:w="709" w:type="dxa"/>
                  <w:vMerge w:val="continue"/>
                  <w:vAlign w:val="center"/>
                </w:tcPr>
                <w:p>
                  <w:pPr>
                    <w:jc w:val="center"/>
                    <w:rPr>
                      <w:color w:val="FF0000"/>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247" w:type="dxa"/>
                  <w:vMerge w:val="continue"/>
                  <w:vAlign w:val="center"/>
                </w:tcPr>
                <w:p>
                  <w:pPr>
                    <w:jc w:val="center"/>
                    <w:rPr>
                      <w:szCs w:val="21"/>
                    </w:rPr>
                  </w:pPr>
                </w:p>
              </w:tc>
              <w:tc>
                <w:tcPr>
                  <w:tcW w:w="2722" w:type="dxa"/>
                  <w:vAlign w:val="center"/>
                </w:tcPr>
                <w:p>
                  <w:pPr>
                    <w:jc w:val="center"/>
                    <w:rPr>
                      <w:szCs w:val="21"/>
                    </w:rPr>
                  </w:pPr>
                  <w:r>
                    <w:rPr>
                      <w:rFonts w:hint="eastAsia"/>
                      <w:szCs w:val="21"/>
                    </w:rPr>
                    <w:t>排水</w:t>
                  </w:r>
                </w:p>
              </w:tc>
              <w:tc>
                <w:tcPr>
                  <w:tcW w:w="5103" w:type="dxa"/>
                  <w:gridSpan w:val="4"/>
                  <w:vAlign w:val="center"/>
                </w:tcPr>
                <w:p>
                  <w:pPr>
                    <w:jc w:val="center"/>
                    <w:rPr>
                      <w:szCs w:val="21"/>
                    </w:rPr>
                  </w:pPr>
                  <w:r>
                    <w:rPr>
                      <w:rFonts w:hint="eastAsia"/>
                      <w:szCs w:val="21"/>
                    </w:rPr>
                    <w:t>厂内排水为雨污分流。雨水通过雨水管道收集后排放。</w:t>
                  </w:r>
                </w:p>
                <w:p>
                  <w:pPr>
                    <w:rPr>
                      <w:szCs w:val="21"/>
                    </w:rPr>
                  </w:pPr>
                  <w:r>
                    <w:rPr>
                      <w:rFonts w:hint="eastAsia"/>
                      <w:szCs w:val="21"/>
                    </w:rPr>
                    <w:t>农产品清洗废水排入小尼尼砖厂生产用水沉淀池，全部用于砖厂制砖，不外排。生活污水分类收集，粪便等排入旱厕，发酵做农肥；系数等污水排入污水收集池，作为厂区绿化及小尼尼砖厂制砖用水综合利用，不外排。</w:t>
                  </w:r>
                </w:p>
              </w:tc>
              <w:tc>
                <w:tcPr>
                  <w:tcW w:w="709" w:type="dxa"/>
                  <w:vMerge w:val="continue"/>
                  <w:vAlign w:val="center"/>
                </w:tcPr>
                <w:p>
                  <w:pPr>
                    <w:jc w:val="center"/>
                    <w:rPr>
                      <w:color w:val="FF0000"/>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247" w:type="dxa"/>
                  <w:vMerge w:val="continue"/>
                  <w:vAlign w:val="center"/>
                </w:tcPr>
                <w:p>
                  <w:pPr>
                    <w:jc w:val="center"/>
                    <w:rPr>
                      <w:color w:val="FF0000"/>
                      <w:szCs w:val="21"/>
                    </w:rPr>
                  </w:pPr>
                </w:p>
              </w:tc>
              <w:tc>
                <w:tcPr>
                  <w:tcW w:w="2722" w:type="dxa"/>
                  <w:vAlign w:val="center"/>
                </w:tcPr>
                <w:p>
                  <w:pPr>
                    <w:jc w:val="center"/>
                    <w:rPr>
                      <w:szCs w:val="21"/>
                    </w:rPr>
                  </w:pPr>
                  <w:r>
                    <w:rPr>
                      <w:rFonts w:hint="eastAsia"/>
                      <w:szCs w:val="21"/>
                    </w:rPr>
                    <w:t>供电</w:t>
                  </w:r>
                </w:p>
              </w:tc>
              <w:tc>
                <w:tcPr>
                  <w:tcW w:w="5103" w:type="dxa"/>
                  <w:gridSpan w:val="4"/>
                  <w:vAlign w:val="center"/>
                </w:tcPr>
                <w:p>
                  <w:pPr>
                    <w:jc w:val="center"/>
                    <w:rPr>
                      <w:szCs w:val="21"/>
                    </w:rPr>
                  </w:pPr>
                  <w:r>
                    <w:rPr>
                      <w:rFonts w:hint="eastAsia"/>
                      <w:szCs w:val="21"/>
                    </w:rPr>
                    <w:t>从小尼尼10KV电网接入配电室</w:t>
                  </w:r>
                </w:p>
              </w:tc>
              <w:tc>
                <w:tcPr>
                  <w:tcW w:w="709" w:type="dxa"/>
                  <w:vMerge w:val="continue"/>
                  <w:vAlign w:val="center"/>
                </w:tcPr>
                <w:p>
                  <w:pPr>
                    <w:jc w:val="center"/>
                    <w:rPr>
                      <w:color w:val="FF0000"/>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247" w:type="dxa"/>
                  <w:vMerge w:val="continue"/>
                  <w:vAlign w:val="center"/>
                </w:tcPr>
                <w:p>
                  <w:pPr>
                    <w:jc w:val="center"/>
                    <w:rPr>
                      <w:color w:val="FF0000"/>
                      <w:szCs w:val="21"/>
                    </w:rPr>
                  </w:pPr>
                </w:p>
              </w:tc>
              <w:tc>
                <w:tcPr>
                  <w:tcW w:w="2722" w:type="dxa"/>
                  <w:tcBorders>
                    <w:top w:val="single" w:color="auto" w:sz="4" w:space="0"/>
                    <w:bottom w:val="single" w:color="auto" w:sz="4" w:space="0"/>
                  </w:tcBorders>
                  <w:vAlign w:val="center"/>
                </w:tcPr>
                <w:p>
                  <w:pPr>
                    <w:jc w:val="center"/>
                    <w:rPr>
                      <w:szCs w:val="21"/>
                    </w:rPr>
                  </w:pPr>
                  <w:r>
                    <w:rPr>
                      <w:rFonts w:hint="eastAsia"/>
                      <w:szCs w:val="21"/>
                    </w:rPr>
                    <w:t>其他</w:t>
                  </w:r>
                </w:p>
              </w:tc>
              <w:tc>
                <w:tcPr>
                  <w:tcW w:w="5103" w:type="dxa"/>
                  <w:gridSpan w:val="4"/>
                  <w:tcBorders>
                    <w:top w:val="single" w:color="auto" w:sz="4" w:space="0"/>
                    <w:bottom w:val="single" w:color="auto" w:sz="4" w:space="0"/>
                  </w:tcBorders>
                  <w:vAlign w:val="center"/>
                </w:tcPr>
                <w:p>
                  <w:pPr>
                    <w:jc w:val="center"/>
                    <w:rPr>
                      <w:szCs w:val="21"/>
                    </w:rPr>
                  </w:pPr>
                  <w:r>
                    <w:rPr>
                      <w:rFonts w:hint="eastAsia"/>
                      <w:szCs w:val="21"/>
                    </w:rPr>
                    <w:t>办公弱电、消防等</w:t>
                  </w:r>
                </w:p>
              </w:tc>
              <w:tc>
                <w:tcPr>
                  <w:tcW w:w="709" w:type="dxa"/>
                  <w:vMerge w:val="continue"/>
                  <w:tcBorders>
                    <w:top w:val="single" w:color="auto" w:sz="4" w:space="0"/>
                    <w:bottom w:val="single" w:color="auto" w:sz="4" w:space="0"/>
                  </w:tcBorders>
                  <w:vAlign w:val="center"/>
                </w:tcPr>
                <w:p>
                  <w:pPr>
                    <w:jc w:val="center"/>
                    <w:rPr>
                      <w:color w:val="FF0000"/>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247" w:type="dxa"/>
                  <w:vMerge w:val="restart"/>
                  <w:vAlign w:val="center"/>
                </w:tcPr>
                <w:p>
                  <w:pPr>
                    <w:jc w:val="center"/>
                    <w:rPr>
                      <w:szCs w:val="21"/>
                    </w:rPr>
                  </w:pPr>
                  <w:r>
                    <w:rPr>
                      <w:szCs w:val="21"/>
                    </w:rPr>
                    <w:t>储运工程</w:t>
                  </w:r>
                </w:p>
                <w:p>
                  <w:pPr>
                    <w:jc w:val="center"/>
                    <w:rPr>
                      <w:szCs w:val="21"/>
                    </w:rPr>
                  </w:pPr>
                  <w:r>
                    <w:rPr>
                      <w:rFonts w:hint="eastAsia"/>
                      <w:szCs w:val="21"/>
                    </w:rPr>
                    <w:t>（建筑面积1360m</w:t>
                  </w:r>
                  <w:r>
                    <w:rPr>
                      <w:rFonts w:hint="eastAsia"/>
                      <w:szCs w:val="21"/>
                      <w:vertAlign w:val="superscript"/>
                    </w:rPr>
                    <w:t>2</w:t>
                  </w:r>
                  <w:r>
                    <w:rPr>
                      <w:rFonts w:hint="eastAsia"/>
                      <w:szCs w:val="21"/>
                    </w:rPr>
                    <w:t>）</w:t>
                  </w:r>
                </w:p>
              </w:tc>
              <w:tc>
                <w:tcPr>
                  <w:tcW w:w="2722" w:type="dxa"/>
                  <w:tcBorders>
                    <w:top w:val="single" w:color="auto" w:sz="4" w:space="0"/>
                    <w:bottom w:val="single" w:color="auto" w:sz="4" w:space="0"/>
                  </w:tcBorders>
                  <w:vAlign w:val="center"/>
                </w:tcPr>
                <w:p>
                  <w:pPr>
                    <w:jc w:val="center"/>
                    <w:rPr>
                      <w:szCs w:val="21"/>
                    </w:rPr>
                  </w:pPr>
                  <w:r>
                    <w:rPr>
                      <w:rFonts w:hint="eastAsia"/>
                    </w:rPr>
                    <w:t>生姜收购大棚及原料仓库</w:t>
                  </w:r>
                </w:p>
              </w:tc>
              <w:tc>
                <w:tcPr>
                  <w:tcW w:w="709" w:type="dxa"/>
                  <w:tcBorders>
                    <w:top w:val="single" w:color="auto" w:sz="4" w:space="0"/>
                    <w:bottom w:val="single" w:color="auto" w:sz="4" w:space="0"/>
                    <w:right w:val="single" w:color="auto" w:sz="4" w:space="0"/>
                  </w:tcBorders>
                  <w:vAlign w:val="center"/>
                </w:tcPr>
                <w:p>
                  <w:pPr>
                    <w:jc w:val="center"/>
                    <w:rPr>
                      <w:szCs w:val="21"/>
                    </w:rPr>
                  </w:pPr>
                  <w:r>
                    <w:rPr>
                      <w:szCs w:val="21"/>
                    </w:rPr>
                    <w:t>m</w:t>
                  </w:r>
                  <w:r>
                    <w:rPr>
                      <w:szCs w:val="21"/>
                      <w:vertAlign w:val="superscript"/>
                    </w:rPr>
                    <w:t>2</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1000</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1000</w:t>
                  </w:r>
                </w:p>
              </w:tc>
              <w:tc>
                <w:tcPr>
                  <w:tcW w:w="2126" w:type="dxa"/>
                  <w:vMerge w:val="restart"/>
                  <w:tcBorders>
                    <w:top w:val="single" w:color="auto" w:sz="4" w:space="0"/>
                    <w:left w:val="single" w:color="auto" w:sz="4" w:space="0"/>
                  </w:tcBorders>
                  <w:vAlign w:val="center"/>
                </w:tcPr>
                <w:p>
                  <w:pPr>
                    <w:jc w:val="center"/>
                    <w:rPr>
                      <w:szCs w:val="21"/>
                    </w:rPr>
                  </w:pPr>
                  <w:r>
                    <w:rPr>
                      <w:szCs w:val="21"/>
                    </w:rPr>
                    <w:t>钢架大棚</w:t>
                  </w:r>
                </w:p>
              </w:tc>
              <w:tc>
                <w:tcPr>
                  <w:tcW w:w="709" w:type="dxa"/>
                  <w:vMerge w:val="restart"/>
                  <w:vAlign w:val="center"/>
                </w:tcPr>
                <w:p>
                  <w:pPr>
                    <w:jc w:val="center"/>
                    <w:rPr>
                      <w:szCs w:val="21"/>
                    </w:rPr>
                  </w:pPr>
                  <w:r>
                    <w:rPr>
                      <w:szCs w:val="21"/>
                    </w:rPr>
                    <w:t>新建</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247" w:type="dxa"/>
                  <w:vMerge w:val="continue"/>
                  <w:vAlign w:val="center"/>
                </w:tcPr>
                <w:p>
                  <w:pPr>
                    <w:jc w:val="center"/>
                    <w:rPr>
                      <w:szCs w:val="21"/>
                    </w:rPr>
                  </w:pPr>
                </w:p>
              </w:tc>
              <w:tc>
                <w:tcPr>
                  <w:tcW w:w="2722" w:type="dxa"/>
                  <w:tcBorders>
                    <w:top w:val="single" w:color="auto" w:sz="4" w:space="0"/>
                    <w:bottom w:val="single" w:color="auto" w:sz="4" w:space="0"/>
                  </w:tcBorders>
                  <w:vAlign w:val="center"/>
                </w:tcPr>
                <w:p>
                  <w:pPr>
                    <w:jc w:val="center"/>
                    <w:rPr>
                      <w:szCs w:val="21"/>
                    </w:rPr>
                  </w:pPr>
                  <w:r>
                    <w:rPr>
                      <w:szCs w:val="21"/>
                    </w:rPr>
                    <w:t>成品</w:t>
                  </w:r>
                  <w:r>
                    <w:rPr>
                      <w:rFonts w:hint="eastAsia"/>
                      <w:szCs w:val="21"/>
                    </w:rPr>
                    <w:t>仓库</w:t>
                  </w:r>
                </w:p>
              </w:tc>
              <w:tc>
                <w:tcPr>
                  <w:tcW w:w="709" w:type="dxa"/>
                  <w:tcBorders>
                    <w:top w:val="single" w:color="auto" w:sz="4" w:space="0"/>
                    <w:bottom w:val="single" w:color="auto" w:sz="4" w:space="0"/>
                    <w:right w:val="single" w:color="auto" w:sz="4" w:space="0"/>
                  </w:tcBorders>
                  <w:vAlign w:val="center"/>
                </w:tcPr>
                <w:p>
                  <w:pPr>
                    <w:jc w:val="center"/>
                    <w:rPr>
                      <w:szCs w:val="21"/>
                    </w:rPr>
                  </w:pPr>
                  <w:r>
                    <w:rPr>
                      <w:szCs w:val="21"/>
                    </w:rPr>
                    <w:t>m</w:t>
                  </w:r>
                  <w:r>
                    <w:rPr>
                      <w:szCs w:val="21"/>
                      <w:vertAlign w:val="superscript"/>
                    </w:rPr>
                    <w:t>2</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360</w:t>
                  </w:r>
                </w:p>
              </w:tc>
              <w:tc>
                <w:tcPr>
                  <w:tcW w:w="1134" w:type="dxa"/>
                  <w:tcBorders>
                    <w:top w:val="single" w:color="auto" w:sz="4" w:space="0"/>
                    <w:left w:val="single" w:color="auto" w:sz="4" w:space="0"/>
                    <w:bottom w:val="single" w:color="auto" w:sz="4" w:space="0"/>
                  </w:tcBorders>
                  <w:vAlign w:val="center"/>
                </w:tcPr>
                <w:p>
                  <w:pPr>
                    <w:jc w:val="center"/>
                    <w:rPr>
                      <w:szCs w:val="21"/>
                    </w:rPr>
                  </w:pPr>
                  <w:r>
                    <w:rPr>
                      <w:rFonts w:hint="eastAsia"/>
                      <w:szCs w:val="21"/>
                    </w:rPr>
                    <w:t>360</w:t>
                  </w:r>
                </w:p>
              </w:tc>
              <w:tc>
                <w:tcPr>
                  <w:tcW w:w="2126" w:type="dxa"/>
                  <w:vMerge w:val="continue"/>
                  <w:tcBorders>
                    <w:left w:val="single" w:color="auto" w:sz="4" w:space="0"/>
                    <w:bottom w:val="single" w:color="auto" w:sz="4" w:space="0"/>
                  </w:tcBorders>
                  <w:vAlign w:val="center"/>
                </w:tcPr>
                <w:p>
                  <w:pPr>
                    <w:jc w:val="center"/>
                    <w:rPr>
                      <w:color w:val="FF0000"/>
                      <w:szCs w:val="21"/>
                    </w:rPr>
                  </w:pPr>
                </w:p>
              </w:tc>
              <w:tc>
                <w:tcPr>
                  <w:tcW w:w="709" w:type="dxa"/>
                  <w:vMerge w:val="continue"/>
                  <w:vAlign w:val="center"/>
                </w:tcPr>
                <w:p>
                  <w:pPr>
                    <w:jc w:val="center"/>
                    <w:rPr>
                      <w:color w:val="FF0000"/>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247" w:type="dxa"/>
                  <w:vMerge w:val="restart"/>
                  <w:vAlign w:val="center"/>
                </w:tcPr>
                <w:p>
                  <w:pPr>
                    <w:jc w:val="center"/>
                    <w:rPr>
                      <w:b/>
                      <w:szCs w:val="21"/>
                    </w:rPr>
                  </w:pPr>
                  <w:r>
                    <w:rPr>
                      <w:b/>
                      <w:szCs w:val="21"/>
                    </w:rPr>
                    <w:t>环保工程</w:t>
                  </w:r>
                </w:p>
              </w:tc>
              <w:tc>
                <w:tcPr>
                  <w:tcW w:w="2722" w:type="dxa"/>
                  <w:tcBorders>
                    <w:bottom w:val="single" w:color="auto" w:sz="4" w:space="0"/>
                  </w:tcBorders>
                  <w:vAlign w:val="center"/>
                </w:tcPr>
                <w:p>
                  <w:pPr>
                    <w:jc w:val="center"/>
                    <w:rPr>
                      <w:szCs w:val="21"/>
                    </w:rPr>
                  </w:pPr>
                  <w:r>
                    <w:rPr>
                      <w:rFonts w:hint="eastAsia"/>
                      <w:szCs w:val="21"/>
                    </w:rPr>
                    <w:t>旱厕</w:t>
                  </w:r>
                </w:p>
              </w:tc>
              <w:tc>
                <w:tcPr>
                  <w:tcW w:w="709" w:type="dxa"/>
                  <w:tcBorders>
                    <w:bottom w:val="single" w:color="auto" w:sz="4" w:space="0"/>
                    <w:right w:val="single" w:color="auto" w:sz="4" w:space="0"/>
                  </w:tcBorders>
                  <w:vAlign w:val="center"/>
                </w:tcPr>
                <w:p>
                  <w:pPr>
                    <w:jc w:val="center"/>
                    <w:rPr>
                      <w:szCs w:val="21"/>
                    </w:rPr>
                  </w:pPr>
                  <w:r>
                    <w:rPr>
                      <w:szCs w:val="21"/>
                    </w:rPr>
                    <w:t>m</w:t>
                  </w:r>
                  <w:r>
                    <w:rPr>
                      <w:szCs w:val="21"/>
                      <w:vertAlign w:val="superscript"/>
                    </w:rPr>
                    <w:t>2</w:t>
                  </w:r>
                </w:p>
              </w:tc>
              <w:tc>
                <w:tcPr>
                  <w:tcW w:w="1134" w:type="dxa"/>
                  <w:tcBorders>
                    <w:left w:val="single" w:color="auto" w:sz="4" w:space="0"/>
                    <w:bottom w:val="single" w:color="auto" w:sz="4" w:space="0"/>
                  </w:tcBorders>
                  <w:vAlign w:val="center"/>
                </w:tcPr>
                <w:p>
                  <w:pPr>
                    <w:jc w:val="center"/>
                    <w:rPr>
                      <w:szCs w:val="21"/>
                    </w:rPr>
                  </w:pPr>
                  <w:r>
                    <w:rPr>
                      <w:rFonts w:hint="eastAsia"/>
                      <w:szCs w:val="21"/>
                    </w:rPr>
                    <w:t>60</w:t>
                  </w:r>
                </w:p>
              </w:tc>
              <w:tc>
                <w:tcPr>
                  <w:tcW w:w="1134" w:type="dxa"/>
                  <w:tcBorders>
                    <w:left w:val="single" w:color="auto" w:sz="4" w:space="0"/>
                    <w:bottom w:val="single" w:color="auto" w:sz="4" w:space="0"/>
                  </w:tcBorders>
                  <w:vAlign w:val="center"/>
                </w:tcPr>
                <w:p>
                  <w:pPr>
                    <w:jc w:val="center"/>
                    <w:rPr>
                      <w:szCs w:val="21"/>
                    </w:rPr>
                  </w:pPr>
                  <w:r>
                    <w:rPr>
                      <w:rFonts w:hint="eastAsia"/>
                      <w:szCs w:val="21"/>
                    </w:rPr>
                    <w:t>/</w:t>
                  </w:r>
                </w:p>
              </w:tc>
              <w:tc>
                <w:tcPr>
                  <w:tcW w:w="2126" w:type="dxa"/>
                  <w:tcBorders>
                    <w:left w:val="single" w:color="auto" w:sz="4" w:space="0"/>
                    <w:bottom w:val="single" w:color="auto" w:sz="4" w:space="0"/>
                  </w:tcBorders>
                  <w:vAlign w:val="center"/>
                </w:tcPr>
                <w:p>
                  <w:pPr>
                    <w:jc w:val="center"/>
                    <w:rPr>
                      <w:szCs w:val="21"/>
                    </w:rPr>
                  </w:pPr>
                  <w:r>
                    <w:rPr>
                      <w:szCs w:val="21"/>
                    </w:rPr>
                    <w:t>1个</w:t>
                  </w:r>
                </w:p>
              </w:tc>
              <w:tc>
                <w:tcPr>
                  <w:tcW w:w="709" w:type="dxa"/>
                  <w:vMerge w:val="restart"/>
                  <w:tcBorders>
                    <w:top w:val="single" w:color="auto" w:sz="4" w:space="0"/>
                  </w:tcBorders>
                  <w:shd w:val="clear" w:color="auto" w:fill="auto"/>
                  <w:vAlign w:val="center"/>
                </w:tcPr>
                <w:p>
                  <w:pPr>
                    <w:jc w:val="center"/>
                    <w:rPr>
                      <w:color w:val="FF0000"/>
                      <w:szCs w:val="21"/>
                    </w:rPr>
                  </w:pPr>
                  <w:r>
                    <w:rPr>
                      <w:szCs w:val="21"/>
                    </w:rPr>
                    <w:t>新建</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247" w:type="dxa"/>
                  <w:vMerge w:val="continue"/>
                  <w:vAlign w:val="center"/>
                </w:tcPr>
                <w:p>
                  <w:pPr>
                    <w:jc w:val="center"/>
                    <w:rPr>
                      <w:szCs w:val="21"/>
                    </w:rPr>
                  </w:pPr>
                </w:p>
              </w:tc>
              <w:tc>
                <w:tcPr>
                  <w:tcW w:w="2722" w:type="dxa"/>
                  <w:vAlign w:val="center"/>
                </w:tcPr>
                <w:p>
                  <w:pPr>
                    <w:jc w:val="center"/>
                    <w:rPr>
                      <w:szCs w:val="21"/>
                    </w:rPr>
                  </w:pPr>
                  <w:r>
                    <w:rPr>
                      <w:rFonts w:hint="eastAsia"/>
                      <w:szCs w:val="21"/>
                    </w:rPr>
                    <w:t>生活污水收集池</w:t>
                  </w:r>
                </w:p>
              </w:tc>
              <w:tc>
                <w:tcPr>
                  <w:tcW w:w="709" w:type="dxa"/>
                  <w:tcBorders>
                    <w:right w:val="single" w:color="auto" w:sz="4" w:space="0"/>
                  </w:tcBorders>
                  <w:vAlign w:val="center"/>
                </w:tcPr>
                <w:p>
                  <w:pPr>
                    <w:jc w:val="center"/>
                    <w:rPr>
                      <w:szCs w:val="21"/>
                    </w:rPr>
                  </w:pPr>
                  <w:r>
                    <w:rPr>
                      <w:rFonts w:hint="eastAsia"/>
                      <w:kern w:val="0"/>
                      <w:szCs w:val="21"/>
                    </w:rPr>
                    <w:t>m</w:t>
                  </w:r>
                  <w:r>
                    <w:rPr>
                      <w:rFonts w:hint="eastAsia"/>
                      <w:kern w:val="0"/>
                      <w:szCs w:val="21"/>
                      <w:vertAlign w:val="superscript"/>
                    </w:rPr>
                    <w:t>3</w:t>
                  </w:r>
                </w:p>
              </w:tc>
              <w:tc>
                <w:tcPr>
                  <w:tcW w:w="1134" w:type="dxa"/>
                  <w:tcBorders>
                    <w:left w:val="single" w:color="auto" w:sz="4" w:space="0"/>
                  </w:tcBorders>
                  <w:vAlign w:val="center"/>
                </w:tcPr>
                <w:p>
                  <w:pPr>
                    <w:jc w:val="center"/>
                    <w:rPr>
                      <w:szCs w:val="21"/>
                    </w:rPr>
                  </w:pPr>
                  <w:r>
                    <w:rPr>
                      <w:rFonts w:hint="eastAsia"/>
                      <w:szCs w:val="21"/>
                    </w:rPr>
                    <w:t>20</w:t>
                  </w:r>
                </w:p>
              </w:tc>
              <w:tc>
                <w:tcPr>
                  <w:tcW w:w="1134" w:type="dxa"/>
                  <w:tcBorders>
                    <w:left w:val="single" w:color="auto" w:sz="4" w:space="0"/>
                  </w:tcBorders>
                  <w:vAlign w:val="center"/>
                </w:tcPr>
                <w:p>
                  <w:pPr>
                    <w:jc w:val="center"/>
                    <w:rPr>
                      <w:szCs w:val="21"/>
                    </w:rPr>
                  </w:pPr>
                  <w:r>
                    <w:rPr>
                      <w:rFonts w:hint="eastAsia"/>
                      <w:szCs w:val="21"/>
                    </w:rPr>
                    <w:t>/</w:t>
                  </w:r>
                </w:p>
              </w:tc>
              <w:tc>
                <w:tcPr>
                  <w:tcW w:w="2126" w:type="dxa"/>
                  <w:tcBorders>
                    <w:top w:val="single" w:color="auto" w:sz="4" w:space="0"/>
                    <w:left w:val="single" w:color="auto" w:sz="4" w:space="0"/>
                  </w:tcBorders>
                  <w:vAlign w:val="center"/>
                </w:tcPr>
                <w:p>
                  <w:pPr>
                    <w:jc w:val="center"/>
                    <w:rPr>
                      <w:szCs w:val="21"/>
                    </w:rPr>
                  </w:pPr>
                  <w:r>
                    <w:rPr>
                      <w:szCs w:val="21"/>
                    </w:rPr>
                    <w:t>1</w:t>
                  </w:r>
                  <w:r>
                    <w:rPr>
                      <w:rFonts w:hint="eastAsia"/>
                      <w:szCs w:val="21"/>
                    </w:rPr>
                    <w:t>个</w:t>
                  </w:r>
                </w:p>
              </w:tc>
              <w:tc>
                <w:tcPr>
                  <w:tcW w:w="709" w:type="dxa"/>
                  <w:vMerge w:val="continue"/>
                  <w:shd w:val="clear" w:color="auto" w:fill="auto"/>
                  <w:vAlign w:val="center"/>
                </w:tcPr>
                <w:p>
                  <w:pPr>
                    <w:jc w:val="center"/>
                    <w:rPr>
                      <w:color w:val="FF0000"/>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247" w:type="dxa"/>
                  <w:vMerge w:val="continue"/>
                  <w:vAlign w:val="center"/>
                </w:tcPr>
                <w:p>
                  <w:pPr>
                    <w:jc w:val="center"/>
                    <w:rPr>
                      <w:szCs w:val="21"/>
                    </w:rPr>
                  </w:pPr>
                </w:p>
              </w:tc>
              <w:tc>
                <w:tcPr>
                  <w:tcW w:w="2722" w:type="dxa"/>
                  <w:vAlign w:val="center"/>
                </w:tcPr>
                <w:p>
                  <w:pPr>
                    <w:jc w:val="center"/>
                    <w:rPr>
                      <w:rFonts w:hint="eastAsia"/>
                      <w:szCs w:val="21"/>
                    </w:rPr>
                  </w:pPr>
                  <w:r>
                    <w:rPr>
                      <w:rFonts w:hint="eastAsia"/>
                      <w:szCs w:val="21"/>
                    </w:rPr>
                    <w:t>生产废水收集池</w:t>
                  </w:r>
                </w:p>
              </w:tc>
              <w:tc>
                <w:tcPr>
                  <w:tcW w:w="709" w:type="dxa"/>
                  <w:tcBorders>
                    <w:right w:val="single" w:color="auto" w:sz="4" w:space="0"/>
                  </w:tcBorders>
                  <w:vAlign w:val="center"/>
                </w:tcPr>
                <w:p>
                  <w:pPr>
                    <w:jc w:val="center"/>
                    <w:rPr>
                      <w:rFonts w:hint="eastAsia"/>
                      <w:kern w:val="0"/>
                      <w:szCs w:val="21"/>
                    </w:rPr>
                  </w:pPr>
                  <w:r>
                    <w:rPr>
                      <w:rFonts w:hint="eastAsia"/>
                      <w:kern w:val="0"/>
                      <w:szCs w:val="21"/>
                    </w:rPr>
                    <w:t>m</w:t>
                  </w:r>
                  <w:r>
                    <w:rPr>
                      <w:rFonts w:hint="eastAsia"/>
                      <w:kern w:val="0"/>
                      <w:szCs w:val="21"/>
                      <w:vertAlign w:val="superscript"/>
                    </w:rPr>
                    <w:t>3</w:t>
                  </w:r>
                </w:p>
              </w:tc>
              <w:tc>
                <w:tcPr>
                  <w:tcW w:w="1134" w:type="dxa"/>
                  <w:tcBorders>
                    <w:left w:val="single" w:color="auto" w:sz="4" w:space="0"/>
                  </w:tcBorders>
                  <w:vAlign w:val="center"/>
                </w:tcPr>
                <w:p>
                  <w:pPr>
                    <w:jc w:val="center"/>
                    <w:rPr>
                      <w:rFonts w:hint="eastAsia"/>
                      <w:szCs w:val="21"/>
                    </w:rPr>
                  </w:pPr>
                  <w:r>
                    <w:rPr>
                      <w:rFonts w:hint="eastAsia"/>
                      <w:szCs w:val="21"/>
                    </w:rPr>
                    <w:t>800</w:t>
                  </w:r>
                </w:p>
              </w:tc>
              <w:tc>
                <w:tcPr>
                  <w:tcW w:w="1134" w:type="dxa"/>
                  <w:tcBorders>
                    <w:left w:val="single" w:color="auto" w:sz="4" w:space="0"/>
                  </w:tcBorders>
                  <w:vAlign w:val="center"/>
                </w:tcPr>
                <w:p>
                  <w:pPr>
                    <w:jc w:val="center"/>
                    <w:rPr>
                      <w:rFonts w:hint="eastAsia"/>
                      <w:szCs w:val="21"/>
                    </w:rPr>
                  </w:pPr>
                  <w:r>
                    <w:rPr>
                      <w:rFonts w:hint="eastAsia"/>
                      <w:szCs w:val="21"/>
                    </w:rPr>
                    <w:t>/</w:t>
                  </w:r>
                </w:p>
              </w:tc>
              <w:tc>
                <w:tcPr>
                  <w:tcW w:w="2126" w:type="dxa"/>
                  <w:tcBorders>
                    <w:top w:val="single" w:color="auto" w:sz="4" w:space="0"/>
                    <w:left w:val="single" w:color="auto" w:sz="4" w:space="0"/>
                  </w:tcBorders>
                  <w:vAlign w:val="center"/>
                </w:tcPr>
                <w:p>
                  <w:pPr>
                    <w:jc w:val="center"/>
                    <w:rPr>
                      <w:szCs w:val="21"/>
                    </w:rPr>
                  </w:pPr>
                  <w:r>
                    <w:rPr>
                      <w:rFonts w:hint="eastAsia"/>
                      <w:szCs w:val="21"/>
                    </w:rPr>
                    <w:t>1个</w:t>
                  </w:r>
                </w:p>
              </w:tc>
              <w:tc>
                <w:tcPr>
                  <w:tcW w:w="709" w:type="dxa"/>
                  <w:vMerge w:val="continue"/>
                  <w:shd w:val="clear" w:color="auto" w:fill="auto"/>
                  <w:vAlign w:val="center"/>
                </w:tcPr>
                <w:p>
                  <w:pPr>
                    <w:jc w:val="center"/>
                    <w:rPr>
                      <w:color w:val="FF0000"/>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247" w:type="dxa"/>
                  <w:vMerge w:val="continue"/>
                  <w:vAlign w:val="center"/>
                </w:tcPr>
                <w:p>
                  <w:pPr>
                    <w:jc w:val="center"/>
                    <w:rPr>
                      <w:szCs w:val="21"/>
                    </w:rPr>
                  </w:pPr>
                </w:p>
              </w:tc>
              <w:tc>
                <w:tcPr>
                  <w:tcW w:w="2722" w:type="dxa"/>
                  <w:vAlign w:val="center"/>
                </w:tcPr>
                <w:p>
                  <w:pPr>
                    <w:jc w:val="center"/>
                    <w:rPr>
                      <w:szCs w:val="21"/>
                    </w:rPr>
                  </w:pPr>
                  <w:r>
                    <w:rPr>
                      <w:szCs w:val="21"/>
                    </w:rPr>
                    <w:t>绿化</w:t>
                  </w:r>
                </w:p>
              </w:tc>
              <w:tc>
                <w:tcPr>
                  <w:tcW w:w="709" w:type="dxa"/>
                  <w:tcBorders>
                    <w:right w:val="single" w:color="auto" w:sz="4" w:space="0"/>
                  </w:tcBorders>
                  <w:vAlign w:val="center"/>
                </w:tcPr>
                <w:p>
                  <w:pPr>
                    <w:jc w:val="center"/>
                    <w:rPr>
                      <w:szCs w:val="21"/>
                    </w:rPr>
                  </w:pPr>
                  <w:r>
                    <w:rPr>
                      <w:szCs w:val="21"/>
                    </w:rPr>
                    <w:t>m</w:t>
                  </w:r>
                  <w:r>
                    <w:rPr>
                      <w:szCs w:val="21"/>
                      <w:vertAlign w:val="superscript"/>
                    </w:rPr>
                    <w:t>2</w:t>
                  </w:r>
                </w:p>
              </w:tc>
              <w:tc>
                <w:tcPr>
                  <w:tcW w:w="1134" w:type="dxa"/>
                  <w:tcBorders>
                    <w:left w:val="single" w:color="auto" w:sz="4" w:space="0"/>
                  </w:tcBorders>
                  <w:vAlign w:val="center"/>
                </w:tcPr>
                <w:p>
                  <w:pPr>
                    <w:jc w:val="center"/>
                    <w:rPr>
                      <w:szCs w:val="21"/>
                    </w:rPr>
                  </w:pPr>
                  <w:r>
                    <w:rPr>
                      <w:rFonts w:hint="eastAsia"/>
                      <w:szCs w:val="21"/>
                    </w:rPr>
                    <w:t>357</w:t>
                  </w:r>
                </w:p>
              </w:tc>
              <w:tc>
                <w:tcPr>
                  <w:tcW w:w="1134" w:type="dxa"/>
                  <w:tcBorders>
                    <w:left w:val="single" w:color="auto" w:sz="4" w:space="0"/>
                  </w:tcBorders>
                  <w:vAlign w:val="center"/>
                </w:tcPr>
                <w:p>
                  <w:pPr>
                    <w:jc w:val="center"/>
                    <w:rPr>
                      <w:szCs w:val="21"/>
                    </w:rPr>
                  </w:pPr>
                  <w:r>
                    <w:rPr>
                      <w:rFonts w:hint="eastAsia"/>
                      <w:szCs w:val="21"/>
                    </w:rPr>
                    <w:t>/</w:t>
                  </w:r>
                </w:p>
              </w:tc>
              <w:tc>
                <w:tcPr>
                  <w:tcW w:w="2126" w:type="dxa"/>
                  <w:tcBorders>
                    <w:left w:val="single" w:color="auto" w:sz="4" w:space="0"/>
                  </w:tcBorders>
                  <w:vAlign w:val="center"/>
                </w:tcPr>
                <w:p>
                  <w:pPr>
                    <w:jc w:val="center"/>
                    <w:rPr>
                      <w:szCs w:val="21"/>
                    </w:rPr>
                  </w:pPr>
                  <w:r>
                    <w:rPr>
                      <w:rFonts w:hint="eastAsia"/>
                      <w:szCs w:val="21"/>
                    </w:rPr>
                    <w:t>厂</w:t>
                  </w:r>
                  <w:r>
                    <w:rPr>
                      <w:szCs w:val="21"/>
                    </w:rPr>
                    <w:t>区绿化</w:t>
                  </w:r>
                </w:p>
              </w:tc>
              <w:tc>
                <w:tcPr>
                  <w:tcW w:w="709" w:type="dxa"/>
                  <w:vMerge w:val="continue"/>
                  <w:shd w:val="clear" w:color="auto" w:fill="auto"/>
                  <w:vAlign w:val="center"/>
                </w:tcPr>
                <w:p>
                  <w:pPr>
                    <w:jc w:val="center"/>
                    <w:rPr>
                      <w:color w:val="FF0000"/>
                      <w:szCs w:val="21"/>
                    </w:rPr>
                  </w:pPr>
                </w:p>
              </w:tc>
            </w:tr>
          </w:tbl>
          <w:p>
            <w:pPr>
              <w:rPr>
                <w:rFonts w:ascii="宋体" w:hAnsi="宋体"/>
                <w:b/>
                <w:color w:val="FF0000"/>
                <w:sz w:val="24"/>
              </w:rPr>
            </w:pPr>
          </w:p>
          <w:p>
            <w:pPr>
              <w:spacing w:line="360" w:lineRule="auto"/>
              <w:rPr>
                <w:rFonts w:ascii="宋体" w:hAnsi="宋体"/>
                <w:b/>
                <w:sz w:val="28"/>
              </w:rPr>
            </w:pPr>
            <w:r>
              <w:rPr>
                <w:rFonts w:ascii="宋体" w:hAnsi="宋体"/>
                <w:b/>
                <w:sz w:val="28"/>
              </w:rPr>
              <w:t>（</w:t>
            </w:r>
            <w:r>
              <w:rPr>
                <w:rFonts w:hint="eastAsia" w:ascii="宋体" w:hAnsi="宋体"/>
                <w:b/>
                <w:sz w:val="28"/>
              </w:rPr>
              <w:t>四</w:t>
            </w:r>
            <w:r>
              <w:rPr>
                <w:rFonts w:ascii="宋体" w:hAnsi="宋体"/>
                <w:b/>
                <w:sz w:val="28"/>
              </w:rPr>
              <w:t>）总平面布置</w:t>
            </w:r>
          </w:p>
          <w:p>
            <w:pPr>
              <w:spacing w:line="360" w:lineRule="auto"/>
              <w:ind w:firstLine="480" w:firstLineChars="200"/>
              <w:rPr>
                <w:sz w:val="24"/>
              </w:rPr>
            </w:pPr>
            <w:r>
              <w:rPr>
                <w:sz w:val="24"/>
              </w:rPr>
              <w:t>根据项目区功能特点，将项目划分为：</w:t>
            </w:r>
            <w:r>
              <w:rPr>
                <w:rFonts w:hint="eastAsia"/>
                <w:sz w:val="24"/>
              </w:rPr>
              <w:t>原材料仓库区、清洗切片区、脱水烘干包装区和</w:t>
            </w:r>
            <w:r>
              <w:rPr>
                <w:sz w:val="24"/>
              </w:rPr>
              <w:t>办公生活区。</w:t>
            </w:r>
          </w:p>
          <w:p>
            <w:pPr>
              <w:spacing w:line="360" w:lineRule="auto"/>
              <w:ind w:firstLine="480" w:firstLineChars="200"/>
              <w:rPr>
                <w:b/>
                <w:bCs/>
                <w:sz w:val="24"/>
              </w:rPr>
            </w:pPr>
            <w:r>
              <w:rPr>
                <w:b/>
                <w:bCs/>
                <w:sz w:val="24"/>
              </w:rPr>
              <w:t>1、</w:t>
            </w:r>
            <w:r>
              <w:rPr>
                <w:rFonts w:hint="eastAsia"/>
                <w:b/>
                <w:bCs/>
                <w:sz w:val="24"/>
              </w:rPr>
              <w:t>原材料仓库区</w:t>
            </w:r>
          </w:p>
          <w:p>
            <w:pPr>
              <w:spacing w:line="360" w:lineRule="auto"/>
              <w:ind w:firstLine="480" w:firstLineChars="200"/>
              <w:rPr>
                <w:sz w:val="24"/>
              </w:rPr>
            </w:pPr>
            <w:r>
              <w:rPr>
                <w:sz w:val="24"/>
              </w:rPr>
              <w:t>本项目</w:t>
            </w:r>
            <w:r>
              <w:rPr>
                <w:rFonts w:hint="eastAsia"/>
                <w:sz w:val="24"/>
              </w:rPr>
              <w:t>原材料仓库区总体靠西侧布置，呈南北向布置，用于生姜、葱、大蒜、草果、八角等农产品收购和堆放。</w:t>
            </w:r>
          </w:p>
          <w:p>
            <w:pPr>
              <w:spacing w:line="360" w:lineRule="auto"/>
              <w:ind w:firstLine="480" w:firstLineChars="200"/>
              <w:rPr>
                <w:b/>
                <w:sz w:val="24"/>
              </w:rPr>
            </w:pPr>
            <w:r>
              <w:rPr>
                <w:rFonts w:hint="eastAsia"/>
                <w:b/>
                <w:sz w:val="24"/>
              </w:rPr>
              <w:t>2、清洗切片区</w:t>
            </w:r>
          </w:p>
          <w:p>
            <w:pPr>
              <w:spacing w:line="360" w:lineRule="auto"/>
              <w:ind w:firstLine="480" w:firstLineChars="200"/>
              <w:rPr>
                <w:sz w:val="24"/>
              </w:rPr>
            </w:pPr>
            <w:r>
              <w:rPr>
                <w:rFonts w:hint="eastAsia"/>
                <w:sz w:val="24"/>
              </w:rPr>
              <w:t>清洗切片区临仓库布置，位于仓库东侧，用于原材料的分拣、清洗和切片加工。</w:t>
            </w:r>
          </w:p>
          <w:p>
            <w:pPr>
              <w:spacing w:line="360" w:lineRule="auto"/>
              <w:ind w:firstLine="480" w:firstLineChars="200"/>
              <w:rPr>
                <w:b/>
                <w:sz w:val="24"/>
              </w:rPr>
            </w:pPr>
            <w:r>
              <w:rPr>
                <w:rFonts w:hint="eastAsia"/>
                <w:b/>
                <w:sz w:val="24"/>
              </w:rPr>
              <w:t>3、脱水烘干包装区</w:t>
            </w:r>
          </w:p>
          <w:p>
            <w:pPr>
              <w:spacing w:line="360" w:lineRule="auto"/>
              <w:ind w:firstLine="480" w:firstLineChars="200"/>
              <w:rPr>
                <w:sz w:val="24"/>
              </w:rPr>
            </w:pPr>
            <w:r>
              <w:rPr>
                <w:rFonts w:hint="eastAsia"/>
                <w:sz w:val="24"/>
              </w:rPr>
              <w:t>生姜、葱、大蒜、草果、八角等清洗、切片的农产品采用输送带，送至脱水烘干包装区，该区域布置于小尼尼砖厂的隧道窑顶部，为封闭结构，与隧道窑分隔。区域分为烘干脱水间、产品包装间和成品仓库。</w:t>
            </w:r>
          </w:p>
          <w:p>
            <w:pPr>
              <w:spacing w:line="360" w:lineRule="auto"/>
              <w:ind w:firstLine="480" w:firstLineChars="200"/>
              <w:rPr>
                <w:b/>
                <w:bCs/>
                <w:sz w:val="24"/>
              </w:rPr>
            </w:pPr>
            <w:r>
              <w:rPr>
                <w:rFonts w:hint="eastAsia"/>
                <w:b/>
                <w:bCs/>
                <w:sz w:val="24"/>
              </w:rPr>
              <w:t>4</w:t>
            </w:r>
            <w:r>
              <w:rPr>
                <w:b/>
                <w:bCs/>
                <w:sz w:val="24"/>
              </w:rPr>
              <w:t>、办公生活区</w:t>
            </w:r>
          </w:p>
          <w:p>
            <w:pPr>
              <w:spacing w:line="360" w:lineRule="auto"/>
              <w:ind w:firstLine="480" w:firstLineChars="200"/>
              <w:rPr>
                <w:sz w:val="24"/>
              </w:rPr>
            </w:pPr>
            <w:r>
              <w:rPr>
                <w:sz w:val="24"/>
              </w:rPr>
              <w:t>本项目办公</w:t>
            </w:r>
            <w:r>
              <w:rPr>
                <w:rFonts w:hint="eastAsia"/>
                <w:sz w:val="24"/>
              </w:rPr>
              <w:t>生活</w:t>
            </w:r>
            <w:r>
              <w:rPr>
                <w:sz w:val="24"/>
              </w:rPr>
              <w:t>区、食堂位于项目区</w:t>
            </w:r>
            <w:r>
              <w:rPr>
                <w:kern w:val="0"/>
                <w:sz w:val="24"/>
              </w:rPr>
              <w:t>北侧。</w:t>
            </w:r>
          </w:p>
          <w:p>
            <w:pPr>
              <w:spacing w:line="360" w:lineRule="auto"/>
              <w:ind w:firstLine="480" w:firstLineChars="200"/>
              <w:rPr>
                <w:b/>
                <w:sz w:val="24"/>
              </w:rPr>
            </w:pPr>
            <w:r>
              <w:rPr>
                <w:rFonts w:hint="eastAsia"/>
                <w:b/>
                <w:sz w:val="24"/>
              </w:rPr>
              <w:t>3、项目周边环境概况</w:t>
            </w:r>
          </w:p>
          <w:p>
            <w:pPr>
              <w:spacing w:line="360" w:lineRule="auto"/>
              <w:ind w:firstLine="480" w:firstLineChars="200"/>
              <w:rPr>
                <w:sz w:val="24"/>
              </w:rPr>
            </w:pPr>
            <w:r>
              <w:rPr>
                <w:sz w:val="24"/>
              </w:rPr>
              <w:t>本次拟建项目位于</w:t>
            </w:r>
            <w:r>
              <w:rPr>
                <w:rFonts w:hint="eastAsia" w:ascii="宋体" w:hAnsi="宋体" w:cs="宋体"/>
                <w:sz w:val="24"/>
                <w:szCs w:val="28"/>
              </w:rPr>
              <w:t>砚山县稼依镇小稼依村委会小尼尼村</w:t>
            </w:r>
            <w:r>
              <w:rPr>
                <w:sz w:val="24"/>
              </w:rPr>
              <w:t>，</w:t>
            </w:r>
            <w:r>
              <w:rPr>
                <w:rFonts w:hint="eastAsia" w:ascii="宋体" w:hAnsi="宋体" w:cs="宋体"/>
                <w:sz w:val="24"/>
                <w:szCs w:val="28"/>
              </w:rPr>
              <w:t>砚山县盛大强源新型墙材有限公司小尼尼砖厂旁。</w:t>
            </w:r>
            <w:r>
              <w:rPr>
                <w:sz w:val="24"/>
              </w:rPr>
              <w:t>根据现场踏勘，结合项目生产特点，周边</w:t>
            </w:r>
            <w:r>
              <w:rPr>
                <w:rFonts w:hint="eastAsia"/>
                <w:sz w:val="24"/>
              </w:rPr>
              <w:t>2.5km范围内</w:t>
            </w:r>
            <w:r>
              <w:rPr>
                <w:sz w:val="24"/>
              </w:rPr>
              <w:t>主要居民点有小尼尼村（北侧</w:t>
            </w:r>
            <w:r>
              <w:rPr>
                <w:rFonts w:hint="eastAsia"/>
                <w:sz w:val="24"/>
              </w:rPr>
              <w:t>200m</w:t>
            </w:r>
            <w:r>
              <w:rPr>
                <w:sz w:val="24"/>
              </w:rPr>
              <w:t>）、茨坝村（西侧</w:t>
            </w:r>
            <w:r>
              <w:rPr>
                <w:rFonts w:hint="eastAsia"/>
                <w:sz w:val="24"/>
              </w:rPr>
              <w:t>2000m</w:t>
            </w:r>
            <w:r>
              <w:rPr>
                <w:sz w:val="24"/>
              </w:rPr>
              <w:t>）、小稼依（东侧</w:t>
            </w:r>
            <w:r>
              <w:rPr>
                <w:rFonts w:hint="eastAsia"/>
                <w:sz w:val="24"/>
              </w:rPr>
              <w:t>2100m</w:t>
            </w:r>
            <w:r>
              <w:rPr>
                <w:sz w:val="24"/>
              </w:rPr>
              <w:t>）；主要的体表水体为稼依水库（北侧</w:t>
            </w:r>
            <w:r>
              <w:rPr>
                <w:rFonts w:hint="eastAsia"/>
                <w:sz w:val="24"/>
              </w:rPr>
              <w:t>750m</w:t>
            </w:r>
            <w:r>
              <w:rPr>
                <w:sz w:val="24"/>
              </w:rPr>
              <w:t>）。</w:t>
            </w:r>
          </w:p>
          <w:p>
            <w:pPr>
              <w:spacing w:line="360" w:lineRule="auto"/>
              <w:ind w:firstLine="480" w:firstLineChars="200"/>
              <w:rPr>
                <w:rFonts w:ascii="宋体" w:hAnsi="宋体"/>
                <w:sz w:val="24"/>
              </w:rPr>
            </w:pPr>
            <w:r>
              <w:rPr>
                <w:sz w:val="24"/>
              </w:rPr>
              <w:t>本项目平面布置详见附图2；外环境关系见附图</w:t>
            </w:r>
            <w:r>
              <w:rPr>
                <w:rFonts w:hint="eastAsia"/>
                <w:sz w:val="24"/>
              </w:rPr>
              <w:t>3</w:t>
            </w:r>
            <w:r>
              <w:rPr>
                <w:rFonts w:ascii="宋体" w:hAnsi="宋体"/>
                <w:sz w:val="24"/>
              </w:rPr>
              <w:t>。</w:t>
            </w:r>
          </w:p>
          <w:p>
            <w:pPr>
              <w:spacing w:line="360" w:lineRule="auto"/>
              <w:rPr>
                <w:rFonts w:ascii="宋体" w:hAnsi="宋体"/>
                <w:b/>
                <w:sz w:val="28"/>
              </w:rPr>
            </w:pPr>
            <w:r>
              <w:rPr>
                <w:rFonts w:hint="eastAsia" w:ascii="宋体" w:hAnsi="宋体"/>
                <w:b/>
                <w:sz w:val="28"/>
              </w:rPr>
              <w:t>（五）工作制度及劳动定员</w:t>
            </w:r>
          </w:p>
          <w:p>
            <w:pPr>
              <w:spacing w:line="360" w:lineRule="auto"/>
              <w:ind w:firstLine="480" w:firstLineChars="200"/>
              <w:rPr>
                <w:kern w:val="0"/>
                <w:sz w:val="24"/>
              </w:rPr>
            </w:pPr>
            <w:r>
              <w:rPr>
                <w:kern w:val="0"/>
                <w:sz w:val="24"/>
              </w:rPr>
              <w:t>本项目劳动定员</w:t>
            </w:r>
            <w:r>
              <w:rPr>
                <w:rFonts w:hint="eastAsia"/>
                <w:kern w:val="0"/>
                <w:sz w:val="24"/>
              </w:rPr>
              <w:t>36</w:t>
            </w:r>
            <w:r>
              <w:rPr>
                <w:kern w:val="0"/>
                <w:sz w:val="24"/>
              </w:rPr>
              <w:t>人，其中管理人员</w:t>
            </w:r>
            <w:r>
              <w:rPr>
                <w:rFonts w:hint="eastAsia"/>
                <w:kern w:val="0"/>
                <w:sz w:val="24"/>
              </w:rPr>
              <w:t>6</w:t>
            </w:r>
            <w:r>
              <w:rPr>
                <w:kern w:val="0"/>
                <w:sz w:val="24"/>
              </w:rPr>
              <w:t>人，生产工人</w:t>
            </w:r>
            <w:r>
              <w:rPr>
                <w:rFonts w:hint="eastAsia"/>
                <w:kern w:val="0"/>
                <w:sz w:val="24"/>
              </w:rPr>
              <w:t>30</w:t>
            </w:r>
            <w:r>
              <w:rPr>
                <w:kern w:val="0"/>
                <w:sz w:val="24"/>
              </w:rPr>
              <w:t>人。</w:t>
            </w:r>
            <w:r>
              <w:rPr>
                <w:rFonts w:hint="eastAsia"/>
                <w:sz w:val="24"/>
              </w:rPr>
              <w:t>本项目具有一定的季节性，在生姜、葱、大蒜、草果、八角等的收获季节（每年10月至次年4月）进行生产，年工作约180d，每天2班</w:t>
            </w:r>
            <w:r>
              <w:rPr>
                <w:sz w:val="24"/>
              </w:rPr>
              <w:t>。</w:t>
            </w:r>
          </w:p>
          <w:p>
            <w:pPr>
              <w:spacing w:line="360" w:lineRule="auto"/>
              <w:rPr>
                <w:rFonts w:ascii="宋体" w:hAnsi="宋体"/>
                <w:b/>
                <w:sz w:val="28"/>
              </w:rPr>
            </w:pPr>
            <w:r>
              <w:rPr>
                <w:rFonts w:hint="eastAsia" w:ascii="宋体" w:hAnsi="宋体"/>
                <w:b/>
                <w:sz w:val="28"/>
              </w:rPr>
              <w:t>（六）原辅料及产品种类</w:t>
            </w:r>
          </w:p>
          <w:p>
            <w:pPr>
              <w:spacing w:line="300" w:lineRule="auto"/>
              <w:ind w:firstLine="480" w:firstLineChars="200"/>
              <w:rPr>
                <w:b/>
                <w:bCs/>
                <w:kern w:val="0"/>
                <w:sz w:val="24"/>
              </w:rPr>
            </w:pPr>
            <w:r>
              <w:rPr>
                <w:b/>
                <w:bCs/>
                <w:kern w:val="0"/>
                <w:sz w:val="24"/>
              </w:rPr>
              <w:t>1、生产原料</w:t>
            </w:r>
          </w:p>
          <w:p>
            <w:pPr>
              <w:pStyle w:val="13"/>
              <w:spacing w:line="360" w:lineRule="auto"/>
              <w:ind w:firstLine="480" w:firstLineChars="200"/>
              <w:rPr>
                <w:kern w:val="0"/>
              </w:rPr>
            </w:pPr>
            <w:r>
              <w:rPr>
                <w:kern w:val="0"/>
              </w:rPr>
              <w:t>本项目</w:t>
            </w:r>
            <w:r>
              <w:rPr>
                <w:rFonts w:hint="eastAsia"/>
                <w:kern w:val="0"/>
              </w:rPr>
              <w:t>为农副产品初加工，生产原料为新鲜采购的生姜、</w:t>
            </w:r>
            <w:r>
              <w:rPr>
                <w:rFonts w:hint="eastAsia"/>
              </w:rPr>
              <w:t>葱、大蒜、草果、八角等</w:t>
            </w:r>
            <w:r>
              <w:rPr>
                <w:rFonts w:hint="eastAsia"/>
                <w:kern w:val="0"/>
              </w:rPr>
              <w:t>，年加工量6000t/a，以生姜脱水烘干为主，加工量约4000t/a，其余农产品约2000t/a。由稼依镇及周边种植户进行采购。</w:t>
            </w:r>
          </w:p>
          <w:p>
            <w:pPr>
              <w:spacing w:line="360" w:lineRule="auto"/>
              <w:ind w:firstLine="480" w:firstLineChars="200"/>
              <w:rPr>
                <w:b/>
                <w:bCs/>
                <w:kern w:val="0"/>
                <w:sz w:val="24"/>
              </w:rPr>
            </w:pPr>
            <w:r>
              <w:rPr>
                <w:b/>
                <w:bCs/>
                <w:kern w:val="0"/>
                <w:sz w:val="24"/>
              </w:rPr>
              <w:t>2、</w:t>
            </w:r>
            <w:r>
              <w:rPr>
                <w:rFonts w:hint="eastAsia"/>
                <w:b/>
                <w:bCs/>
                <w:kern w:val="0"/>
                <w:sz w:val="24"/>
              </w:rPr>
              <w:t>能源</w:t>
            </w:r>
          </w:p>
          <w:p>
            <w:pPr>
              <w:tabs>
                <w:tab w:val="left" w:pos="720"/>
              </w:tabs>
              <w:spacing w:line="360" w:lineRule="auto"/>
              <w:ind w:firstLine="480" w:firstLineChars="200"/>
              <w:rPr>
                <w:sz w:val="24"/>
              </w:rPr>
            </w:pPr>
            <w:r>
              <w:rPr>
                <w:rFonts w:hint="eastAsia"/>
                <w:sz w:val="24"/>
              </w:rPr>
              <w:t>（1）烘干系统热源</w:t>
            </w:r>
          </w:p>
          <w:p>
            <w:pPr>
              <w:tabs>
                <w:tab w:val="left" w:pos="720"/>
              </w:tabs>
              <w:spacing w:line="360" w:lineRule="auto"/>
              <w:ind w:firstLine="480" w:firstLineChars="200"/>
              <w:rPr>
                <w:sz w:val="24"/>
              </w:rPr>
            </w:pPr>
            <w:r>
              <w:rPr>
                <w:rFonts w:hint="eastAsia"/>
                <w:sz w:val="24"/>
              </w:rPr>
              <w:t>烘干系统</w:t>
            </w:r>
            <w:r>
              <w:rPr>
                <w:sz w:val="24"/>
              </w:rPr>
              <w:t>使用</w:t>
            </w:r>
            <w:r>
              <w:rPr>
                <w:rFonts w:hint="eastAsia"/>
                <w:sz w:val="24"/>
              </w:rPr>
              <w:t>小尼尼页岩砖厂隧道窑烟气余热</w:t>
            </w:r>
            <w:r>
              <w:rPr>
                <w:sz w:val="24"/>
              </w:rPr>
              <w:t>，</w:t>
            </w:r>
            <w:r>
              <w:rPr>
                <w:rFonts w:hint="eastAsia"/>
                <w:sz w:val="24"/>
              </w:rPr>
              <w:t>无燃煤、燃气和燃油</w:t>
            </w:r>
            <w:r>
              <w:rPr>
                <w:rStyle w:val="71"/>
                <w:sz w:val="24"/>
              </w:rPr>
              <w:t>。</w:t>
            </w:r>
            <w:r>
              <w:rPr>
                <w:rStyle w:val="71"/>
                <w:rFonts w:hint="eastAsia"/>
                <w:sz w:val="24"/>
              </w:rPr>
              <w:t>隧道窑烟气平均温度850</w:t>
            </w:r>
            <w:r>
              <w:rPr>
                <w:rStyle w:val="71"/>
                <w:rFonts w:hint="eastAsia" w:ascii="宋体" w:hAnsi="宋体"/>
                <w:sz w:val="24"/>
              </w:rPr>
              <w:t>℃</w:t>
            </w:r>
            <w:r>
              <w:rPr>
                <w:rStyle w:val="71"/>
                <w:rFonts w:hint="eastAsia"/>
                <w:sz w:val="24"/>
              </w:rPr>
              <w:t>，隧道窑烟气量不低于60000m</w:t>
            </w:r>
            <w:r>
              <w:rPr>
                <w:rStyle w:val="71"/>
                <w:rFonts w:hint="eastAsia"/>
                <w:sz w:val="24"/>
                <w:vertAlign w:val="superscript"/>
              </w:rPr>
              <w:t>3</w:t>
            </w:r>
            <w:r>
              <w:rPr>
                <w:rStyle w:val="71"/>
                <w:rFonts w:hint="eastAsia"/>
                <w:sz w:val="24"/>
              </w:rPr>
              <w:t>/h，隧道窑每天工作平均20h。小尼尼砖厂隧道窑共两条，项目配套两套烟气余热收集转化系统，每天工作2班，约16h。隧道窑烟气余热完全满足本项目热源需求。</w:t>
            </w:r>
          </w:p>
          <w:p>
            <w:pPr>
              <w:tabs>
                <w:tab w:val="left" w:pos="720"/>
              </w:tabs>
              <w:spacing w:line="360" w:lineRule="auto"/>
              <w:ind w:firstLine="480" w:firstLineChars="200"/>
              <w:rPr>
                <w:sz w:val="24"/>
              </w:rPr>
            </w:pPr>
            <w:r>
              <w:rPr>
                <w:rFonts w:hint="eastAsia"/>
                <w:sz w:val="24"/>
              </w:rPr>
              <w:t>（2）电能</w:t>
            </w:r>
          </w:p>
          <w:p>
            <w:pPr>
              <w:tabs>
                <w:tab w:val="left" w:pos="720"/>
              </w:tabs>
              <w:spacing w:line="360" w:lineRule="auto"/>
              <w:ind w:firstLine="480" w:firstLineChars="200"/>
              <w:rPr>
                <w:sz w:val="24"/>
              </w:rPr>
            </w:pPr>
            <w:r>
              <w:rPr>
                <w:sz w:val="24"/>
              </w:rPr>
              <w:t>本项目</w:t>
            </w:r>
            <w:r>
              <w:rPr>
                <w:rFonts w:hint="eastAsia"/>
                <w:sz w:val="24"/>
              </w:rPr>
              <w:t>设备等电能消耗约40万度/a。</w:t>
            </w:r>
          </w:p>
          <w:p>
            <w:pPr>
              <w:tabs>
                <w:tab w:val="left" w:pos="720"/>
              </w:tabs>
              <w:spacing w:line="360" w:lineRule="auto"/>
              <w:ind w:firstLine="480" w:firstLineChars="200"/>
              <w:rPr>
                <w:sz w:val="24"/>
              </w:rPr>
            </w:pPr>
            <w:r>
              <w:rPr>
                <w:rFonts w:hint="eastAsia"/>
                <w:sz w:val="24"/>
              </w:rPr>
              <w:t>（3）水</w:t>
            </w:r>
          </w:p>
          <w:p>
            <w:pPr>
              <w:tabs>
                <w:tab w:val="left" w:pos="720"/>
              </w:tabs>
              <w:spacing w:line="360" w:lineRule="auto"/>
              <w:ind w:firstLine="480" w:firstLineChars="200"/>
              <w:rPr>
                <w:sz w:val="24"/>
              </w:rPr>
            </w:pPr>
            <w:r>
              <w:rPr>
                <w:rFonts w:hint="eastAsia"/>
                <w:sz w:val="24"/>
              </w:rPr>
              <w:t>本项目新鲜水消耗量为9072.8t/a。</w:t>
            </w:r>
          </w:p>
          <w:p>
            <w:pPr>
              <w:tabs>
                <w:tab w:val="left" w:pos="720"/>
              </w:tabs>
              <w:spacing w:line="360" w:lineRule="auto"/>
              <w:ind w:firstLine="480" w:firstLineChars="200"/>
              <w:rPr>
                <w:sz w:val="24"/>
              </w:rPr>
            </w:pPr>
            <w:r>
              <w:rPr>
                <w:rFonts w:hint="eastAsia"/>
                <w:sz w:val="24"/>
              </w:rPr>
              <w:t>（4）包装材料</w:t>
            </w:r>
          </w:p>
          <w:p>
            <w:pPr>
              <w:tabs>
                <w:tab w:val="left" w:pos="720"/>
              </w:tabs>
              <w:spacing w:line="360" w:lineRule="auto"/>
              <w:ind w:firstLine="480" w:firstLineChars="200"/>
              <w:rPr>
                <w:sz w:val="24"/>
              </w:rPr>
            </w:pPr>
            <w:r>
              <w:rPr>
                <w:rFonts w:hint="eastAsia"/>
                <w:sz w:val="24"/>
              </w:rPr>
              <w:t>本项目烘干后姜片、干葱、大蒜、草果、八角等采用塑料和纸箱包装，年包装材料消耗量约20t。</w:t>
            </w:r>
          </w:p>
          <w:p>
            <w:pPr>
              <w:tabs>
                <w:tab w:val="left" w:pos="720"/>
              </w:tabs>
              <w:spacing w:line="360" w:lineRule="auto"/>
              <w:ind w:firstLine="480" w:firstLineChars="200"/>
              <w:rPr>
                <w:sz w:val="24"/>
              </w:rPr>
            </w:pPr>
            <w:r>
              <w:rPr>
                <w:rFonts w:hint="eastAsia"/>
                <w:sz w:val="24"/>
              </w:rPr>
              <w:t>综上，本项目生产期间</w:t>
            </w:r>
            <w:r>
              <w:rPr>
                <w:sz w:val="24"/>
              </w:rPr>
              <w:t>原辅材料</w:t>
            </w:r>
            <w:r>
              <w:rPr>
                <w:rFonts w:hint="eastAsia"/>
                <w:sz w:val="24"/>
              </w:rPr>
              <w:t>及能源</w:t>
            </w:r>
            <w:r>
              <w:rPr>
                <w:sz w:val="24"/>
              </w:rPr>
              <w:t>消耗情况见表1-</w:t>
            </w:r>
            <w:r>
              <w:rPr>
                <w:rFonts w:hint="eastAsia"/>
                <w:sz w:val="24"/>
              </w:rPr>
              <w:t>2</w:t>
            </w:r>
            <w:r>
              <w:rPr>
                <w:sz w:val="24"/>
              </w:rPr>
              <w:t>。</w:t>
            </w:r>
          </w:p>
          <w:p>
            <w:pPr>
              <w:spacing w:line="360" w:lineRule="auto"/>
              <w:jc w:val="center"/>
              <w:rPr>
                <w:b/>
                <w:sz w:val="24"/>
              </w:rPr>
            </w:pPr>
            <w:r>
              <w:rPr>
                <w:b/>
                <w:sz w:val="24"/>
              </w:rPr>
              <w:t>表1-</w:t>
            </w:r>
            <w:r>
              <w:rPr>
                <w:rFonts w:hint="eastAsia"/>
                <w:b/>
                <w:sz w:val="24"/>
              </w:rPr>
              <w:t>2 本</w:t>
            </w:r>
            <w:r>
              <w:rPr>
                <w:b/>
                <w:sz w:val="24"/>
              </w:rPr>
              <w:t>项目原辅材料</w:t>
            </w:r>
            <w:r>
              <w:rPr>
                <w:rFonts w:hint="eastAsia"/>
                <w:b/>
                <w:sz w:val="24"/>
              </w:rPr>
              <w:t>及能源</w:t>
            </w:r>
            <w:r>
              <w:rPr>
                <w:b/>
                <w:sz w:val="24"/>
              </w:rPr>
              <w:t>消耗表</w:t>
            </w:r>
          </w:p>
          <w:tbl>
            <w:tblPr>
              <w:tblStyle w:val="29"/>
              <w:tblW w:w="980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849"/>
              <w:gridCol w:w="1280"/>
              <w:gridCol w:w="1708"/>
              <w:gridCol w:w="393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4" w:type="dxa"/>
                  <w:vAlign w:val="center"/>
                </w:tcPr>
                <w:p>
                  <w:pPr>
                    <w:jc w:val="center"/>
                    <w:rPr>
                      <w:b/>
                      <w:kern w:val="0"/>
                      <w:szCs w:val="21"/>
                    </w:rPr>
                  </w:pPr>
                  <w:r>
                    <w:rPr>
                      <w:b/>
                      <w:kern w:val="0"/>
                      <w:szCs w:val="21"/>
                    </w:rPr>
                    <w:t>序号</w:t>
                  </w:r>
                </w:p>
              </w:tc>
              <w:tc>
                <w:tcPr>
                  <w:tcW w:w="1849" w:type="dxa"/>
                  <w:vAlign w:val="center"/>
                </w:tcPr>
                <w:p>
                  <w:pPr>
                    <w:jc w:val="center"/>
                    <w:rPr>
                      <w:b/>
                      <w:kern w:val="0"/>
                      <w:szCs w:val="21"/>
                    </w:rPr>
                  </w:pPr>
                  <w:r>
                    <w:rPr>
                      <w:b/>
                      <w:kern w:val="0"/>
                      <w:szCs w:val="21"/>
                    </w:rPr>
                    <w:t>原辅材料名称</w:t>
                  </w:r>
                </w:p>
              </w:tc>
              <w:tc>
                <w:tcPr>
                  <w:tcW w:w="1280" w:type="dxa"/>
                  <w:vAlign w:val="center"/>
                </w:tcPr>
                <w:p>
                  <w:pPr>
                    <w:jc w:val="center"/>
                    <w:rPr>
                      <w:b/>
                      <w:kern w:val="0"/>
                      <w:szCs w:val="21"/>
                    </w:rPr>
                  </w:pPr>
                  <w:r>
                    <w:rPr>
                      <w:b/>
                      <w:kern w:val="0"/>
                      <w:szCs w:val="21"/>
                    </w:rPr>
                    <w:t>单位</w:t>
                  </w:r>
                </w:p>
              </w:tc>
              <w:tc>
                <w:tcPr>
                  <w:tcW w:w="1708" w:type="dxa"/>
                  <w:vAlign w:val="center"/>
                </w:tcPr>
                <w:p>
                  <w:pPr>
                    <w:jc w:val="center"/>
                    <w:rPr>
                      <w:b/>
                      <w:kern w:val="0"/>
                      <w:szCs w:val="21"/>
                    </w:rPr>
                  </w:pPr>
                  <w:r>
                    <w:rPr>
                      <w:b/>
                      <w:kern w:val="0"/>
                      <w:szCs w:val="21"/>
                    </w:rPr>
                    <w:t>年耗量</w:t>
                  </w:r>
                </w:p>
              </w:tc>
              <w:tc>
                <w:tcPr>
                  <w:tcW w:w="3931" w:type="dxa"/>
                  <w:vAlign w:val="center"/>
                </w:tcPr>
                <w:p>
                  <w:pPr>
                    <w:jc w:val="center"/>
                    <w:rPr>
                      <w:b/>
                      <w:kern w:val="0"/>
                      <w:szCs w:val="21"/>
                    </w:rPr>
                  </w:pPr>
                  <w:r>
                    <w:rPr>
                      <w:b/>
                      <w:kern w:val="0"/>
                      <w:szCs w:val="21"/>
                    </w:rPr>
                    <w:t>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4" w:type="dxa"/>
                  <w:vAlign w:val="center"/>
                </w:tcPr>
                <w:p>
                  <w:pPr>
                    <w:jc w:val="center"/>
                    <w:rPr>
                      <w:szCs w:val="21"/>
                    </w:rPr>
                  </w:pPr>
                  <w:r>
                    <w:rPr>
                      <w:szCs w:val="21"/>
                    </w:rPr>
                    <w:t>1</w:t>
                  </w:r>
                </w:p>
              </w:tc>
              <w:tc>
                <w:tcPr>
                  <w:tcW w:w="1849" w:type="dxa"/>
                  <w:vAlign w:val="center"/>
                </w:tcPr>
                <w:p>
                  <w:pPr>
                    <w:jc w:val="center"/>
                    <w:rPr>
                      <w:kern w:val="0"/>
                      <w:szCs w:val="21"/>
                    </w:rPr>
                  </w:pPr>
                  <w:r>
                    <w:rPr>
                      <w:rFonts w:hint="eastAsia"/>
                      <w:kern w:val="0"/>
                      <w:szCs w:val="21"/>
                    </w:rPr>
                    <w:t>新鲜农产品（生姜、葱、大蒜、草果、八角）</w:t>
                  </w:r>
                </w:p>
              </w:tc>
              <w:tc>
                <w:tcPr>
                  <w:tcW w:w="1280" w:type="dxa"/>
                  <w:vAlign w:val="center"/>
                </w:tcPr>
                <w:p>
                  <w:pPr>
                    <w:jc w:val="center"/>
                    <w:rPr>
                      <w:kern w:val="0"/>
                      <w:szCs w:val="21"/>
                    </w:rPr>
                  </w:pPr>
                  <w:r>
                    <w:rPr>
                      <w:kern w:val="0"/>
                      <w:szCs w:val="21"/>
                    </w:rPr>
                    <w:t>t</w:t>
                  </w:r>
                </w:p>
              </w:tc>
              <w:tc>
                <w:tcPr>
                  <w:tcW w:w="1708" w:type="dxa"/>
                  <w:vAlign w:val="center"/>
                </w:tcPr>
                <w:p>
                  <w:pPr>
                    <w:jc w:val="center"/>
                    <w:rPr>
                      <w:szCs w:val="21"/>
                    </w:rPr>
                  </w:pPr>
                  <w:r>
                    <w:rPr>
                      <w:rFonts w:hint="eastAsia"/>
                      <w:kern w:val="0"/>
                      <w:szCs w:val="21"/>
                    </w:rPr>
                    <w:t>6000</w:t>
                  </w:r>
                </w:p>
              </w:tc>
              <w:tc>
                <w:tcPr>
                  <w:tcW w:w="3931" w:type="dxa"/>
                  <w:vAlign w:val="center"/>
                </w:tcPr>
                <w:p>
                  <w:pPr>
                    <w:jc w:val="center"/>
                    <w:rPr>
                      <w:szCs w:val="21"/>
                    </w:rPr>
                  </w:pPr>
                  <w:r>
                    <w:rPr>
                      <w:rFonts w:hint="eastAsia"/>
                      <w:kern w:val="0"/>
                      <w:szCs w:val="21"/>
                    </w:rPr>
                    <w:t>稼依镇种植户以及周边市场等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4" w:type="dxa"/>
                  <w:vAlign w:val="center"/>
                </w:tcPr>
                <w:p>
                  <w:pPr>
                    <w:jc w:val="center"/>
                    <w:rPr>
                      <w:szCs w:val="21"/>
                    </w:rPr>
                  </w:pPr>
                  <w:r>
                    <w:rPr>
                      <w:szCs w:val="21"/>
                    </w:rPr>
                    <w:t>2</w:t>
                  </w:r>
                </w:p>
              </w:tc>
              <w:tc>
                <w:tcPr>
                  <w:tcW w:w="1849" w:type="dxa"/>
                  <w:vAlign w:val="center"/>
                </w:tcPr>
                <w:p>
                  <w:pPr>
                    <w:jc w:val="center"/>
                    <w:rPr>
                      <w:kern w:val="0"/>
                      <w:szCs w:val="21"/>
                    </w:rPr>
                  </w:pPr>
                  <w:r>
                    <w:rPr>
                      <w:rFonts w:hint="eastAsia"/>
                      <w:kern w:val="0"/>
                      <w:szCs w:val="21"/>
                    </w:rPr>
                    <w:t>热源</w:t>
                  </w:r>
                </w:p>
              </w:tc>
              <w:tc>
                <w:tcPr>
                  <w:tcW w:w="1280" w:type="dxa"/>
                  <w:vAlign w:val="center"/>
                </w:tcPr>
                <w:p>
                  <w:pPr>
                    <w:jc w:val="center"/>
                    <w:rPr>
                      <w:szCs w:val="21"/>
                    </w:rPr>
                  </w:pPr>
                  <w:r>
                    <w:rPr>
                      <w:rFonts w:hint="eastAsia"/>
                      <w:kern w:val="0"/>
                      <w:szCs w:val="21"/>
                    </w:rPr>
                    <w:t>/</w:t>
                  </w:r>
                </w:p>
              </w:tc>
              <w:tc>
                <w:tcPr>
                  <w:tcW w:w="1708" w:type="dxa"/>
                  <w:vAlign w:val="center"/>
                </w:tcPr>
                <w:p>
                  <w:pPr>
                    <w:jc w:val="center"/>
                    <w:rPr>
                      <w:szCs w:val="21"/>
                    </w:rPr>
                  </w:pPr>
                  <w:r>
                    <w:rPr>
                      <w:rFonts w:hint="eastAsia"/>
                      <w:kern w:val="0"/>
                      <w:szCs w:val="21"/>
                    </w:rPr>
                    <w:t>/</w:t>
                  </w:r>
                </w:p>
              </w:tc>
              <w:tc>
                <w:tcPr>
                  <w:tcW w:w="3931" w:type="dxa"/>
                  <w:shd w:val="clear" w:color="auto" w:fill="auto"/>
                  <w:vAlign w:val="center"/>
                </w:tcPr>
                <w:p>
                  <w:pPr>
                    <w:jc w:val="center"/>
                    <w:rPr>
                      <w:szCs w:val="21"/>
                    </w:rPr>
                  </w:pPr>
                  <w:r>
                    <w:rPr>
                      <w:rFonts w:hint="eastAsia"/>
                      <w:kern w:val="0"/>
                      <w:szCs w:val="21"/>
                    </w:rPr>
                    <w:t>小尼尼页岩砖厂隧道窑烟气余热，无燃煤、燃气和燃油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4" w:type="dxa"/>
                  <w:vAlign w:val="center"/>
                </w:tcPr>
                <w:p>
                  <w:pPr>
                    <w:jc w:val="center"/>
                    <w:rPr>
                      <w:szCs w:val="21"/>
                    </w:rPr>
                  </w:pPr>
                  <w:r>
                    <w:rPr>
                      <w:szCs w:val="21"/>
                    </w:rPr>
                    <w:t>3</w:t>
                  </w:r>
                </w:p>
              </w:tc>
              <w:tc>
                <w:tcPr>
                  <w:tcW w:w="1849" w:type="dxa"/>
                  <w:vAlign w:val="center"/>
                </w:tcPr>
                <w:p>
                  <w:pPr>
                    <w:jc w:val="center"/>
                    <w:rPr>
                      <w:kern w:val="0"/>
                      <w:szCs w:val="21"/>
                    </w:rPr>
                  </w:pPr>
                  <w:r>
                    <w:rPr>
                      <w:rFonts w:hint="eastAsia"/>
                      <w:kern w:val="0"/>
                      <w:szCs w:val="21"/>
                    </w:rPr>
                    <w:t>电能</w:t>
                  </w:r>
                </w:p>
              </w:tc>
              <w:tc>
                <w:tcPr>
                  <w:tcW w:w="1280" w:type="dxa"/>
                  <w:vAlign w:val="center"/>
                </w:tcPr>
                <w:p>
                  <w:pPr>
                    <w:jc w:val="center"/>
                    <w:rPr>
                      <w:szCs w:val="21"/>
                    </w:rPr>
                  </w:pPr>
                  <w:r>
                    <w:rPr>
                      <w:szCs w:val="21"/>
                    </w:rPr>
                    <w:t>Kw</w:t>
                  </w:r>
                  <w:r>
                    <w:rPr>
                      <w:rFonts w:hint="eastAsia"/>
                      <w:szCs w:val="21"/>
                    </w:rPr>
                    <w:t>·</w:t>
                  </w:r>
                  <w:r>
                    <w:rPr>
                      <w:szCs w:val="21"/>
                    </w:rPr>
                    <w:t>h</w:t>
                  </w:r>
                </w:p>
              </w:tc>
              <w:tc>
                <w:tcPr>
                  <w:tcW w:w="1708" w:type="dxa"/>
                  <w:vAlign w:val="center"/>
                </w:tcPr>
                <w:p>
                  <w:pPr>
                    <w:jc w:val="center"/>
                    <w:rPr>
                      <w:szCs w:val="21"/>
                    </w:rPr>
                  </w:pPr>
                  <w:r>
                    <w:rPr>
                      <w:rFonts w:hint="eastAsia"/>
                      <w:szCs w:val="21"/>
                    </w:rPr>
                    <w:t>40万</w:t>
                  </w:r>
                </w:p>
              </w:tc>
              <w:tc>
                <w:tcPr>
                  <w:tcW w:w="3931" w:type="dxa"/>
                  <w:shd w:val="clear" w:color="auto" w:fill="auto"/>
                  <w:vAlign w:val="center"/>
                </w:tcPr>
                <w:p>
                  <w:pPr>
                    <w:jc w:val="center"/>
                    <w:rPr>
                      <w:szCs w:val="21"/>
                    </w:rPr>
                  </w:pPr>
                  <w:r>
                    <w:rPr>
                      <w:rFonts w:hint="eastAsia"/>
                      <w:szCs w:val="21"/>
                    </w:rPr>
                    <w:t>小尼尼村</w:t>
                  </w:r>
                  <w:r>
                    <w:rPr>
                      <w:szCs w:val="21"/>
                    </w:rPr>
                    <w:t>10kV输电线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4" w:type="dxa"/>
                  <w:vAlign w:val="center"/>
                </w:tcPr>
                <w:p>
                  <w:pPr>
                    <w:jc w:val="center"/>
                    <w:rPr>
                      <w:szCs w:val="21"/>
                    </w:rPr>
                  </w:pPr>
                  <w:r>
                    <w:rPr>
                      <w:szCs w:val="21"/>
                    </w:rPr>
                    <w:t>4</w:t>
                  </w:r>
                </w:p>
              </w:tc>
              <w:tc>
                <w:tcPr>
                  <w:tcW w:w="1849" w:type="dxa"/>
                  <w:vAlign w:val="center"/>
                </w:tcPr>
                <w:p>
                  <w:pPr>
                    <w:jc w:val="center"/>
                    <w:rPr>
                      <w:kern w:val="0"/>
                      <w:szCs w:val="21"/>
                    </w:rPr>
                  </w:pPr>
                  <w:r>
                    <w:rPr>
                      <w:rFonts w:hint="eastAsia"/>
                      <w:kern w:val="0"/>
                      <w:szCs w:val="21"/>
                    </w:rPr>
                    <w:t>新鲜</w:t>
                  </w:r>
                  <w:r>
                    <w:rPr>
                      <w:kern w:val="0"/>
                      <w:szCs w:val="21"/>
                    </w:rPr>
                    <w:t>水</w:t>
                  </w:r>
                </w:p>
              </w:tc>
              <w:tc>
                <w:tcPr>
                  <w:tcW w:w="1280" w:type="dxa"/>
                  <w:vAlign w:val="center"/>
                </w:tcPr>
                <w:p>
                  <w:pPr>
                    <w:jc w:val="center"/>
                    <w:rPr>
                      <w:szCs w:val="21"/>
                    </w:rPr>
                  </w:pPr>
                  <w:r>
                    <w:rPr>
                      <w:kern w:val="0"/>
                      <w:szCs w:val="21"/>
                    </w:rPr>
                    <w:t>t</w:t>
                  </w:r>
                </w:p>
              </w:tc>
              <w:tc>
                <w:tcPr>
                  <w:tcW w:w="1708" w:type="dxa"/>
                  <w:vAlign w:val="center"/>
                </w:tcPr>
                <w:p>
                  <w:pPr>
                    <w:jc w:val="center"/>
                    <w:rPr>
                      <w:szCs w:val="21"/>
                    </w:rPr>
                  </w:pPr>
                  <w:r>
                    <w:rPr>
                      <w:rFonts w:hint="eastAsia"/>
                      <w:kern w:val="0"/>
                      <w:szCs w:val="21"/>
                    </w:rPr>
                    <w:t>9072.8</w:t>
                  </w:r>
                </w:p>
              </w:tc>
              <w:tc>
                <w:tcPr>
                  <w:tcW w:w="3931" w:type="dxa"/>
                  <w:vAlign w:val="center"/>
                </w:tcPr>
                <w:p>
                  <w:pPr>
                    <w:jc w:val="center"/>
                    <w:rPr>
                      <w:szCs w:val="21"/>
                    </w:rPr>
                  </w:pPr>
                  <w:r>
                    <w:rPr>
                      <w:rFonts w:hint="eastAsia"/>
                      <w:szCs w:val="21"/>
                    </w:rPr>
                    <w:t>新鲜水用量，小尼尼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4" w:type="dxa"/>
                  <w:vAlign w:val="center"/>
                </w:tcPr>
                <w:p>
                  <w:pPr>
                    <w:jc w:val="center"/>
                    <w:rPr>
                      <w:szCs w:val="21"/>
                    </w:rPr>
                  </w:pPr>
                  <w:r>
                    <w:rPr>
                      <w:szCs w:val="21"/>
                    </w:rPr>
                    <w:t>5</w:t>
                  </w:r>
                </w:p>
              </w:tc>
              <w:tc>
                <w:tcPr>
                  <w:tcW w:w="1849" w:type="dxa"/>
                  <w:vAlign w:val="center"/>
                </w:tcPr>
                <w:p>
                  <w:pPr>
                    <w:jc w:val="center"/>
                    <w:rPr>
                      <w:kern w:val="0"/>
                      <w:szCs w:val="21"/>
                    </w:rPr>
                  </w:pPr>
                  <w:r>
                    <w:rPr>
                      <w:rFonts w:hint="eastAsia"/>
                      <w:kern w:val="0"/>
                      <w:szCs w:val="21"/>
                    </w:rPr>
                    <w:t>包装材料</w:t>
                  </w:r>
                </w:p>
              </w:tc>
              <w:tc>
                <w:tcPr>
                  <w:tcW w:w="1280" w:type="dxa"/>
                  <w:vAlign w:val="center"/>
                </w:tcPr>
                <w:p>
                  <w:pPr>
                    <w:jc w:val="center"/>
                    <w:rPr>
                      <w:szCs w:val="21"/>
                    </w:rPr>
                  </w:pPr>
                  <w:r>
                    <w:rPr>
                      <w:rFonts w:hint="eastAsia"/>
                      <w:szCs w:val="21"/>
                    </w:rPr>
                    <w:t>t</w:t>
                  </w:r>
                </w:p>
              </w:tc>
              <w:tc>
                <w:tcPr>
                  <w:tcW w:w="1708" w:type="dxa"/>
                  <w:vAlign w:val="center"/>
                </w:tcPr>
                <w:p>
                  <w:pPr>
                    <w:jc w:val="center"/>
                    <w:rPr>
                      <w:szCs w:val="21"/>
                    </w:rPr>
                  </w:pPr>
                  <w:r>
                    <w:rPr>
                      <w:rFonts w:hint="eastAsia"/>
                      <w:szCs w:val="21"/>
                    </w:rPr>
                    <w:t>20</w:t>
                  </w:r>
                </w:p>
              </w:tc>
              <w:tc>
                <w:tcPr>
                  <w:tcW w:w="3931" w:type="dxa"/>
                  <w:vAlign w:val="center"/>
                </w:tcPr>
                <w:p>
                  <w:pPr>
                    <w:jc w:val="center"/>
                    <w:rPr>
                      <w:szCs w:val="21"/>
                    </w:rPr>
                  </w:pPr>
                  <w:r>
                    <w:rPr>
                      <w:rFonts w:hint="eastAsia"/>
                      <w:szCs w:val="21"/>
                    </w:rPr>
                    <w:t>外购</w:t>
                  </w:r>
                </w:p>
              </w:tc>
            </w:tr>
          </w:tbl>
          <w:p>
            <w:pPr>
              <w:spacing w:line="360" w:lineRule="auto"/>
              <w:ind w:firstLine="480" w:firstLineChars="200"/>
              <w:rPr>
                <w:kern w:val="0"/>
                <w:sz w:val="24"/>
              </w:rPr>
            </w:pPr>
            <w:r>
              <w:rPr>
                <w:b/>
                <w:bCs/>
                <w:kern w:val="0"/>
                <w:sz w:val="24"/>
              </w:rPr>
              <w:t>3、产品种类</w:t>
            </w:r>
          </w:p>
          <w:p>
            <w:pPr>
              <w:spacing w:line="360" w:lineRule="auto"/>
              <w:ind w:firstLine="480" w:firstLineChars="200"/>
              <w:rPr>
                <w:bCs/>
                <w:sz w:val="24"/>
              </w:rPr>
            </w:pPr>
            <w:r>
              <w:rPr>
                <w:rFonts w:hint="eastAsia"/>
                <w:sz w:val="24"/>
              </w:rPr>
              <w:t>本</w:t>
            </w:r>
            <w:r>
              <w:rPr>
                <w:sz w:val="24"/>
              </w:rPr>
              <w:t>项目</w:t>
            </w:r>
            <w:r>
              <w:rPr>
                <w:rFonts w:hint="eastAsia"/>
                <w:sz w:val="24"/>
              </w:rPr>
              <w:t>产品为干姜片，</w:t>
            </w:r>
            <w:r>
              <w:rPr>
                <w:bCs/>
                <w:sz w:val="24"/>
              </w:rPr>
              <w:t>年产</w:t>
            </w:r>
            <w:r>
              <w:rPr>
                <w:rFonts w:hint="eastAsia"/>
                <w:bCs/>
                <w:sz w:val="24"/>
              </w:rPr>
              <w:t>约800t，干葱、大蒜、草果、八角等约400t。脱水烘干后初加工产品符合国家食品相关规定</w:t>
            </w:r>
            <w:r>
              <w:rPr>
                <w:bCs/>
                <w:sz w:val="24"/>
              </w:rPr>
              <w:t>。</w:t>
            </w:r>
          </w:p>
          <w:p>
            <w:pPr>
              <w:spacing w:line="360" w:lineRule="auto"/>
              <w:rPr>
                <w:b/>
                <w:sz w:val="28"/>
              </w:rPr>
            </w:pPr>
            <w:r>
              <w:rPr>
                <w:b/>
                <w:sz w:val="28"/>
              </w:rPr>
              <w:t>（</w:t>
            </w:r>
            <w:r>
              <w:rPr>
                <w:rFonts w:hint="eastAsia"/>
                <w:b/>
                <w:sz w:val="28"/>
              </w:rPr>
              <w:t>七</w:t>
            </w:r>
            <w:r>
              <w:rPr>
                <w:b/>
                <w:sz w:val="28"/>
              </w:rPr>
              <w:t>）主要生产设备</w:t>
            </w:r>
          </w:p>
          <w:p>
            <w:pPr>
              <w:pStyle w:val="13"/>
              <w:spacing w:line="360" w:lineRule="auto"/>
              <w:ind w:firstLine="480" w:firstLineChars="200"/>
              <w:rPr>
                <w:rFonts w:ascii="宋体" w:hAnsi="宋体"/>
              </w:rPr>
            </w:pPr>
            <w:r>
              <w:t xml:space="preserve"> 本项目主要的生产设备见表1-</w:t>
            </w:r>
            <w:r>
              <w:rPr>
                <w:rFonts w:hint="eastAsia"/>
              </w:rPr>
              <w:t>3</w:t>
            </w:r>
            <w:r>
              <w:t>。</w:t>
            </w:r>
          </w:p>
          <w:p>
            <w:pPr>
              <w:spacing w:line="360" w:lineRule="auto"/>
              <w:jc w:val="center"/>
              <w:rPr>
                <w:b/>
                <w:szCs w:val="21"/>
              </w:rPr>
            </w:pPr>
            <w:r>
              <w:rPr>
                <w:b/>
                <w:sz w:val="24"/>
              </w:rPr>
              <w:t>表1-</w:t>
            </w:r>
            <w:r>
              <w:rPr>
                <w:rFonts w:hint="eastAsia"/>
                <w:b/>
                <w:sz w:val="24"/>
              </w:rPr>
              <w:t>3 本项目</w:t>
            </w:r>
            <w:r>
              <w:rPr>
                <w:b/>
                <w:sz w:val="24"/>
              </w:rPr>
              <w:t>主要生产设备一览表</w:t>
            </w:r>
          </w:p>
          <w:tbl>
            <w:tblPr>
              <w:tblStyle w:val="29"/>
              <w:tblW w:w="980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4975"/>
              <w:gridCol w:w="1112"/>
              <w:gridCol w:w="1114"/>
              <w:gridCol w:w="14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9" w:type="dxa"/>
                  <w:vMerge w:val="restart"/>
                  <w:vAlign w:val="center"/>
                </w:tcPr>
                <w:p>
                  <w:pPr>
                    <w:widowControl/>
                    <w:jc w:val="center"/>
                    <w:rPr>
                      <w:b/>
                      <w:kern w:val="0"/>
                      <w:szCs w:val="21"/>
                    </w:rPr>
                  </w:pPr>
                  <w:r>
                    <w:rPr>
                      <w:b/>
                      <w:kern w:val="0"/>
                      <w:szCs w:val="21"/>
                    </w:rPr>
                    <w:t>序号</w:t>
                  </w:r>
                </w:p>
              </w:tc>
              <w:tc>
                <w:tcPr>
                  <w:tcW w:w="4975" w:type="dxa"/>
                  <w:vMerge w:val="restart"/>
                  <w:vAlign w:val="center"/>
                </w:tcPr>
                <w:p>
                  <w:pPr>
                    <w:widowControl/>
                    <w:jc w:val="center"/>
                    <w:rPr>
                      <w:b/>
                      <w:kern w:val="0"/>
                      <w:szCs w:val="21"/>
                    </w:rPr>
                  </w:pPr>
                  <w:r>
                    <w:rPr>
                      <w:b/>
                      <w:kern w:val="0"/>
                      <w:szCs w:val="21"/>
                    </w:rPr>
                    <w:t>设备名称</w:t>
                  </w:r>
                </w:p>
              </w:tc>
              <w:tc>
                <w:tcPr>
                  <w:tcW w:w="2226" w:type="dxa"/>
                  <w:gridSpan w:val="2"/>
                  <w:vAlign w:val="center"/>
                </w:tcPr>
                <w:p>
                  <w:pPr>
                    <w:widowControl/>
                    <w:jc w:val="center"/>
                    <w:rPr>
                      <w:b/>
                      <w:kern w:val="0"/>
                      <w:szCs w:val="21"/>
                    </w:rPr>
                  </w:pPr>
                  <w:r>
                    <w:rPr>
                      <w:b/>
                      <w:kern w:val="0"/>
                      <w:szCs w:val="21"/>
                    </w:rPr>
                    <w:t>数量</w:t>
                  </w:r>
                </w:p>
              </w:tc>
              <w:tc>
                <w:tcPr>
                  <w:tcW w:w="1492" w:type="dxa"/>
                  <w:vMerge w:val="restart"/>
                  <w:vAlign w:val="center"/>
                </w:tcPr>
                <w:p>
                  <w:pPr>
                    <w:widowControl/>
                    <w:jc w:val="center"/>
                    <w:rPr>
                      <w:b/>
                      <w:kern w:val="0"/>
                      <w:szCs w:val="21"/>
                    </w:rPr>
                  </w:pPr>
                  <w:r>
                    <w:rPr>
                      <w:rFonts w:hint="eastAsia"/>
                      <w:b/>
                      <w:kern w:val="0"/>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9" w:type="dxa"/>
                  <w:vMerge w:val="continue"/>
                  <w:vAlign w:val="center"/>
                </w:tcPr>
                <w:p>
                  <w:pPr>
                    <w:widowControl/>
                    <w:jc w:val="left"/>
                    <w:rPr>
                      <w:kern w:val="0"/>
                      <w:szCs w:val="21"/>
                    </w:rPr>
                  </w:pPr>
                </w:p>
              </w:tc>
              <w:tc>
                <w:tcPr>
                  <w:tcW w:w="4975" w:type="dxa"/>
                  <w:vMerge w:val="continue"/>
                  <w:vAlign w:val="center"/>
                </w:tcPr>
                <w:p>
                  <w:pPr>
                    <w:widowControl/>
                    <w:jc w:val="left"/>
                    <w:rPr>
                      <w:kern w:val="0"/>
                      <w:szCs w:val="21"/>
                    </w:rPr>
                  </w:pPr>
                </w:p>
              </w:tc>
              <w:tc>
                <w:tcPr>
                  <w:tcW w:w="1112" w:type="dxa"/>
                  <w:vAlign w:val="center"/>
                </w:tcPr>
                <w:p>
                  <w:pPr>
                    <w:widowControl/>
                    <w:jc w:val="center"/>
                    <w:rPr>
                      <w:b/>
                      <w:kern w:val="0"/>
                      <w:szCs w:val="21"/>
                    </w:rPr>
                  </w:pPr>
                  <w:r>
                    <w:rPr>
                      <w:b/>
                      <w:kern w:val="0"/>
                      <w:szCs w:val="21"/>
                    </w:rPr>
                    <w:t>单位</w:t>
                  </w:r>
                </w:p>
              </w:tc>
              <w:tc>
                <w:tcPr>
                  <w:tcW w:w="1114" w:type="dxa"/>
                  <w:vAlign w:val="center"/>
                </w:tcPr>
                <w:p>
                  <w:pPr>
                    <w:widowControl/>
                    <w:jc w:val="center"/>
                    <w:rPr>
                      <w:b/>
                      <w:kern w:val="0"/>
                      <w:szCs w:val="21"/>
                    </w:rPr>
                  </w:pPr>
                  <w:r>
                    <w:rPr>
                      <w:b/>
                      <w:kern w:val="0"/>
                      <w:szCs w:val="21"/>
                    </w:rPr>
                    <w:t>总数</w:t>
                  </w:r>
                </w:p>
              </w:tc>
              <w:tc>
                <w:tcPr>
                  <w:tcW w:w="1492" w:type="dxa"/>
                  <w:vMerge w:val="continue"/>
                  <w:vAlign w:val="center"/>
                </w:tcPr>
                <w:p>
                  <w:pPr>
                    <w:widowControl/>
                    <w:jc w:val="left"/>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9" w:type="dxa"/>
                  <w:vAlign w:val="center"/>
                </w:tcPr>
                <w:p>
                  <w:pPr>
                    <w:widowControl/>
                    <w:jc w:val="left"/>
                    <w:rPr>
                      <w:b/>
                      <w:kern w:val="0"/>
                      <w:szCs w:val="21"/>
                    </w:rPr>
                  </w:pPr>
                  <w:r>
                    <w:rPr>
                      <w:b/>
                      <w:kern w:val="0"/>
                      <w:szCs w:val="21"/>
                    </w:rPr>
                    <w:t>一</w:t>
                  </w:r>
                </w:p>
              </w:tc>
              <w:tc>
                <w:tcPr>
                  <w:tcW w:w="4975" w:type="dxa"/>
                  <w:vAlign w:val="center"/>
                </w:tcPr>
                <w:p>
                  <w:pPr>
                    <w:widowControl/>
                    <w:ind w:firstLine="840" w:firstLineChars="400"/>
                    <w:jc w:val="left"/>
                    <w:rPr>
                      <w:b/>
                      <w:kern w:val="0"/>
                      <w:szCs w:val="21"/>
                    </w:rPr>
                  </w:pPr>
                  <w:r>
                    <w:rPr>
                      <w:b/>
                      <w:kern w:val="0"/>
                      <w:szCs w:val="21"/>
                    </w:rPr>
                    <w:t>生产机械</w:t>
                  </w:r>
                </w:p>
              </w:tc>
              <w:tc>
                <w:tcPr>
                  <w:tcW w:w="1112" w:type="dxa"/>
                  <w:vAlign w:val="center"/>
                </w:tcPr>
                <w:p>
                  <w:pPr>
                    <w:widowControl/>
                    <w:jc w:val="center"/>
                    <w:rPr>
                      <w:b/>
                      <w:kern w:val="0"/>
                      <w:szCs w:val="21"/>
                    </w:rPr>
                  </w:pPr>
                </w:p>
              </w:tc>
              <w:tc>
                <w:tcPr>
                  <w:tcW w:w="1114" w:type="dxa"/>
                  <w:vAlign w:val="center"/>
                </w:tcPr>
                <w:p>
                  <w:pPr>
                    <w:widowControl/>
                    <w:jc w:val="center"/>
                    <w:rPr>
                      <w:b/>
                      <w:kern w:val="0"/>
                      <w:szCs w:val="21"/>
                    </w:rPr>
                  </w:pPr>
                </w:p>
              </w:tc>
              <w:tc>
                <w:tcPr>
                  <w:tcW w:w="1492" w:type="dxa"/>
                  <w:vAlign w:val="center"/>
                </w:tcPr>
                <w:p>
                  <w:pPr>
                    <w:widowControl/>
                    <w:jc w:val="left"/>
                    <w:rPr>
                      <w:b/>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9" w:type="dxa"/>
                  <w:vAlign w:val="center"/>
                </w:tcPr>
                <w:p>
                  <w:pPr>
                    <w:widowControl/>
                    <w:jc w:val="center"/>
                    <w:rPr>
                      <w:kern w:val="0"/>
                      <w:szCs w:val="21"/>
                    </w:rPr>
                  </w:pPr>
                  <w:r>
                    <w:rPr>
                      <w:kern w:val="0"/>
                      <w:szCs w:val="21"/>
                    </w:rPr>
                    <w:t>1</w:t>
                  </w:r>
                </w:p>
              </w:tc>
              <w:tc>
                <w:tcPr>
                  <w:tcW w:w="4975" w:type="dxa"/>
                  <w:vAlign w:val="center"/>
                </w:tcPr>
                <w:p>
                  <w:pPr>
                    <w:widowControl/>
                    <w:jc w:val="center"/>
                    <w:rPr>
                      <w:kern w:val="0"/>
                      <w:szCs w:val="21"/>
                    </w:rPr>
                  </w:pPr>
                  <w:r>
                    <w:rPr>
                      <w:kern w:val="0"/>
                      <w:szCs w:val="21"/>
                    </w:rPr>
                    <w:t>清洗机</w:t>
                  </w:r>
                </w:p>
              </w:tc>
              <w:tc>
                <w:tcPr>
                  <w:tcW w:w="1112" w:type="dxa"/>
                  <w:vAlign w:val="center"/>
                </w:tcPr>
                <w:p>
                  <w:pPr>
                    <w:widowControl/>
                    <w:jc w:val="center"/>
                    <w:rPr>
                      <w:kern w:val="0"/>
                      <w:szCs w:val="21"/>
                    </w:rPr>
                  </w:pPr>
                  <w:r>
                    <w:rPr>
                      <w:kern w:val="0"/>
                      <w:szCs w:val="21"/>
                    </w:rPr>
                    <w:t>台</w:t>
                  </w:r>
                </w:p>
              </w:tc>
              <w:tc>
                <w:tcPr>
                  <w:tcW w:w="1114" w:type="dxa"/>
                  <w:vAlign w:val="center"/>
                </w:tcPr>
                <w:p>
                  <w:pPr>
                    <w:widowControl/>
                    <w:jc w:val="center"/>
                    <w:rPr>
                      <w:kern w:val="0"/>
                      <w:szCs w:val="21"/>
                    </w:rPr>
                  </w:pPr>
                  <w:r>
                    <w:rPr>
                      <w:rFonts w:hint="eastAsia"/>
                      <w:kern w:val="0"/>
                      <w:szCs w:val="21"/>
                    </w:rPr>
                    <w:t>2</w:t>
                  </w:r>
                </w:p>
              </w:tc>
              <w:tc>
                <w:tcPr>
                  <w:tcW w:w="1492" w:type="dxa"/>
                  <w:vAlign w:val="center"/>
                </w:tcPr>
                <w:p>
                  <w:pPr>
                    <w:widowControl/>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9" w:type="dxa"/>
                  <w:vAlign w:val="center"/>
                </w:tcPr>
                <w:p>
                  <w:pPr>
                    <w:widowControl/>
                    <w:jc w:val="center"/>
                    <w:rPr>
                      <w:kern w:val="0"/>
                      <w:szCs w:val="21"/>
                    </w:rPr>
                  </w:pPr>
                  <w:r>
                    <w:rPr>
                      <w:rFonts w:hint="eastAsia"/>
                      <w:kern w:val="0"/>
                      <w:szCs w:val="21"/>
                    </w:rPr>
                    <w:t>2</w:t>
                  </w:r>
                </w:p>
              </w:tc>
              <w:tc>
                <w:tcPr>
                  <w:tcW w:w="4975" w:type="dxa"/>
                  <w:vAlign w:val="center"/>
                </w:tcPr>
                <w:p>
                  <w:pPr>
                    <w:widowControl/>
                    <w:jc w:val="center"/>
                    <w:rPr>
                      <w:kern w:val="0"/>
                      <w:szCs w:val="21"/>
                    </w:rPr>
                  </w:pPr>
                  <w:r>
                    <w:rPr>
                      <w:rFonts w:hint="eastAsia"/>
                      <w:kern w:val="0"/>
                      <w:szCs w:val="21"/>
                    </w:rPr>
                    <w:t>沉石机</w:t>
                  </w:r>
                </w:p>
              </w:tc>
              <w:tc>
                <w:tcPr>
                  <w:tcW w:w="1112" w:type="dxa"/>
                  <w:vAlign w:val="center"/>
                </w:tcPr>
                <w:p>
                  <w:pPr>
                    <w:widowControl/>
                    <w:jc w:val="center"/>
                    <w:rPr>
                      <w:kern w:val="0"/>
                      <w:szCs w:val="21"/>
                    </w:rPr>
                  </w:pPr>
                  <w:r>
                    <w:rPr>
                      <w:rFonts w:hint="eastAsia"/>
                      <w:kern w:val="0"/>
                      <w:szCs w:val="21"/>
                    </w:rPr>
                    <w:t>台</w:t>
                  </w:r>
                </w:p>
              </w:tc>
              <w:tc>
                <w:tcPr>
                  <w:tcW w:w="1114" w:type="dxa"/>
                  <w:vAlign w:val="center"/>
                </w:tcPr>
                <w:p>
                  <w:pPr>
                    <w:widowControl/>
                    <w:jc w:val="center"/>
                    <w:rPr>
                      <w:kern w:val="0"/>
                      <w:szCs w:val="21"/>
                    </w:rPr>
                  </w:pPr>
                  <w:r>
                    <w:rPr>
                      <w:rFonts w:hint="eastAsia"/>
                      <w:kern w:val="0"/>
                      <w:szCs w:val="21"/>
                    </w:rPr>
                    <w:t>2</w:t>
                  </w:r>
                </w:p>
              </w:tc>
              <w:tc>
                <w:tcPr>
                  <w:tcW w:w="1492" w:type="dxa"/>
                  <w:vAlign w:val="center"/>
                </w:tcPr>
                <w:p>
                  <w:pPr>
                    <w:widowControl/>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9" w:type="dxa"/>
                  <w:vAlign w:val="center"/>
                </w:tcPr>
                <w:p>
                  <w:pPr>
                    <w:widowControl/>
                    <w:jc w:val="center"/>
                    <w:rPr>
                      <w:kern w:val="0"/>
                      <w:szCs w:val="21"/>
                    </w:rPr>
                  </w:pPr>
                  <w:r>
                    <w:rPr>
                      <w:rFonts w:hint="eastAsia"/>
                      <w:kern w:val="0"/>
                      <w:szCs w:val="21"/>
                    </w:rPr>
                    <w:t>3</w:t>
                  </w:r>
                </w:p>
              </w:tc>
              <w:tc>
                <w:tcPr>
                  <w:tcW w:w="4975" w:type="dxa"/>
                  <w:vAlign w:val="center"/>
                </w:tcPr>
                <w:p>
                  <w:pPr>
                    <w:widowControl/>
                    <w:jc w:val="center"/>
                    <w:rPr>
                      <w:kern w:val="0"/>
                      <w:szCs w:val="21"/>
                    </w:rPr>
                  </w:pPr>
                  <w:r>
                    <w:rPr>
                      <w:kern w:val="0"/>
                      <w:szCs w:val="21"/>
                    </w:rPr>
                    <w:t>切片机</w:t>
                  </w:r>
                </w:p>
              </w:tc>
              <w:tc>
                <w:tcPr>
                  <w:tcW w:w="1112" w:type="dxa"/>
                  <w:vAlign w:val="center"/>
                </w:tcPr>
                <w:p>
                  <w:pPr>
                    <w:widowControl/>
                    <w:jc w:val="center"/>
                    <w:rPr>
                      <w:kern w:val="0"/>
                      <w:szCs w:val="21"/>
                    </w:rPr>
                  </w:pPr>
                  <w:r>
                    <w:rPr>
                      <w:kern w:val="0"/>
                      <w:szCs w:val="21"/>
                    </w:rPr>
                    <w:t>台</w:t>
                  </w:r>
                </w:p>
              </w:tc>
              <w:tc>
                <w:tcPr>
                  <w:tcW w:w="1114" w:type="dxa"/>
                  <w:vAlign w:val="center"/>
                </w:tcPr>
                <w:p>
                  <w:pPr>
                    <w:widowControl/>
                    <w:jc w:val="center"/>
                    <w:rPr>
                      <w:kern w:val="0"/>
                      <w:szCs w:val="21"/>
                    </w:rPr>
                  </w:pPr>
                  <w:r>
                    <w:rPr>
                      <w:kern w:val="0"/>
                      <w:szCs w:val="21"/>
                    </w:rPr>
                    <w:t>2</w:t>
                  </w:r>
                </w:p>
              </w:tc>
              <w:tc>
                <w:tcPr>
                  <w:tcW w:w="1492" w:type="dxa"/>
                  <w:vAlign w:val="center"/>
                </w:tcPr>
                <w:p>
                  <w:pPr>
                    <w:widowControl/>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9" w:type="dxa"/>
                  <w:vAlign w:val="center"/>
                </w:tcPr>
                <w:p>
                  <w:pPr>
                    <w:widowControl/>
                    <w:jc w:val="center"/>
                    <w:rPr>
                      <w:kern w:val="0"/>
                      <w:szCs w:val="21"/>
                    </w:rPr>
                  </w:pPr>
                  <w:r>
                    <w:rPr>
                      <w:rFonts w:hint="eastAsia"/>
                      <w:kern w:val="0"/>
                      <w:szCs w:val="21"/>
                    </w:rPr>
                    <w:t>4</w:t>
                  </w:r>
                </w:p>
              </w:tc>
              <w:tc>
                <w:tcPr>
                  <w:tcW w:w="4975" w:type="dxa"/>
                  <w:vAlign w:val="center"/>
                </w:tcPr>
                <w:p>
                  <w:pPr>
                    <w:widowControl/>
                    <w:jc w:val="center"/>
                    <w:rPr>
                      <w:kern w:val="0"/>
                      <w:szCs w:val="21"/>
                    </w:rPr>
                  </w:pPr>
                  <w:r>
                    <w:rPr>
                      <w:rFonts w:hint="eastAsia"/>
                      <w:kern w:val="0"/>
                      <w:szCs w:val="21"/>
                    </w:rPr>
                    <w:t>输送机</w:t>
                  </w:r>
                </w:p>
              </w:tc>
              <w:tc>
                <w:tcPr>
                  <w:tcW w:w="1112" w:type="dxa"/>
                  <w:vAlign w:val="center"/>
                </w:tcPr>
                <w:p>
                  <w:pPr>
                    <w:widowControl/>
                    <w:jc w:val="center"/>
                    <w:rPr>
                      <w:kern w:val="0"/>
                      <w:szCs w:val="21"/>
                    </w:rPr>
                  </w:pPr>
                  <w:r>
                    <w:rPr>
                      <w:rFonts w:hint="eastAsia"/>
                      <w:kern w:val="0"/>
                      <w:szCs w:val="21"/>
                    </w:rPr>
                    <w:t>台</w:t>
                  </w:r>
                </w:p>
              </w:tc>
              <w:tc>
                <w:tcPr>
                  <w:tcW w:w="1114" w:type="dxa"/>
                  <w:vAlign w:val="center"/>
                </w:tcPr>
                <w:p>
                  <w:pPr>
                    <w:widowControl/>
                    <w:jc w:val="center"/>
                    <w:rPr>
                      <w:kern w:val="0"/>
                      <w:szCs w:val="21"/>
                    </w:rPr>
                  </w:pPr>
                  <w:r>
                    <w:rPr>
                      <w:rFonts w:hint="eastAsia"/>
                      <w:kern w:val="0"/>
                      <w:szCs w:val="21"/>
                    </w:rPr>
                    <w:t>10</w:t>
                  </w:r>
                </w:p>
              </w:tc>
              <w:tc>
                <w:tcPr>
                  <w:tcW w:w="1492" w:type="dxa"/>
                  <w:vAlign w:val="center"/>
                </w:tcPr>
                <w:p>
                  <w:pPr>
                    <w:widowControl/>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9" w:type="dxa"/>
                  <w:vAlign w:val="center"/>
                </w:tcPr>
                <w:p>
                  <w:pPr>
                    <w:widowControl/>
                    <w:jc w:val="center"/>
                    <w:rPr>
                      <w:kern w:val="0"/>
                      <w:szCs w:val="21"/>
                    </w:rPr>
                  </w:pPr>
                  <w:r>
                    <w:rPr>
                      <w:rFonts w:hint="eastAsia"/>
                      <w:kern w:val="0"/>
                      <w:szCs w:val="21"/>
                    </w:rPr>
                    <w:t>5</w:t>
                  </w:r>
                </w:p>
              </w:tc>
              <w:tc>
                <w:tcPr>
                  <w:tcW w:w="4975" w:type="dxa"/>
                  <w:vAlign w:val="center"/>
                </w:tcPr>
                <w:p>
                  <w:pPr>
                    <w:widowControl/>
                    <w:jc w:val="center"/>
                    <w:rPr>
                      <w:kern w:val="0"/>
                      <w:szCs w:val="21"/>
                    </w:rPr>
                  </w:pPr>
                  <w:r>
                    <w:rPr>
                      <w:rFonts w:hint="eastAsia"/>
                      <w:kern w:val="0"/>
                      <w:szCs w:val="21"/>
                    </w:rPr>
                    <w:t>余热转换设施</w:t>
                  </w:r>
                </w:p>
              </w:tc>
              <w:tc>
                <w:tcPr>
                  <w:tcW w:w="1112" w:type="dxa"/>
                  <w:vAlign w:val="center"/>
                </w:tcPr>
                <w:p>
                  <w:pPr>
                    <w:widowControl/>
                    <w:jc w:val="center"/>
                    <w:rPr>
                      <w:kern w:val="0"/>
                      <w:szCs w:val="21"/>
                    </w:rPr>
                  </w:pPr>
                  <w:r>
                    <w:rPr>
                      <w:rFonts w:hint="eastAsia"/>
                      <w:kern w:val="0"/>
                      <w:szCs w:val="21"/>
                    </w:rPr>
                    <w:t>套</w:t>
                  </w:r>
                </w:p>
              </w:tc>
              <w:tc>
                <w:tcPr>
                  <w:tcW w:w="1114" w:type="dxa"/>
                  <w:vAlign w:val="center"/>
                </w:tcPr>
                <w:p>
                  <w:pPr>
                    <w:widowControl/>
                    <w:jc w:val="center"/>
                    <w:rPr>
                      <w:kern w:val="0"/>
                      <w:szCs w:val="21"/>
                    </w:rPr>
                  </w:pPr>
                  <w:r>
                    <w:rPr>
                      <w:rFonts w:hint="eastAsia"/>
                      <w:kern w:val="0"/>
                      <w:szCs w:val="21"/>
                    </w:rPr>
                    <w:t>2</w:t>
                  </w:r>
                </w:p>
              </w:tc>
              <w:tc>
                <w:tcPr>
                  <w:tcW w:w="1492" w:type="dxa"/>
                  <w:vAlign w:val="center"/>
                </w:tcPr>
                <w:p>
                  <w:pPr>
                    <w:widowControl/>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9" w:type="dxa"/>
                  <w:vAlign w:val="center"/>
                </w:tcPr>
                <w:p>
                  <w:pPr>
                    <w:widowControl/>
                    <w:jc w:val="center"/>
                    <w:rPr>
                      <w:kern w:val="0"/>
                      <w:szCs w:val="21"/>
                    </w:rPr>
                  </w:pPr>
                  <w:r>
                    <w:rPr>
                      <w:rFonts w:hint="eastAsia"/>
                      <w:kern w:val="0"/>
                      <w:szCs w:val="21"/>
                    </w:rPr>
                    <w:t>6</w:t>
                  </w:r>
                </w:p>
              </w:tc>
              <w:tc>
                <w:tcPr>
                  <w:tcW w:w="4975" w:type="dxa"/>
                  <w:vAlign w:val="center"/>
                </w:tcPr>
                <w:p>
                  <w:pPr>
                    <w:widowControl/>
                    <w:jc w:val="center"/>
                    <w:rPr>
                      <w:kern w:val="0"/>
                      <w:szCs w:val="21"/>
                    </w:rPr>
                  </w:pPr>
                  <w:r>
                    <w:rPr>
                      <w:kern w:val="0"/>
                      <w:szCs w:val="21"/>
                    </w:rPr>
                    <w:t>烘干</w:t>
                  </w:r>
                  <w:r>
                    <w:rPr>
                      <w:rFonts w:hint="eastAsia"/>
                      <w:kern w:val="0"/>
                      <w:szCs w:val="21"/>
                    </w:rPr>
                    <w:t>设施（烘箱）</w:t>
                  </w:r>
                </w:p>
              </w:tc>
              <w:tc>
                <w:tcPr>
                  <w:tcW w:w="1112" w:type="dxa"/>
                  <w:vAlign w:val="center"/>
                </w:tcPr>
                <w:p>
                  <w:pPr>
                    <w:widowControl/>
                    <w:jc w:val="center"/>
                    <w:rPr>
                      <w:kern w:val="0"/>
                      <w:szCs w:val="21"/>
                    </w:rPr>
                  </w:pPr>
                  <w:r>
                    <w:rPr>
                      <w:rFonts w:hint="eastAsia"/>
                      <w:kern w:val="0"/>
                      <w:szCs w:val="21"/>
                    </w:rPr>
                    <w:t>台</w:t>
                  </w:r>
                </w:p>
              </w:tc>
              <w:tc>
                <w:tcPr>
                  <w:tcW w:w="1114" w:type="dxa"/>
                  <w:vAlign w:val="center"/>
                </w:tcPr>
                <w:p>
                  <w:pPr>
                    <w:widowControl/>
                    <w:jc w:val="center"/>
                    <w:rPr>
                      <w:kern w:val="0"/>
                      <w:szCs w:val="21"/>
                    </w:rPr>
                  </w:pPr>
                  <w:r>
                    <w:rPr>
                      <w:kern w:val="0"/>
                      <w:szCs w:val="21"/>
                    </w:rPr>
                    <w:t>2</w:t>
                  </w:r>
                </w:p>
              </w:tc>
              <w:tc>
                <w:tcPr>
                  <w:tcW w:w="1492" w:type="dxa"/>
                  <w:vAlign w:val="center"/>
                </w:tcPr>
                <w:p>
                  <w:pPr>
                    <w:widowControl/>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09" w:type="dxa"/>
                  <w:vAlign w:val="center"/>
                </w:tcPr>
                <w:p>
                  <w:pPr>
                    <w:widowControl/>
                    <w:jc w:val="center"/>
                    <w:rPr>
                      <w:kern w:val="0"/>
                      <w:szCs w:val="21"/>
                    </w:rPr>
                  </w:pPr>
                  <w:r>
                    <w:rPr>
                      <w:rFonts w:hint="eastAsia"/>
                      <w:kern w:val="0"/>
                      <w:szCs w:val="21"/>
                    </w:rPr>
                    <w:t>7</w:t>
                  </w:r>
                </w:p>
              </w:tc>
              <w:tc>
                <w:tcPr>
                  <w:tcW w:w="4975" w:type="dxa"/>
                  <w:vAlign w:val="center"/>
                </w:tcPr>
                <w:p>
                  <w:pPr>
                    <w:widowControl/>
                    <w:jc w:val="center"/>
                    <w:rPr>
                      <w:kern w:val="0"/>
                      <w:szCs w:val="21"/>
                    </w:rPr>
                  </w:pPr>
                  <w:r>
                    <w:rPr>
                      <w:kern w:val="0"/>
                      <w:szCs w:val="21"/>
                    </w:rPr>
                    <w:t>自动控制系统</w:t>
                  </w:r>
                </w:p>
              </w:tc>
              <w:tc>
                <w:tcPr>
                  <w:tcW w:w="1112" w:type="dxa"/>
                  <w:vAlign w:val="center"/>
                </w:tcPr>
                <w:p>
                  <w:pPr>
                    <w:widowControl/>
                    <w:jc w:val="center"/>
                    <w:rPr>
                      <w:kern w:val="0"/>
                      <w:szCs w:val="21"/>
                    </w:rPr>
                  </w:pPr>
                  <w:r>
                    <w:rPr>
                      <w:rFonts w:hint="eastAsia"/>
                      <w:kern w:val="0"/>
                      <w:szCs w:val="21"/>
                    </w:rPr>
                    <w:t>套</w:t>
                  </w:r>
                </w:p>
              </w:tc>
              <w:tc>
                <w:tcPr>
                  <w:tcW w:w="1114" w:type="dxa"/>
                  <w:vAlign w:val="center"/>
                </w:tcPr>
                <w:p>
                  <w:pPr>
                    <w:widowControl/>
                    <w:jc w:val="center"/>
                    <w:rPr>
                      <w:kern w:val="0"/>
                      <w:szCs w:val="21"/>
                    </w:rPr>
                  </w:pPr>
                  <w:r>
                    <w:rPr>
                      <w:rFonts w:hint="eastAsia"/>
                      <w:kern w:val="0"/>
                      <w:szCs w:val="21"/>
                    </w:rPr>
                    <w:t>2</w:t>
                  </w:r>
                </w:p>
              </w:tc>
              <w:tc>
                <w:tcPr>
                  <w:tcW w:w="1492" w:type="dxa"/>
                  <w:vAlign w:val="center"/>
                </w:tcPr>
                <w:p>
                  <w:pPr>
                    <w:widowControl/>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09" w:type="dxa"/>
                  <w:vAlign w:val="center"/>
                </w:tcPr>
                <w:p>
                  <w:pPr>
                    <w:widowControl/>
                    <w:jc w:val="center"/>
                    <w:rPr>
                      <w:kern w:val="0"/>
                      <w:szCs w:val="21"/>
                    </w:rPr>
                  </w:pPr>
                  <w:r>
                    <w:rPr>
                      <w:rFonts w:hint="eastAsia"/>
                      <w:kern w:val="0"/>
                      <w:szCs w:val="21"/>
                    </w:rPr>
                    <w:t>8</w:t>
                  </w:r>
                </w:p>
              </w:tc>
              <w:tc>
                <w:tcPr>
                  <w:tcW w:w="4975" w:type="dxa"/>
                  <w:vAlign w:val="bottom"/>
                </w:tcPr>
                <w:p>
                  <w:pPr>
                    <w:widowControl/>
                    <w:jc w:val="center"/>
                    <w:textAlignment w:val="bottom"/>
                    <w:rPr>
                      <w:kern w:val="0"/>
                      <w:szCs w:val="21"/>
                    </w:rPr>
                  </w:pPr>
                  <w:r>
                    <w:rPr>
                      <w:rFonts w:hint="eastAsia"/>
                      <w:kern w:val="0"/>
                      <w:szCs w:val="21"/>
                      <w:lang w:bidi="ar"/>
                    </w:rPr>
                    <w:t>风机</w:t>
                  </w:r>
                </w:p>
              </w:tc>
              <w:tc>
                <w:tcPr>
                  <w:tcW w:w="1112" w:type="dxa"/>
                  <w:vAlign w:val="center"/>
                </w:tcPr>
                <w:p>
                  <w:pPr>
                    <w:widowControl/>
                    <w:jc w:val="center"/>
                    <w:rPr>
                      <w:kern w:val="0"/>
                      <w:szCs w:val="21"/>
                    </w:rPr>
                  </w:pPr>
                  <w:r>
                    <w:rPr>
                      <w:rFonts w:hint="eastAsia"/>
                      <w:kern w:val="0"/>
                      <w:szCs w:val="21"/>
                    </w:rPr>
                    <w:t>台</w:t>
                  </w:r>
                </w:p>
              </w:tc>
              <w:tc>
                <w:tcPr>
                  <w:tcW w:w="1114" w:type="dxa"/>
                  <w:vAlign w:val="center"/>
                </w:tcPr>
                <w:p>
                  <w:pPr>
                    <w:widowControl/>
                    <w:jc w:val="center"/>
                    <w:rPr>
                      <w:kern w:val="0"/>
                      <w:szCs w:val="21"/>
                    </w:rPr>
                  </w:pPr>
                  <w:r>
                    <w:rPr>
                      <w:rFonts w:hint="eastAsia"/>
                      <w:kern w:val="0"/>
                      <w:szCs w:val="21"/>
                    </w:rPr>
                    <w:t>2</w:t>
                  </w:r>
                </w:p>
              </w:tc>
              <w:tc>
                <w:tcPr>
                  <w:tcW w:w="1492" w:type="dxa"/>
                  <w:vAlign w:val="center"/>
                </w:tcPr>
                <w:p>
                  <w:pPr>
                    <w:widowControl/>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9" w:type="dxa"/>
                  <w:vAlign w:val="center"/>
                </w:tcPr>
                <w:p>
                  <w:pPr>
                    <w:widowControl/>
                    <w:jc w:val="center"/>
                    <w:rPr>
                      <w:b/>
                      <w:kern w:val="0"/>
                      <w:szCs w:val="21"/>
                    </w:rPr>
                  </w:pPr>
                  <w:r>
                    <w:rPr>
                      <w:b/>
                      <w:kern w:val="0"/>
                      <w:szCs w:val="21"/>
                    </w:rPr>
                    <w:t>二</w:t>
                  </w:r>
                </w:p>
              </w:tc>
              <w:tc>
                <w:tcPr>
                  <w:tcW w:w="4975" w:type="dxa"/>
                  <w:vAlign w:val="center"/>
                </w:tcPr>
                <w:p>
                  <w:pPr>
                    <w:widowControl/>
                    <w:jc w:val="center"/>
                    <w:textAlignment w:val="bottom"/>
                    <w:rPr>
                      <w:b/>
                      <w:kern w:val="0"/>
                      <w:szCs w:val="21"/>
                      <w:lang w:bidi="ar"/>
                    </w:rPr>
                  </w:pPr>
                  <w:r>
                    <w:rPr>
                      <w:b/>
                      <w:kern w:val="0"/>
                      <w:szCs w:val="21"/>
                      <w:lang w:bidi="ar"/>
                    </w:rPr>
                    <w:t>其他设备设施</w:t>
                  </w:r>
                </w:p>
              </w:tc>
              <w:tc>
                <w:tcPr>
                  <w:tcW w:w="1112" w:type="dxa"/>
                  <w:vAlign w:val="center"/>
                </w:tcPr>
                <w:p>
                  <w:pPr>
                    <w:jc w:val="center"/>
                    <w:rPr>
                      <w:b/>
                      <w:kern w:val="0"/>
                      <w:szCs w:val="21"/>
                    </w:rPr>
                  </w:pPr>
                </w:p>
              </w:tc>
              <w:tc>
                <w:tcPr>
                  <w:tcW w:w="1114" w:type="dxa"/>
                  <w:vAlign w:val="center"/>
                </w:tcPr>
                <w:p>
                  <w:pPr>
                    <w:widowControl/>
                    <w:jc w:val="center"/>
                    <w:textAlignment w:val="bottom"/>
                    <w:rPr>
                      <w:b/>
                      <w:kern w:val="0"/>
                      <w:szCs w:val="21"/>
                      <w:lang w:bidi="ar"/>
                    </w:rPr>
                  </w:pPr>
                </w:p>
              </w:tc>
              <w:tc>
                <w:tcPr>
                  <w:tcW w:w="1492" w:type="dxa"/>
                  <w:vAlign w:val="center"/>
                </w:tcPr>
                <w:p>
                  <w:pPr>
                    <w:jc w:val="center"/>
                    <w:rPr>
                      <w:b/>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9" w:type="dxa"/>
                  <w:vAlign w:val="center"/>
                </w:tcPr>
                <w:p>
                  <w:pPr>
                    <w:widowControl/>
                    <w:jc w:val="center"/>
                    <w:rPr>
                      <w:kern w:val="0"/>
                      <w:szCs w:val="21"/>
                    </w:rPr>
                  </w:pPr>
                  <w:r>
                    <w:rPr>
                      <w:kern w:val="0"/>
                      <w:szCs w:val="21"/>
                    </w:rPr>
                    <w:t>1</w:t>
                  </w:r>
                </w:p>
              </w:tc>
              <w:tc>
                <w:tcPr>
                  <w:tcW w:w="4975" w:type="dxa"/>
                  <w:vAlign w:val="center"/>
                </w:tcPr>
                <w:p>
                  <w:pPr>
                    <w:widowControl/>
                    <w:jc w:val="center"/>
                    <w:textAlignment w:val="bottom"/>
                    <w:rPr>
                      <w:kern w:val="0"/>
                      <w:szCs w:val="21"/>
                      <w:lang w:bidi="ar"/>
                    </w:rPr>
                  </w:pPr>
                  <w:r>
                    <w:rPr>
                      <w:rFonts w:hint="eastAsia"/>
                      <w:kern w:val="0"/>
                      <w:szCs w:val="21"/>
                      <w:lang w:bidi="ar"/>
                    </w:rPr>
                    <w:t>铲车</w:t>
                  </w:r>
                </w:p>
              </w:tc>
              <w:tc>
                <w:tcPr>
                  <w:tcW w:w="1112" w:type="dxa"/>
                  <w:vAlign w:val="center"/>
                </w:tcPr>
                <w:p>
                  <w:pPr>
                    <w:jc w:val="center"/>
                    <w:rPr>
                      <w:kern w:val="0"/>
                      <w:szCs w:val="21"/>
                    </w:rPr>
                  </w:pPr>
                  <w:r>
                    <w:rPr>
                      <w:kern w:val="0"/>
                      <w:szCs w:val="21"/>
                    </w:rPr>
                    <w:t>辆</w:t>
                  </w:r>
                </w:p>
              </w:tc>
              <w:tc>
                <w:tcPr>
                  <w:tcW w:w="1114" w:type="dxa"/>
                  <w:vAlign w:val="center"/>
                </w:tcPr>
                <w:p>
                  <w:pPr>
                    <w:widowControl/>
                    <w:jc w:val="center"/>
                    <w:textAlignment w:val="bottom"/>
                    <w:rPr>
                      <w:kern w:val="0"/>
                      <w:szCs w:val="21"/>
                      <w:lang w:bidi="ar"/>
                    </w:rPr>
                  </w:pPr>
                  <w:r>
                    <w:rPr>
                      <w:rFonts w:hint="eastAsia"/>
                      <w:kern w:val="0"/>
                      <w:szCs w:val="21"/>
                      <w:lang w:bidi="ar"/>
                    </w:rPr>
                    <w:t>1</w:t>
                  </w:r>
                </w:p>
              </w:tc>
              <w:tc>
                <w:tcPr>
                  <w:tcW w:w="1492" w:type="dxa"/>
                  <w:vAlign w:val="center"/>
                </w:tcPr>
                <w:p>
                  <w:pPr>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9" w:type="dxa"/>
                  <w:vAlign w:val="center"/>
                </w:tcPr>
                <w:p>
                  <w:pPr>
                    <w:widowControl/>
                    <w:jc w:val="center"/>
                    <w:rPr>
                      <w:b/>
                      <w:kern w:val="0"/>
                      <w:szCs w:val="21"/>
                    </w:rPr>
                  </w:pPr>
                  <w:r>
                    <w:rPr>
                      <w:rFonts w:hint="eastAsia"/>
                      <w:b/>
                      <w:kern w:val="0"/>
                      <w:szCs w:val="21"/>
                    </w:rPr>
                    <w:t>三</w:t>
                  </w:r>
                </w:p>
              </w:tc>
              <w:tc>
                <w:tcPr>
                  <w:tcW w:w="4975" w:type="dxa"/>
                  <w:vAlign w:val="center"/>
                </w:tcPr>
                <w:p>
                  <w:pPr>
                    <w:widowControl/>
                    <w:jc w:val="center"/>
                    <w:textAlignment w:val="bottom"/>
                    <w:rPr>
                      <w:b/>
                      <w:kern w:val="0"/>
                      <w:szCs w:val="21"/>
                      <w:lang w:bidi="ar"/>
                    </w:rPr>
                  </w:pPr>
                  <w:r>
                    <w:rPr>
                      <w:rFonts w:hint="eastAsia"/>
                      <w:b/>
                      <w:kern w:val="0"/>
                      <w:szCs w:val="21"/>
                      <w:lang w:bidi="ar"/>
                    </w:rPr>
                    <w:t>环保设施</w:t>
                  </w:r>
                </w:p>
              </w:tc>
              <w:tc>
                <w:tcPr>
                  <w:tcW w:w="1112" w:type="dxa"/>
                  <w:vAlign w:val="center"/>
                </w:tcPr>
                <w:p>
                  <w:pPr>
                    <w:jc w:val="center"/>
                    <w:rPr>
                      <w:kern w:val="0"/>
                      <w:szCs w:val="21"/>
                    </w:rPr>
                  </w:pPr>
                </w:p>
              </w:tc>
              <w:tc>
                <w:tcPr>
                  <w:tcW w:w="1114" w:type="dxa"/>
                  <w:vAlign w:val="center"/>
                </w:tcPr>
                <w:p>
                  <w:pPr>
                    <w:widowControl/>
                    <w:jc w:val="center"/>
                    <w:textAlignment w:val="bottom"/>
                    <w:rPr>
                      <w:kern w:val="0"/>
                      <w:szCs w:val="21"/>
                      <w:lang w:bidi="ar"/>
                    </w:rPr>
                  </w:pPr>
                </w:p>
              </w:tc>
              <w:tc>
                <w:tcPr>
                  <w:tcW w:w="1492" w:type="dxa"/>
                  <w:vAlign w:val="center"/>
                </w:tcPr>
                <w:p>
                  <w:pPr>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9" w:type="dxa"/>
                  <w:vAlign w:val="center"/>
                </w:tcPr>
                <w:p>
                  <w:pPr>
                    <w:widowControl/>
                    <w:jc w:val="center"/>
                    <w:rPr>
                      <w:kern w:val="0"/>
                      <w:szCs w:val="21"/>
                    </w:rPr>
                  </w:pPr>
                  <w:r>
                    <w:rPr>
                      <w:rFonts w:hint="eastAsia"/>
                      <w:kern w:val="0"/>
                      <w:szCs w:val="21"/>
                    </w:rPr>
                    <w:t>1</w:t>
                  </w:r>
                </w:p>
              </w:tc>
              <w:tc>
                <w:tcPr>
                  <w:tcW w:w="4975" w:type="dxa"/>
                  <w:vAlign w:val="center"/>
                </w:tcPr>
                <w:p>
                  <w:pPr>
                    <w:widowControl/>
                    <w:jc w:val="center"/>
                    <w:textAlignment w:val="bottom"/>
                    <w:rPr>
                      <w:kern w:val="0"/>
                      <w:szCs w:val="21"/>
                      <w:lang w:bidi="ar"/>
                    </w:rPr>
                  </w:pPr>
                  <w:r>
                    <w:rPr>
                      <w:rFonts w:hint="eastAsia"/>
                      <w:kern w:val="0"/>
                      <w:szCs w:val="21"/>
                      <w:lang w:bidi="ar"/>
                    </w:rPr>
                    <w:t>生产废水收集池（容积800m</w:t>
                  </w:r>
                  <w:r>
                    <w:rPr>
                      <w:rFonts w:hint="eastAsia"/>
                      <w:kern w:val="0"/>
                      <w:szCs w:val="21"/>
                      <w:vertAlign w:val="superscript"/>
                      <w:lang w:bidi="ar"/>
                    </w:rPr>
                    <w:t>3</w:t>
                  </w:r>
                  <w:r>
                    <w:rPr>
                      <w:rFonts w:hint="eastAsia"/>
                      <w:kern w:val="0"/>
                      <w:szCs w:val="21"/>
                      <w:lang w:bidi="ar"/>
                    </w:rPr>
                    <w:t>）</w:t>
                  </w:r>
                </w:p>
              </w:tc>
              <w:tc>
                <w:tcPr>
                  <w:tcW w:w="1112" w:type="dxa"/>
                  <w:vAlign w:val="center"/>
                </w:tcPr>
                <w:p>
                  <w:pPr>
                    <w:jc w:val="center"/>
                    <w:rPr>
                      <w:kern w:val="0"/>
                      <w:szCs w:val="21"/>
                    </w:rPr>
                  </w:pPr>
                  <w:r>
                    <w:rPr>
                      <w:rFonts w:hint="eastAsia"/>
                      <w:kern w:val="0"/>
                      <w:szCs w:val="21"/>
                    </w:rPr>
                    <w:t>个</w:t>
                  </w:r>
                </w:p>
              </w:tc>
              <w:tc>
                <w:tcPr>
                  <w:tcW w:w="1114" w:type="dxa"/>
                  <w:vAlign w:val="center"/>
                </w:tcPr>
                <w:p>
                  <w:pPr>
                    <w:widowControl/>
                    <w:jc w:val="center"/>
                    <w:textAlignment w:val="bottom"/>
                    <w:rPr>
                      <w:kern w:val="0"/>
                      <w:szCs w:val="21"/>
                      <w:lang w:bidi="ar"/>
                    </w:rPr>
                  </w:pPr>
                  <w:r>
                    <w:rPr>
                      <w:rFonts w:hint="eastAsia"/>
                      <w:kern w:val="0"/>
                      <w:szCs w:val="21"/>
                      <w:lang w:bidi="ar"/>
                    </w:rPr>
                    <w:t>1</w:t>
                  </w:r>
                </w:p>
              </w:tc>
              <w:tc>
                <w:tcPr>
                  <w:tcW w:w="1492" w:type="dxa"/>
                  <w:vAlign w:val="center"/>
                </w:tcPr>
                <w:p>
                  <w:pPr>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9" w:type="dxa"/>
                  <w:vAlign w:val="center"/>
                </w:tcPr>
                <w:p>
                  <w:pPr>
                    <w:widowControl/>
                    <w:jc w:val="center"/>
                    <w:rPr>
                      <w:kern w:val="0"/>
                      <w:szCs w:val="21"/>
                    </w:rPr>
                  </w:pPr>
                  <w:r>
                    <w:rPr>
                      <w:rFonts w:hint="eastAsia"/>
                      <w:kern w:val="0"/>
                      <w:szCs w:val="21"/>
                    </w:rPr>
                    <w:t>2</w:t>
                  </w:r>
                </w:p>
              </w:tc>
              <w:tc>
                <w:tcPr>
                  <w:tcW w:w="4975" w:type="dxa"/>
                  <w:vAlign w:val="center"/>
                </w:tcPr>
                <w:p>
                  <w:pPr>
                    <w:widowControl/>
                    <w:jc w:val="center"/>
                    <w:textAlignment w:val="bottom"/>
                    <w:rPr>
                      <w:kern w:val="0"/>
                      <w:szCs w:val="21"/>
                      <w:lang w:bidi="ar"/>
                    </w:rPr>
                  </w:pPr>
                  <w:r>
                    <w:rPr>
                      <w:rFonts w:hint="eastAsia"/>
                      <w:kern w:val="0"/>
                      <w:szCs w:val="21"/>
                      <w:lang w:bidi="ar"/>
                    </w:rPr>
                    <w:t>生活污水收集池（20m</w:t>
                  </w:r>
                  <w:r>
                    <w:rPr>
                      <w:rFonts w:hint="eastAsia"/>
                      <w:kern w:val="0"/>
                      <w:szCs w:val="21"/>
                      <w:vertAlign w:val="superscript"/>
                      <w:lang w:bidi="ar"/>
                    </w:rPr>
                    <w:t>3</w:t>
                  </w:r>
                  <w:r>
                    <w:rPr>
                      <w:rFonts w:hint="eastAsia"/>
                      <w:kern w:val="0"/>
                      <w:szCs w:val="21"/>
                      <w:lang w:bidi="ar"/>
                    </w:rPr>
                    <w:t>）</w:t>
                  </w:r>
                </w:p>
              </w:tc>
              <w:tc>
                <w:tcPr>
                  <w:tcW w:w="1112" w:type="dxa"/>
                  <w:vAlign w:val="center"/>
                </w:tcPr>
                <w:p>
                  <w:pPr>
                    <w:jc w:val="center"/>
                    <w:rPr>
                      <w:kern w:val="0"/>
                      <w:szCs w:val="21"/>
                    </w:rPr>
                  </w:pPr>
                  <w:r>
                    <w:rPr>
                      <w:rFonts w:hint="eastAsia"/>
                      <w:kern w:val="0"/>
                      <w:szCs w:val="21"/>
                    </w:rPr>
                    <w:t>个</w:t>
                  </w:r>
                </w:p>
              </w:tc>
              <w:tc>
                <w:tcPr>
                  <w:tcW w:w="1114" w:type="dxa"/>
                  <w:vAlign w:val="center"/>
                </w:tcPr>
                <w:p>
                  <w:pPr>
                    <w:widowControl/>
                    <w:jc w:val="center"/>
                    <w:textAlignment w:val="bottom"/>
                    <w:rPr>
                      <w:kern w:val="0"/>
                      <w:szCs w:val="21"/>
                      <w:lang w:bidi="ar"/>
                    </w:rPr>
                  </w:pPr>
                  <w:r>
                    <w:rPr>
                      <w:kern w:val="0"/>
                      <w:szCs w:val="21"/>
                      <w:lang w:bidi="ar"/>
                    </w:rPr>
                    <w:t>1</w:t>
                  </w:r>
                </w:p>
              </w:tc>
              <w:tc>
                <w:tcPr>
                  <w:tcW w:w="1492" w:type="dxa"/>
                  <w:vAlign w:val="center"/>
                </w:tcPr>
                <w:p>
                  <w:pPr>
                    <w:jc w:val="center"/>
                    <w:rPr>
                      <w:kern w:val="0"/>
                      <w:szCs w:val="21"/>
                    </w:rPr>
                  </w:pPr>
                </w:p>
              </w:tc>
            </w:tr>
          </w:tbl>
          <w:p>
            <w:pPr>
              <w:rPr>
                <w:b/>
                <w:color w:val="FF0000"/>
                <w:sz w:val="24"/>
              </w:rPr>
            </w:pPr>
          </w:p>
          <w:p>
            <w:pPr>
              <w:spacing w:line="360" w:lineRule="auto"/>
              <w:rPr>
                <w:b/>
                <w:sz w:val="28"/>
              </w:rPr>
            </w:pPr>
            <w:r>
              <w:rPr>
                <w:b/>
                <w:sz w:val="28"/>
              </w:rPr>
              <w:t>（</w:t>
            </w:r>
            <w:r>
              <w:rPr>
                <w:rFonts w:hint="eastAsia"/>
                <w:b/>
                <w:sz w:val="28"/>
              </w:rPr>
              <w:t>八</w:t>
            </w:r>
            <w:r>
              <w:rPr>
                <w:b/>
                <w:sz w:val="28"/>
              </w:rPr>
              <w:t>）项目实施计划进度</w:t>
            </w:r>
          </w:p>
          <w:p>
            <w:pPr>
              <w:adjustRightInd w:val="0"/>
              <w:spacing w:line="360" w:lineRule="auto"/>
              <w:ind w:firstLine="480" w:firstLineChars="200"/>
              <w:rPr>
                <w:sz w:val="24"/>
              </w:rPr>
            </w:pPr>
            <w:r>
              <w:rPr>
                <w:rFonts w:hint="eastAsia"/>
                <w:sz w:val="24"/>
              </w:rPr>
              <w:t>本项目</w:t>
            </w:r>
            <w:r>
              <w:rPr>
                <w:sz w:val="24"/>
              </w:rPr>
              <w:t>计划开工时间：201</w:t>
            </w:r>
            <w:r>
              <w:rPr>
                <w:rFonts w:hint="eastAsia"/>
                <w:sz w:val="24"/>
              </w:rPr>
              <w:t>9</w:t>
            </w:r>
            <w:r>
              <w:rPr>
                <w:sz w:val="24"/>
              </w:rPr>
              <w:t>年</w:t>
            </w:r>
            <w:r>
              <w:rPr>
                <w:rFonts w:hint="eastAsia"/>
                <w:sz w:val="24"/>
              </w:rPr>
              <w:t>11</w:t>
            </w:r>
            <w:r>
              <w:rPr>
                <w:sz w:val="24"/>
              </w:rPr>
              <w:t>月</w:t>
            </w:r>
            <w:r>
              <w:rPr>
                <w:rFonts w:hint="eastAsia"/>
                <w:sz w:val="24"/>
              </w:rPr>
              <w:t>1日</w:t>
            </w:r>
            <w:r>
              <w:rPr>
                <w:sz w:val="24"/>
              </w:rPr>
              <w:t>；计划竣工时间：201</w:t>
            </w:r>
            <w:r>
              <w:rPr>
                <w:rFonts w:hint="eastAsia"/>
                <w:sz w:val="24"/>
              </w:rPr>
              <w:t>9</w:t>
            </w:r>
            <w:r>
              <w:rPr>
                <w:sz w:val="24"/>
              </w:rPr>
              <w:t>年</w:t>
            </w:r>
            <w:r>
              <w:rPr>
                <w:rFonts w:hint="eastAsia"/>
                <w:sz w:val="24"/>
              </w:rPr>
              <w:t>12</w:t>
            </w:r>
            <w:r>
              <w:rPr>
                <w:sz w:val="24"/>
              </w:rPr>
              <w:t>月</w:t>
            </w:r>
            <w:r>
              <w:rPr>
                <w:rFonts w:hint="eastAsia"/>
                <w:sz w:val="24"/>
              </w:rPr>
              <w:t>31日，计算施工期2个月</w:t>
            </w:r>
            <w:r>
              <w:rPr>
                <w:sz w:val="24"/>
              </w:rPr>
              <w:t>。</w:t>
            </w:r>
            <w:r>
              <w:rPr>
                <w:rFonts w:hint="eastAsia"/>
                <w:sz w:val="24"/>
              </w:rPr>
              <w:t>实际开工日期以完成前期审批工作为准。</w:t>
            </w:r>
          </w:p>
          <w:p>
            <w:pPr>
              <w:spacing w:line="480" w:lineRule="auto"/>
              <w:rPr>
                <w:b/>
                <w:sz w:val="28"/>
              </w:rPr>
            </w:pPr>
            <w:r>
              <w:rPr>
                <w:b/>
                <w:bCs/>
                <w:sz w:val="28"/>
              </w:rPr>
              <w:t>（</w:t>
            </w:r>
            <w:r>
              <w:rPr>
                <w:rFonts w:hint="eastAsia"/>
                <w:b/>
                <w:bCs/>
                <w:sz w:val="28"/>
              </w:rPr>
              <w:t>九</w:t>
            </w:r>
            <w:r>
              <w:rPr>
                <w:b/>
                <w:bCs/>
                <w:sz w:val="28"/>
              </w:rPr>
              <w:t>）项目投资及环保投资</w:t>
            </w:r>
          </w:p>
          <w:p>
            <w:pPr>
              <w:spacing w:line="360" w:lineRule="auto"/>
              <w:ind w:firstLine="480" w:firstLineChars="200"/>
              <w:rPr>
                <w:sz w:val="24"/>
              </w:rPr>
            </w:pPr>
            <w:r>
              <w:rPr>
                <w:sz w:val="24"/>
              </w:rPr>
              <w:t>本项目总投资</w:t>
            </w:r>
            <w:r>
              <w:rPr>
                <w:rFonts w:hint="eastAsia"/>
                <w:sz w:val="24"/>
              </w:rPr>
              <w:t>800</w:t>
            </w:r>
            <w:r>
              <w:rPr>
                <w:sz w:val="24"/>
              </w:rPr>
              <w:t>万元，</w:t>
            </w:r>
            <w:r>
              <w:rPr>
                <w:rFonts w:hint="eastAsia"/>
                <w:sz w:val="24"/>
              </w:rPr>
              <w:t>资金</w:t>
            </w:r>
            <w:r>
              <w:rPr>
                <w:sz w:val="24"/>
              </w:rPr>
              <w:t>全部自筹。其中环保投</w:t>
            </w:r>
            <w:bookmarkStart w:id="0" w:name="OLE_LINK4"/>
            <w:r>
              <w:rPr>
                <w:sz w:val="24"/>
              </w:rPr>
              <w:t>资</w:t>
            </w:r>
            <w:r>
              <w:rPr>
                <w:rFonts w:hint="eastAsia"/>
                <w:sz w:val="24"/>
              </w:rPr>
              <w:t>24.5</w:t>
            </w:r>
            <w:r>
              <w:rPr>
                <w:sz w:val="24"/>
              </w:rPr>
              <w:t>万元，占总投资的</w:t>
            </w:r>
            <w:r>
              <w:rPr>
                <w:rFonts w:hint="eastAsia"/>
                <w:sz w:val="24"/>
              </w:rPr>
              <w:t>3.06</w:t>
            </w:r>
            <w:r>
              <w:rPr>
                <w:sz w:val="24"/>
              </w:rPr>
              <w:t>%，</w:t>
            </w:r>
            <w:bookmarkEnd w:id="0"/>
            <w:r>
              <w:rPr>
                <w:sz w:val="24"/>
              </w:rPr>
              <w:t>环保投资见表1-</w:t>
            </w:r>
            <w:r>
              <w:rPr>
                <w:rFonts w:hint="eastAsia"/>
                <w:sz w:val="24"/>
              </w:rPr>
              <w:t>4</w:t>
            </w:r>
            <w:r>
              <w:rPr>
                <w:sz w:val="24"/>
              </w:rPr>
              <w:t>。</w:t>
            </w:r>
          </w:p>
          <w:p>
            <w:pPr>
              <w:spacing w:line="360" w:lineRule="auto"/>
              <w:jc w:val="center"/>
              <w:rPr>
                <w:b/>
                <w:szCs w:val="21"/>
              </w:rPr>
            </w:pPr>
            <w:r>
              <w:rPr>
                <w:b/>
                <w:sz w:val="24"/>
              </w:rPr>
              <w:t>表1-</w:t>
            </w:r>
            <w:r>
              <w:rPr>
                <w:rFonts w:hint="eastAsia"/>
                <w:b/>
                <w:sz w:val="24"/>
              </w:rPr>
              <w:t xml:space="preserve">4 </w:t>
            </w:r>
            <w:r>
              <w:rPr>
                <w:b/>
                <w:sz w:val="24"/>
              </w:rPr>
              <w:t xml:space="preserve"> </w:t>
            </w:r>
            <w:r>
              <w:rPr>
                <w:rFonts w:hint="eastAsia"/>
                <w:b/>
                <w:sz w:val="24"/>
              </w:rPr>
              <w:t>本</w:t>
            </w:r>
            <w:r>
              <w:rPr>
                <w:b/>
                <w:sz w:val="24"/>
              </w:rPr>
              <w:t>项目环保投资估算明细表</w:t>
            </w:r>
          </w:p>
          <w:tbl>
            <w:tblPr>
              <w:tblStyle w:val="29"/>
              <w:tblW w:w="9799"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037"/>
              <w:gridCol w:w="1698"/>
              <w:gridCol w:w="3397"/>
              <w:gridCol w:w="1454"/>
              <w:gridCol w:w="17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5" w:type="dxa"/>
                  <w:gridSpan w:val="2"/>
                  <w:vAlign w:val="center"/>
                </w:tcPr>
                <w:p>
                  <w:pPr>
                    <w:pStyle w:val="73"/>
                    <w:ind w:firstLine="0" w:firstLineChars="0"/>
                    <w:jc w:val="center"/>
                    <w:rPr>
                      <w:rFonts w:ascii="Times New Roman" w:hAnsi="Times New Roman"/>
                      <w:b/>
                      <w:szCs w:val="21"/>
                    </w:rPr>
                  </w:pPr>
                  <w:r>
                    <w:rPr>
                      <w:rFonts w:ascii="Times New Roman" w:hAnsi="Times New Roman"/>
                      <w:b/>
                      <w:szCs w:val="21"/>
                    </w:rPr>
                    <w:t>阶段</w:t>
                  </w:r>
                </w:p>
              </w:tc>
              <w:tc>
                <w:tcPr>
                  <w:tcW w:w="1698" w:type="dxa"/>
                  <w:vAlign w:val="center"/>
                </w:tcPr>
                <w:p>
                  <w:pPr>
                    <w:pStyle w:val="73"/>
                    <w:ind w:firstLine="0" w:firstLineChars="0"/>
                    <w:jc w:val="center"/>
                    <w:rPr>
                      <w:rFonts w:ascii="Times New Roman" w:hAnsi="Times New Roman"/>
                      <w:b/>
                      <w:szCs w:val="21"/>
                    </w:rPr>
                  </w:pPr>
                  <w:r>
                    <w:rPr>
                      <w:rFonts w:ascii="Times New Roman" w:hAnsi="Times New Roman"/>
                      <w:b/>
                      <w:szCs w:val="21"/>
                    </w:rPr>
                    <w:t>主要措施</w:t>
                  </w:r>
                </w:p>
              </w:tc>
              <w:tc>
                <w:tcPr>
                  <w:tcW w:w="3397" w:type="dxa"/>
                  <w:vAlign w:val="center"/>
                </w:tcPr>
                <w:p>
                  <w:pPr>
                    <w:pStyle w:val="73"/>
                    <w:ind w:firstLine="0" w:firstLineChars="0"/>
                    <w:jc w:val="center"/>
                    <w:rPr>
                      <w:rFonts w:ascii="Times New Roman" w:hAnsi="Times New Roman"/>
                      <w:b/>
                      <w:szCs w:val="21"/>
                    </w:rPr>
                  </w:pPr>
                  <w:r>
                    <w:rPr>
                      <w:rFonts w:ascii="Times New Roman" w:hAnsi="Times New Roman"/>
                      <w:b/>
                      <w:szCs w:val="21"/>
                    </w:rPr>
                    <w:t>尺寸规格</w:t>
                  </w:r>
                </w:p>
              </w:tc>
              <w:tc>
                <w:tcPr>
                  <w:tcW w:w="1454" w:type="dxa"/>
                  <w:vAlign w:val="center"/>
                </w:tcPr>
                <w:p>
                  <w:pPr>
                    <w:pStyle w:val="73"/>
                    <w:ind w:firstLine="0" w:firstLineChars="0"/>
                    <w:jc w:val="center"/>
                    <w:rPr>
                      <w:rFonts w:ascii="Times New Roman" w:hAnsi="Times New Roman"/>
                      <w:b/>
                      <w:szCs w:val="21"/>
                    </w:rPr>
                  </w:pPr>
                  <w:r>
                    <w:rPr>
                      <w:rFonts w:ascii="Times New Roman" w:hAnsi="Times New Roman"/>
                      <w:b/>
                      <w:szCs w:val="21"/>
                    </w:rPr>
                    <w:t>投资（万元）</w:t>
                  </w:r>
                </w:p>
              </w:tc>
              <w:tc>
                <w:tcPr>
                  <w:tcW w:w="1785" w:type="dxa"/>
                  <w:vAlign w:val="center"/>
                </w:tcPr>
                <w:p>
                  <w:pPr>
                    <w:pStyle w:val="73"/>
                    <w:ind w:firstLine="0" w:firstLineChars="0"/>
                    <w:jc w:val="center"/>
                    <w:rPr>
                      <w:rFonts w:ascii="Times New Roman" w:hAnsi="Times New Roman"/>
                      <w:b/>
                      <w:szCs w:val="21"/>
                    </w:rPr>
                  </w:pPr>
                  <w:r>
                    <w:rPr>
                      <w:rFonts w:hint="eastAsia" w:ascii="Times New Roman" w:hAnsi="Times New Roman"/>
                      <w:b/>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5" w:type="dxa"/>
                  <w:gridSpan w:val="2"/>
                  <w:vMerge w:val="restart"/>
                  <w:vAlign w:val="center"/>
                </w:tcPr>
                <w:p>
                  <w:pPr>
                    <w:pStyle w:val="73"/>
                    <w:ind w:firstLine="0" w:firstLineChars="0"/>
                    <w:jc w:val="center"/>
                    <w:rPr>
                      <w:rFonts w:ascii="Times New Roman" w:hAnsi="Times New Roman"/>
                      <w:b/>
                      <w:szCs w:val="21"/>
                    </w:rPr>
                  </w:pPr>
                  <w:r>
                    <w:rPr>
                      <w:rFonts w:hint="eastAsia" w:ascii="Times New Roman" w:hAnsi="Times New Roman"/>
                      <w:b/>
                      <w:szCs w:val="21"/>
                    </w:rPr>
                    <w:t>施工</w:t>
                  </w:r>
                  <w:r>
                    <w:rPr>
                      <w:rFonts w:ascii="Times New Roman" w:hAnsi="Times New Roman"/>
                      <w:b/>
                      <w:szCs w:val="21"/>
                    </w:rPr>
                    <w:t>期</w:t>
                  </w:r>
                </w:p>
              </w:tc>
              <w:tc>
                <w:tcPr>
                  <w:tcW w:w="1698" w:type="dxa"/>
                  <w:vAlign w:val="center"/>
                </w:tcPr>
                <w:p>
                  <w:pPr>
                    <w:pStyle w:val="73"/>
                    <w:ind w:firstLine="0" w:firstLineChars="0"/>
                    <w:jc w:val="center"/>
                    <w:rPr>
                      <w:rFonts w:ascii="Times New Roman" w:hAnsi="Times New Roman"/>
                      <w:szCs w:val="21"/>
                    </w:rPr>
                  </w:pPr>
                  <w:r>
                    <w:rPr>
                      <w:rFonts w:ascii="Times New Roman" w:hAnsi="Times New Roman"/>
                      <w:szCs w:val="21"/>
                    </w:rPr>
                    <w:t>洒水降尘</w:t>
                  </w:r>
                </w:p>
              </w:tc>
              <w:tc>
                <w:tcPr>
                  <w:tcW w:w="3397"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w:t>
                  </w:r>
                </w:p>
              </w:tc>
              <w:tc>
                <w:tcPr>
                  <w:tcW w:w="1454" w:type="dxa"/>
                  <w:vAlign w:val="center"/>
                </w:tcPr>
                <w:p>
                  <w:pPr>
                    <w:pStyle w:val="73"/>
                    <w:ind w:firstLine="0" w:firstLineChars="0"/>
                    <w:jc w:val="center"/>
                    <w:rPr>
                      <w:rFonts w:ascii="Times New Roman" w:hAnsi="Times New Roman"/>
                      <w:szCs w:val="21"/>
                    </w:rPr>
                  </w:pPr>
                  <w:r>
                    <w:rPr>
                      <w:rFonts w:ascii="Times New Roman" w:hAnsi="Times New Roman"/>
                      <w:szCs w:val="21"/>
                    </w:rPr>
                    <w:t>0.4</w:t>
                  </w:r>
                </w:p>
              </w:tc>
              <w:tc>
                <w:tcPr>
                  <w:tcW w:w="1785" w:type="dxa"/>
                  <w:vMerge w:val="restart"/>
                  <w:vAlign w:val="center"/>
                </w:tcPr>
                <w:p>
                  <w:pPr>
                    <w:pStyle w:val="73"/>
                    <w:ind w:firstLine="0" w:firstLineChars="0"/>
                    <w:jc w:val="center"/>
                    <w:rPr>
                      <w:rFonts w:ascii="Times New Roman" w:hAnsi="Times New Roman"/>
                      <w:szCs w:val="21"/>
                    </w:rPr>
                  </w:pPr>
                  <w:r>
                    <w:rPr>
                      <w:rFonts w:ascii="Times New Roman" w:hAnsi="Times New Roman"/>
                      <w:szCs w:val="21"/>
                    </w:rPr>
                    <w:t>环评</w:t>
                  </w:r>
                  <w:r>
                    <w:rPr>
                      <w:rFonts w:hint="eastAsia" w:ascii="Times New Roman" w:hAnsi="Times New Roman"/>
                      <w:szCs w:val="21"/>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5" w:type="dxa"/>
                  <w:gridSpan w:val="2"/>
                  <w:vMerge w:val="continue"/>
                  <w:vAlign w:val="center"/>
                </w:tcPr>
                <w:p>
                  <w:pPr>
                    <w:pStyle w:val="73"/>
                    <w:ind w:firstLine="0" w:firstLineChars="0"/>
                    <w:jc w:val="center"/>
                    <w:rPr>
                      <w:rFonts w:ascii="Times New Roman" w:hAnsi="Times New Roman"/>
                      <w:b/>
                      <w:szCs w:val="21"/>
                    </w:rPr>
                  </w:pPr>
                </w:p>
              </w:tc>
              <w:tc>
                <w:tcPr>
                  <w:tcW w:w="1698" w:type="dxa"/>
                  <w:vAlign w:val="center"/>
                </w:tcPr>
                <w:p>
                  <w:pPr>
                    <w:pStyle w:val="73"/>
                    <w:ind w:firstLine="0" w:firstLineChars="0"/>
                    <w:jc w:val="center"/>
                    <w:rPr>
                      <w:rFonts w:ascii="Times New Roman" w:hAnsi="Times New Roman"/>
                      <w:szCs w:val="21"/>
                    </w:rPr>
                  </w:pPr>
                  <w:r>
                    <w:rPr>
                      <w:rFonts w:ascii="Times New Roman" w:hAnsi="Times New Roman"/>
                      <w:szCs w:val="21"/>
                    </w:rPr>
                    <w:t>临时沉淀池</w:t>
                  </w:r>
                </w:p>
              </w:tc>
              <w:tc>
                <w:tcPr>
                  <w:tcW w:w="3397" w:type="dxa"/>
                  <w:vAlign w:val="center"/>
                </w:tcPr>
                <w:p>
                  <w:pPr>
                    <w:pStyle w:val="73"/>
                    <w:ind w:firstLine="0" w:firstLineChars="0"/>
                    <w:jc w:val="center"/>
                    <w:rPr>
                      <w:rFonts w:ascii="Times New Roman" w:hAnsi="Times New Roman"/>
                      <w:szCs w:val="21"/>
                    </w:rPr>
                  </w:pPr>
                  <w:r>
                    <w:rPr>
                      <w:rFonts w:ascii="Times New Roman" w:hAnsi="Times New Roman"/>
                      <w:szCs w:val="21"/>
                    </w:rPr>
                    <w:t>1个，3m</w:t>
                  </w:r>
                  <w:r>
                    <w:rPr>
                      <w:rFonts w:ascii="Times New Roman" w:hAnsi="Times New Roman"/>
                      <w:szCs w:val="21"/>
                      <w:vertAlign w:val="superscript"/>
                    </w:rPr>
                    <w:t>3</w:t>
                  </w:r>
                </w:p>
              </w:tc>
              <w:tc>
                <w:tcPr>
                  <w:tcW w:w="1454" w:type="dxa"/>
                  <w:vAlign w:val="center"/>
                </w:tcPr>
                <w:p>
                  <w:pPr>
                    <w:pStyle w:val="73"/>
                    <w:ind w:firstLine="0" w:firstLineChars="0"/>
                    <w:jc w:val="center"/>
                    <w:rPr>
                      <w:rFonts w:ascii="Times New Roman" w:hAnsi="Times New Roman"/>
                      <w:szCs w:val="21"/>
                    </w:rPr>
                  </w:pPr>
                  <w:r>
                    <w:rPr>
                      <w:rFonts w:ascii="Times New Roman" w:hAnsi="Times New Roman"/>
                      <w:szCs w:val="21"/>
                    </w:rPr>
                    <w:t>0.1</w:t>
                  </w:r>
                </w:p>
              </w:tc>
              <w:tc>
                <w:tcPr>
                  <w:tcW w:w="1785" w:type="dxa"/>
                  <w:vMerge w:val="continue"/>
                  <w:vAlign w:val="center"/>
                </w:tcPr>
                <w:p>
                  <w:pPr>
                    <w:pStyle w:val="73"/>
                    <w:ind w:firstLine="0" w:firstLineChars="0"/>
                    <w:jc w:val="center"/>
                    <w:rPr>
                      <w:rFonts w:ascii="Times New Roman" w:hAnsi="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5" w:type="dxa"/>
                  <w:gridSpan w:val="2"/>
                  <w:vMerge w:val="continue"/>
                  <w:vAlign w:val="center"/>
                </w:tcPr>
                <w:p>
                  <w:pPr>
                    <w:pStyle w:val="73"/>
                    <w:ind w:firstLine="0" w:firstLineChars="0"/>
                    <w:jc w:val="center"/>
                    <w:rPr>
                      <w:rFonts w:ascii="Times New Roman" w:hAnsi="Times New Roman"/>
                      <w:szCs w:val="21"/>
                    </w:rPr>
                  </w:pPr>
                </w:p>
              </w:tc>
              <w:tc>
                <w:tcPr>
                  <w:tcW w:w="1698"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固废处置</w:t>
                  </w:r>
                </w:p>
              </w:tc>
              <w:tc>
                <w:tcPr>
                  <w:tcW w:w="3397"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w:t>
                  </w:r>
                </w:p>
              </w:tc>
              <w:tc>
                <w:tcPr>
                  <w:tcW w:w="1454"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0.3</w:t>
                  </w:r>
                </w:p>
              </w:tc>
              <w:tc>
                <w:tcPr>
                  <w:tcW w:w="1785" w:type="dxa"/>
                  <w:vMerge w:val="continue"/>
                  <w:vAlign w:val="center"/>
                </w:tcPr>
                <w:p>
                  <w:pPr>
                    <w:pStyle w:val="73"/>
                    <w:ind w:firstLine="0" w:firstLineChars="0"/>
                    <w:jc w:val="center"/>
                    <w:rPr>
                      <w:rFonts w:ascii="Times New Roman" w:hAnsi="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63" w:type="dxa"/>
                  <w:gridSpan w:val="3"/>
                  <w:vAlign w:val="center"/>
                </w:tcPr>
                <w:p>
                  <w:pPr>
                    <w:pStyle w:val="73"/>
                    <w:ind w:firstLine="0" w:firstLineChars="0"/>
                    <w:jc w:val="center"/>
                    <w:rPr>
                      <w:rFonts w:ascii="Times New Roman" w:hAnsi="Times New Roman"/>
                      <w:b/>
                      <w:szCs w:val="21"/>
                    </w:rPr>
                  </w:pPr>
                  <w:r>
                    <w:rPr>
                      <w:rFonts w:hint="eastAsia" w:ascii="Times New Roman" w:hAnsi="Times New Roman"/>
                      <w:b/>
                      <w:szCs w:val="21"/>
                    </w:rPr>
                    <w:t>小计</w:t>
                  </w:r>
                </w:p>
              </w:tc>
              <w:tc>
                <w:tcPr>
                  <w:tcW w:w="3397" w:type="dxa"/>
                  <w:vAlign w:val="center"/>
                </w:tcPr>
                <w:p>
                  <w:pPr>
                    <w:pStyle w:val="73"/>
                    <w:ind w:firstLine="0" w:firstLineChars="0"/>
                    <w:jc w:val="center"/>
                    <w:rPr>
                      <w:rFonts w:ascii="Times New Roman" w:hAnsi="Times New Roman"/>
                      <w:b/>
                      <w:szCs w:val="21"/>
                    </w:rPr>
                  </w:pPr>
                  <w:r>
                    <w:rPr>
                      <w:rFonts w:hint="eastAsia" w:ascii="Times New Roman" w:hAnsi="Times New Roman"/>
                      <w:b/>
                      <w:szCs w:val="21"/>
                    </w:rPr>
                    <w:t>——</w:t>
                  </w:r>
                </w:p>
              </w:tc>
              <w:tc>
                <w:tcPr>
                  <w:tcW w:w="1454" w:type="dxa"/>
                  <w:vAlign w:val="center"/>
                </w:tcPr>
                <w:p>
                  <w:pPr>
                    <w:pStyle w:val="73"/>
                    <w:ind w:firstLine="0" w:firstLineChars="0"/>
                    <w:jc w:val="center"/>
                    <w:rPr>
                      <w:rFonts w:ascii="Times New Roman" w:hAnsi="Times New Roman"/>
                      <w:b/>
                      <w:szCs w:val="21"/>
                    </w:rPr>
                  </w:pPr>
                  <w:r>
                    <w:rPr>
                      <w:rFonts w:hint="eastAsia" w:ascii="Times New Roman" w:hAnsi="Times New Roman"/>
                      <w:b/>
                      <w:szCs w:val="21"/>
                    </w:rPr>
                    <w:t>0.8</w:t>
                  </w:r>
                </w:p>
              </w:tc>
              <w:tc>
                <w:tcPr>
                  <w:tcW w:w="1785" w:type="dxa"/>
                  <w:vAlign w:val="center"/>
                </w:tcPr>
                <w:p>
                  <w:pPr>
                    <w:pStyle w:val="73"/>
                    <w:ind w:firstLine="0" w:firstLineChars="0"/>
                    <w:jc w:val="center"/>
                    <w:rPr>
                      <w:rFonts w:ascii="Times New Roman" w:hAnsi="Times New Roman"/>
                      <w:b/>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8" w:type="dxa"/>
                  <w:vMerge w:val="restart"/>
                  <w:vAlign w:val="center"/>
                </w:tcPr>
                <w:p>
                  <w:pPr>
                    <w:pStyle w:val="73"/>
                    <w:ind w:firstLine="0" w:firstLineChars="0"/>
                    <w:jc w:val="center"/>
                    <w:rPr>
                      <w:rFonts w:ascii="Times New Roman" w:hAnsi="Times New Roman"/>
                      <w:b/>
                      <w:szCs w:val="21"/>
                    </w:rPr>
                  </w:pPr>
                  <w:r>
                    <w:rPr>
                      <w:rFonts w:ascii="Times New Roman" w:hAnsi="Times New Roman"/>
                      <w:b/>
                      <w:szCs w:val="21"/>
                    </w:rPr>
                    <w:t>运</w:t>
                  </w:r>
                </w:p>
                <w:p>
                  <w:pPr>
                    <w:pStyle w:val="73"/>
                    <w:ind w:firstLine="0" w:firstLineChars="0"/>
                    <w:jc w:val="center"/>
                    <w:rPr>
                      <w:rFonts w:ascii="Times New Roman" w:hAnsi="Times New Roman"/>
                      <w:b/>
                      <w:szCs w:val="21"/>
                    </w:rPr>
                  </w:pPr>
                  <w:r>
                    <w:rPr>
                      <w:rFonts w:ascii="Times New Roman" w:hAnsi="Times New Roman"/>
                      <w:b/>
                      <w:szCs w:val="21"/>
                    </w:rPr>
                    <w:t>营</w:t>
                  </w:r>
                </w:p>
                <w:p>
                  <w:pPr>
                    <w:pStyle w:val="73"/>
                    <w:ind w:firstLine="0" w:firstLineChars="0"/>
                    <w:jc w:val="center"/>
                    <w:rPr>
                      <w:rFonts w:ascii="Times New Roman" w:hAnsi="Times New Roman"/>
                      <w:szCs w:val="21"/>
                    </w:rPr>
                  </w:pPr>
                  <w:r>
                    <w:rPr>
                      <w:rFonts w:ascii="Times New Roman" w:hAnsi="Times New Roman"/>
                      <w:b/>
                      <w:szCs w:val="21"/>
                    </w:rPr>
                    <w:t>期</w:t>
                  </w:r>
                </w:p>
              </w:tc>
              <w:tc>
                <w:tcPr>
                  <w:tcW w:w="1037" w:type="dxa"/>
                  <w:vMerge w:val="restart"/>
                  <w:vAlign w:val="center"/>
                </w:tcPr>
                <w:p>
                  <w:pPr>
                    <w:pStyle w:val="73"/>
                    <w:ind w:firstLine="0" w:firstLineChars="0"/>
                    <w:jc w:val="center"/>
                    <w:rPr>
                      <w:rFonts w:ascii="Times New Roman" w:hAnsi="Times New Roman"/>
                      <w:b/>
                      <w:szCs w:val="21"/>
                    </w:rPr>
                  </w:pPr>
                  <w:r>
                    <w:rPr>
                      <w:rFonts w:ascii="Times New Roman" w:hAnsi="Times New Roman"/>
                      <w:b/>
                      <w:szCs w:val="21"/>
                    </w:rPr>
                    <w:t>废水</w:t>
                  </w:r>
                </w:p>
              </w:tc>
              <w:tc>
                <w:tcPr>
                  <w:tcW w:w="1698" w:type="dxa"/>
                  <w:tcBorders>
                    <w:top w:val="nil"/>
                  </w:tcBorders>
                  <w:vAlign w:val="center"/>
                </w:tcPr>
                <w:p>
                  <w:pPr>
                    <w:jc w:val="center"/>
                    <w:rPr>
                      <w:szCs w:val="21"/>
                    </w:rPr>
                  </w:pPr>
                  <w:r>
                    <w:rPr>
                      <w:szCs w:val="21"/>
                    </w:rPr>
                    <w:t>雨污分流系统</w:t>
                  </w:r>
                </w:p>
              </w:tc>
              <w:tc>
                <w:tcPr>
                  <w:tcW w:w="3397" w:type="dxa"/>
                  <w:tcBorders>
                    <w:top w:val="nil"/>
                  </w:tcBorders>
                  <w:vAlign w:val="center"/>
                </w:tcPr>
                <w:p>
                  <w:pPr>
                    <w:ind w:left="-90"/>
                    <w:jc w:val="center"/>
                    <w:rPr>
                      <w:szCs w:val="21"/>
                    </w:rPr>
                  </w:pPr>
                  <w:r>
                    <w:rPr>
                      <w:szCs w:val="21"/>
                    </w:rPr>
                    <w:t>排水沟、水管</w:t>
                  </w:r>
                </w:p>
              </w:tc>
              <w:tc>
                <w:tcPr>
                  <w:tcW w:w="1454" w:type="dxa"/>
                  <w:tcBorders>
                    <w:top w:val="nil"/>
                  </w:tcBorders>
                  <w:vAlign w:val="center"/>
                </w:tcPr>
                <w:p>
                  <w:pPr>
                    <w:pStyle w:val="73"/>
                    <w:ind w:firstLine="0" w:firstLineChars="0"/>
                    <w:jc w:val="center"/>
                    <w:rPr>
                      <w:rFonts w:ascii="Times New Roman" w:hAnsi="Times New Roman"/>
                      <w:szCs w:val="21"/>
                    </w:rPr>
                  </w:pPr>
                  <w:r>
                    <w:rPr>
                      <w:rFonts w:hint="eastAsia" w:ascii="Times New Roman" w:hAnsi="Times New Roman"/>
                      <w:szCs w:val="21"/>
                    </w:rPr>
                    <w:t>6.0</w:t>
                  </w:r>
                </w:p>
              </w:tc>
              <w:tc>
                <w:tcPr>
                  <w:tcW w:w="1785" w:type="dxa"/>
                  <w:vMerge w:val="restart"/>
                  <w:tcBorders>
                    <w:top w:val="nil"/>
                  </w:tcBorders>
                  <w:vAlign w:val="center"/>
                </w:tcPr>
                <w:p>
                  <w:pPr>
                    <w:pStyle w:val="73"/>
                    <w:ind w:firstLine="0" w:firstLineChars="0"/>
                    <w:jc w:val="center"/>
                    <w:rPr>
                      <w:rFonts w:ascii="Times New Roman" w:hAnsi="Times New Roman"/>
                      <w:szCs w:val="21"/>
                    </w:rPr>
                  </w:pPr>
                  <w:r>
                    <w:rPr>
                      <w:rFonts w:hint="eastAsia" w:ascii="Times New Roman" w:hAnsi="Times New Roman"/>
                      <w:szCs w:val="21"/>
                    </w:rPr>
                    <w:t>预算投入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8" w:type="dxa"/>
                  <w:vMerge w:val="continue"/>
                  <w:vAlign w:val="center"/>
                </w:tcPr>
                <w:p>
                  <w:pPr>
                    <w:pStyle w:val="73"/>
                    <w:ind w:firstLine="0" w:firstLineChars="0"/>
                    <w:jc w:val="center"/>
                    <w:rPr>
                      <w:rFonts w:ascii="Times New Roman" w:hAnsi="Times New Roman"/>
                      <w:szCs w:val="21"/>
                    </w:rPr>
                  </w:pPr>
                </w:p>
              </w:tc>
              <w:tc>
                <w:tcPr>
                  <w:tcW w:w="1037" w:type="dxa"/>
                  <w:vMerge w:val="continue"/>
                  <w:vAlign w:val="center"/>
                </w:tcPr>
                <w:p>
                  <w:pPr>
                    <w:pStyle w:val="73"/>
                    <w:ind w:firstLine="0" w:firstLineChars="0"/>
                    <w:jc w:val="center"/>
                    <w:rPr>
                      <w:rFonts w:ascii="Times New Roman" w:hAnsi="Times New Roman"/>
                      <w:szCs w:val="21"/>
                    </w:rPr>
                  </w:pPr>
                </w:p>
              </w:tc>
              <w:tc>
                <w:tcPr>
                  <w:tcW w:w="1698" w:type="dxa"/>
                  <w:vAlign w:val="center"/>
                </w:tcPr>
                <w:p>
                  <w:pPr>
                    <w:jc w:val="center"/>
                    <w:rPr>
                      <w:szCs w:val="21"/>
                    </w:rPr>
                  </w:pPr>
                  <w:r>
                    <w:rPr>
                      <w:rFonts w:hint="eastAsia"/>
                      <w:szCs w:val="21"/>
                    </w:rPr>
                    <w:t>生产污水收集池</w:t>
                  </w:r>
                </w:p>
              </w:tc>
              <w:tc>
                <w:tcPr>
                  <w:tcW w:w="3397" w:type="dxa"/>
                  <w:vAlign w:val="center"/>
                </w:tcPr>
                <w:p>
                  <w:pPr>
                    <w:ind w:left="-90"/>
                    <w:jc w:val="center"/>
                    <w:rPr>
                      <w:szCs w:val="21"/>
                    </w:rPr>
                  </w:pPr>
                  <w:r>
                    <w:rPr>
                      <w:kern w:val="0"/>
                      <w:szCs w:val="21"/>
                    </w:rPr>
                    <w:t>1</w:t>
                  </w:r>
                  <w:r>
                    <w:rPr>
                      <w:rFonts w:hint="eastAsia"/>
                      <w:kern w:val="0"/>
                      <w:szCs w:val="21"/>
                    </w:rPr>
                    <w:t>个</w:t>
                  </w:r>
                  <w:r>
                    <w:rPr>
                      <w:kern w:val="0"/>
                      <w:szCs w:val="21"/>
                    </w:rPr>
                    <w:t>，</w:t>
                  </w:r>
                  <w:r>
                    <w:rPr>
                      <w:rFonts w:hint="eastAsia"/>
                      <w:kern w:val="0"/>
                      <w:szCs w:val="21"/>
                    </w:rPr>
                    <w:t>容积800m</w:t>
                  </w:r>
                  <w:r>
                    <w:rPr>
                      <w:rFonts w:hint="eastAsia"/>
                      <w:kern w:val="0"/>
                      <w:szCs w:val="21"/>
                      <w:vertAlign w:val="superscript"/>
                    </w:rPr>
                    <w:t>3</w:t>
                  </w:r>
                </w:p>
              </w:tc>
              <w:tc>
                <w:tcPr>
                  <w:tcW w:w="1454"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5.0</w:t>
                  </w:r>
                </w:p>
              </w:tc>
              <w:tc>
                <w:tcPr>
                  <w:tcW w:w="1785" w:type="dxa"/>
                  <w:vMerge w:val="continue"/>
                  <w:vAlign w:val="center"/>
                </w:tcPr>
                <w:p>
                  <w:pPr>
                    <w:pStyle w:val="73"/>
                    <w:ind w:firstLine="0" w:firstLineChars="0"/>
                    <w:jc w:val="center"/>
                    <w:rPr>
                      <w:rFonts w:ascii="Times New Roman" w:hAnsi="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8" w:type="dxa"/>
                  <w:vMerge w:val="continue"/>
                  <w:vAlign w:val="center"/>
                </w:tcPr>
                <w:p>
                  <w:pPr>
                    <w:pStyle w:val="73"/>
                    <w:ind w:firstLine="0" w:firstLineChars="0"/>
                    <w:jc w:val="center"/>
                    <w:rPr>
                      <w:rFonts w:ascii="Times New Roman" w:hAnsi="Times New Roman"/>
                      <w:szCs w:val="21"/>
                    </w:rPr>
                  </w:pPr>
                </w:p>
              </w:tc>
              <w:tc>
                <w:tcPr>
                  <w:tcW w:w="1037" w:type="dxa"/>
                  <w:vMerge w:val="continue"/>
                  <w:vAlign w:val="center"/>
                </w:tcPr>
                <w:p>
                  <w:pPr>
                    <w:pStyle w:val="73"/>
                    <w:ind w:firstLine="0" w:firstLineChars="0"/>
                    <w:jc w:val="center"/>
                    <w:rPr>
                      <w:rFonts w:ascii="Times New Roman" w:hAnsi="Times New Roman"/>
                      <w:szCs w:val="21"/>
                    </w:rPr>
                  </w:pPr>
                </w:p>
              </w:tc>
              <w:tc>
                <w:tcPr>
                  <w:tcW w:w="1698" w:type="dxa"/>
                  <w:vAlign w:val="center"/>
                </w:tcPr>
                <w:p>
                  <w:pPr>
                    <w:jc w:val="center"/>
                    <w:rPr>
                      <w:szCs w:val="21"/>
                    </w:rPr>
                  </w:pPr>
                  <w:r>
                    <w:rPr>
                      <w:rFonts w:hint="eastAsia"/>
                      <w:szCs w:val="21"/>
                    </w:rPr>
                    <w:t>生活污水收集池</w:t>
                  </w:r>
                </w:p>
              </w:tc>
              <w:tc>
                <w:tcPr>
                  <w:tcW w:w="3397" w:type="dxa"/>
                  <w:vAlign w:val="center"/>
                </w:tcPr>
                <w:p>
                  <w:pPr>
                    <w:ind w:left="-90"/>
                    <w:jc w:val="center"/>
                    <w:rPr>
                      <w:szCs w:val="21"/>
                    </w:rPr>
                  </w:pPr>
                  <w:r>
                    <w:rPr>
                      <w:szCs w:val="21"/>
                    </w:rPr>
                    <w:t>1个，</w:t>
                  </w:r>
                  <w:r>
                    <w:rPr>
                      <w:rFonts w:hint="eastAsia"/>
                      <w:szCs w:val="21"/>
                    </w:rPr>
                    <w:t>容积20</w:t>
                  </w:r>
                  <w:r>
                    <w:rPr>
                      <w:szCs w:val="21"/>
                    </w:rPr>
                    <w:t>m</w:t>
                  </w:r>
                  <w:r>
                    <w:rPr>
                      <w:szCs w:val="21"/>
                      <w:vertAlign w:val="superscript"/>
                    </w:rPr>
                    <w:t>3</w:t>
                  </w:r>
                </w:p>
              </w:tc>
              <w:tc>
                <w:tcPr>
                  <w:tcW w:w="1454"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1.0</w:t>
                  </w:r>
                </w:p>
              </w:tc>
              <w:tc>
                <w:tcPr>
                  <w:tcW w:w="1785" w:type="dxa"/>
                  <w:vAlign w:val="center"/>
                </w:tcPr>
                <w:p>
                  <w:pPr>
                    <w:jc w:val="center"/>
                    <w:rPr>
                      <w:szCs w:val="21"/>
                    </w:rPr>
                  </w:pPr>
                  <w:r>
                    <w:rPr>
                      <w:rFonts w:hint="eastAsia"/>
                      <w:szCs w:val="21"/>
                    </w:rPr>
                    <w:t>环评新增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8" w:type="dxa"/>
                  <w:vMerge w:val="continue"/>
                  <w:vAlign w:val="center"/>
                </w:tcPr>
                <w:p>
                  <w:pPr>
                    <w:pStyle w:val="73"/>
                    <w:ind w:firstLine="0" w:firstLineChars="0"/>
                    <w:jc w:val="center"/>
                    <w:rPr>
                      <w:rFonts w:ascii="Times New Roman" w:hAnsi="Times New Roman"/>
                      <w:szCs w:val="21"/>
                    </w:rPr>
                  </w:pPr>
                </w:p>
              </w:tc>
              <w:tc>
                <w:tcPr>
                  <w:tcW w:w="1037" w:type="dxa"/>
                  <w:shd w:val="clear" w:color="auto" w:fill="auto"/>
                  <w:vAlign w:val="center"/>
                </w:tcPr>
                <w:p>
                  <w:pPr>
                    <w:pStyle w:val="73"/>
                    <w:ind w:firstLine="0" w:firstLineChars="0"/>
                    <w:jc w:val="center"/>
                    <w:rPr>
                      <w:rFonts w:ascii="Times New Roman" w:hAnsi="Times New Roman"/>
                      <w:b/>
                      <w:szCs w:val="21"/>
                    </w:rPr>
                  </w:pPr>
                  <w:r>
                    <w:rPr>
                      <w:rFonts w:ascii="Times New Roman" w:hAnsi="Times New Roman"/>
                      <w:b/>
                      <w:szCs w:val="21"/>
                    </w:rPr>
                    <w:t>废气</w:t>
                  </w:r>
                </w:p>
              </w:tc>
              <w:tc>
                <w:tcPr>
                  <w:tcW w:w="1698" w:type="dxa"/>
                  <w:vAlign w:val="center"/>
                </w:tcPr>
                <w:p>
                  <w:pPr>
                    <w:jc w:val="center"/>
                    <w:rPr>
                      <w:szCs w:val="21"/>
                    </w:rPr>
                  </w:pPr>
                  <w:r>
                    <w:rPr>
                      <w:szCs w:val="21"/>
                    </w:rPr>
                    <w:t>抽油烟机</w:t>
                  </w:r>
                </w:p>
              </w:tc>
              <w:tc>
                <w:tcPr>
                  <w:tcW w:w="3397" w:type="dxa"/>
                  <w:vAlign w:val="center"/>
                </w:tcPr>
                <w:p>
                  <w:pPr>
                    <w:ind w:left="-90"/>
                    <w:jc w:val="center"/>
                    <w:rPr>
                      <w:szCs w:val="21"/>
                    </w:rPr>
                  </w:pPr>
                  <w:r>
                    <w:rPr>
                      <w:szCs w:val="21"/>
                    </w:rPr>
                    <w:t>1台</w:t>
                  </w:r>
                </w:p>
              </w:tc>
              <w:tc>
                <w:tcPr>
                  <w:tcW w:w="1454" w:type="dxa"/>
                  <w:vAlign w:val="center"/>
                </w:tcPr>
                <w:p>
                  <w:pPr>
                    <w:pStyle w:val="73"/>
                    <w:ind w:firstLine="0" w:firstLineChars="0"/>
                    <w:jc w:val="center"/>
                    <w:rPr>
                      <w:rFonts w:ascii="Times New Roman" w:hAnsi="Times New Roman"/>
                      <w:szCs w:val="21"/>
                    </w:rPr>
                  </w:pPr>
                  <w:r>
                    <w:rPr>
                      <w:rFonts w:ascii="Times New Roman" w:hAnsi="Times New Roman"/>
                      <w:szCs w:val="21"/>
                    </w:rPr>
                    <w:t>0.</w:t>
                  </w:r>
                  <w:r>
                    <w:rPr>
                      <w:rFonts w:hint="eastAsia" w:ascii="Times New Roman" w:hAnsi="Times New Roman"/>
                      <w:szCs w:val="21"/>
                    </w:rPr>
                    <w:t>8</w:t>
                  </w:r>
                </w:p>
              </w:tc>
              <w:tc>
                <w:tcPr>
                  <w:tcW w:w="1785" w:type="dxa"/>
                  <w:vAlign w:val="center"/>
                </w:tcPr>
                <w:p>
                  <w:pPr>
                    <w:pStyle w:val="73"/>
                    <w:ind w:firstLine="0" w:firstLineChars="0"/>
                    <w:jc w:val="center"/>
                    <w:rPr>
                      <w:rFonts w:ascii="Times New Roman" w:hAnsi="Times New Roman"/>
                      <w:szCs w:val="21"/>
                    </w:rPr>
                  </w:pPr>
                  <w:r>
                    <w:rPr>
                      <w:rFonts w:ascii="Times New Roman" w:hAnsi="Times New Roman"/>
                      <w:szCs w:val="21"/>
                    </w:rPr>
                    <w:t>环评</w:t>
                  </w:r>
                  <w:r>
                    <w:rPr>
                      <w:rFonts w:hint="eastAsia" w:ascii="Times New Roman" w:hAnsi="Times New Roman"/>
                      <w:szCs w:val="21"/>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8" w:type="dxa"/>
                  <w:vMerge w:val="continue"/>
                  <w:vAlign w:val="center"/>
                </w:tcPr>
                <w:p>
                  <w:pPr>
                    <w:pStyle w:val="73"/>
                    <w:ind w:firstLine="0" w:firstLineChars="0"/>
                    <w:jc w:val="center"/>
                    <w:rPr>
                      <w:rFonts w:ascii="Times New Roman" w:hAnsi="Times New Roman"/>
                      <w:szCs w:val="21"/>
                    </w:rPr>
                  </w:pPr>
                </w:p>
              </w:tc>
              <w:tc>
                <w:tcPr>
                  <w:tcW w:w="1037" w:type="dxa"/>
                  <w:vMerge w:val="restart"/>
                  <w:vAlign w:val="center"/>
                </w:tcPr>
                <w:p>
                  <w:pPr>
                    <w:pStyle w:val="73"/>
                    <w:ind w:firstLine="0" w:firstLineChars="0"/>
                    <w:jc w:val="center"/>
                    <w:rPr>
                      <w:rFonts w:ascii="Times New Roman" w:hAnsi="Times New Roman"/>
                      <w:b/>
                      <w:szCs w:val="21"/>
                    </w:rPr>
                  </w:pPr>
                  <w:r>
                    <w:rPr>
                      <w:rFonts w:hint="eastAsia" w:ascii="Times New Roman" w:hAnsi="Times New Roman"/>
                      <w:b/>
                      <w:szCs w:val="21"/>
                    </w:rPr>
                    <w:t>固体</w:t>
                  </w:r>
                  <w:r>
                    <w:rPr>
                      <w:rFonts w:ascii="Times New Roman" w:hAnsi="Times New Roman"/>
                      <w:b/>
                      <w:szCs w:val="21"/>
                    </w:rPr>
                    <w:t>废弃物</w:t>
                  </w:r>
                </w:p>
              </w:tc>
              <w:tc>
                <w:tcPr>
                  <w:tcW w:w="1698" w:type="dxa"/>
                  <w:vAlign w:val="center"/>
                </w:tcPr>
                <w:p>
                  <w:pPr>
                    <w:jc w:val="center"/>
                    <w:rPr>
                      <w:szCs w:val="21"/>
                    </w:rPr>
                  </w:pPr>
                  <w:r>
                    <w:rPr>
                      <w:szCs w:val="21"/>
                    </w:rPr>
                    <w:t>垃圾池</w:t>
                  </w:r>
                </w:p>
              </w:tc>
              <w:tc>
                <w:tcPr>
                  <w:tcW w:w="3397" w:type="dxa"/>
                  <w:vAlign w:val="center"/>
                </w:tcPr>
                <w:p>
                  <w:pPr>
                    <w:ind w:left="-90"/>
                    <w:jc w:val="center"/>
                    <w:rPr>
                      <w:szCs w:val="21"/>
                    </w:rPr>
                  </w:pPr>
                  <w:r>
                    <w:rPr>
                      <w:rFonts w:hint="eastAsia"/>
                      <w:szCs w:val="21"/>
                    </w:rPr>
                    <w:t>1个，5m</w:t>
                  </w:r>
                  <w:r>
                    <w:rPr>
                      <w:rFonts w:hint="eastAsia"/>
                      <w:szCs w:val="21"/>
                      <w:vertAlign w:val="superscript"/>
                    </w:rPr>
                    <w:t>2</w:t>
                  </w:r>
                </w:p>
              </w:tc>
              <w:tc>
                <w:tcPr>
                  <w:tcW w:w="1454" w:type="dxa"/>
                  <w:vAlign w:val="center"/>
                </w:tcPr>
                <w:p>
                  <w:pPr>
                    <w:pStyle w:val="73"/>
                    <w:ind w:firstLine="0" w:firstLineChars="0"/>
                    <w:jc w:val="center"/>
                    <w:rPr>
                      <w:rFonts w:ascii="Times New Roman" w:hAnsi="Times New Roman"/>
                      <w:szCs w:val="21"/>
                    </w:rPr>
                  </w:pPr>
                  <w:r>
                    <w:rPr>
                      <w:rFonts w:ascii="Times New Roman" w:hAnsi="Times New Roman"/>
                      <w:szCs w:val="21"/>
                    </w:rPr>
                    <w:t>0.1</w:t>
                  </w:r>
                </w:p>
              </w:tc>
              <w:tc>
                <w:tcPr>
                  <w:tcW w:w="1785"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预算投入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8" w:type="dxa"/>
                  <w:vMerge w:val="continue"/>
                  <w:vAlign w:val="center"/>
                </w:tcPr>
                <w:p>
                  <w:pPr>
                    <w:pStyle w:val="73"/>
                    <w:ind w:firstLine="0" w:firstLineChars="0"/>
                    <w:jc w:val="center"/>
                    <w:rPr>
                      <w:rFonts w:ascii="Times New Roman" w:hAnsi="Times New Roman"/>
                      <w:szCs w:val="21"/>
                    </w:rPr>
                  </w:pPr>
                </w:p>
              </w:tc>
              <w:tc>
                <w:tcPr>
                  <w:tcW w:w="1037" w:type="dxa"/>
                  <w:vMerge w:val="continue"/>
                  <w:shd w:val="clear" w:color="auto" w:fill="auto"/>
                  <w:vAlign w:val="center"/>
                </w:tcPr>
                <w:p>
                  <w:pPr>
                    <w:pStyle w:val="73"/>
                    <w:ind w:firstLine="0" w:firstLineChars="0"/>
                    <w:jc w:val="center"/>
                    <w:rPr>
                      <w:rFonts w:ascii="Times New Roman" w:hAnsi="Times New Roman"/>
                      <w:szCs w:val="21"/>
                    </w:rPr>
                  </w:pPr>
                </w:p>
              </w:tc>
              <w:tc>
                <w:tcPr>
                  <w:tcW w:w="1698" w:type="dxa"/>
                  <w:vAlign w:val="center"/>
                </w:tcPr>
                <w:p>
                  <w:pPr>
                    <w:jc w:val="center"/>
                    <w:rPr>
                      <w:szCs w:val="21"/>
                    </w:rPr>
                  </w:pPr>
                  <w:r>
                    <w:rPr>
                      <w:rFonts w:hint="eastAsia"/>
                      <w:szCs w:val="21"/>
                    </w:rPr>
                    <w:t>废油收集容器</w:t>
                  </w:r>
                </w:p>
              </w:tc>
              <w:tc>
                <w:tcPr>
                  <w:tcW w:w="3397" w:type="dxa"/>
                  <w:vAlign w:val="center"/>
                </w:tcPr>
                <w:p>
                  <w:pPr>
                    <w:ind w:left="-90"/>
                    <w:jc w:val="center"/>
                    <w:rPr>
                      <w:kern w:val="0"/>
                      <w:szCs w:val="21"/>
                    </w:rPr>
                  </w:pPr>
                  <w:r>
                    <w:rPr>
                      <w:rFonts w:hint="eastAsia"/>
                      <w:kern w:val="0"/>
                      <w:szCs w:val="21"/>
                    </w:rPr>
                    <w:t>2个</w:t>
                  </w:r>
                </w:p>
              </w:tc>
              <w:tc>
                <w:tcPr>
                  <w:tcW w:w="1454"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0.1</w:t>
                  </w:r>
                </w:p>
              </w:tc>
              <w:tc>
                <w:tcPr>
                  <w:tcW w:w="1785"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环评新增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8" w:type="dxa"/>
                  <w:vMerge w:val="continue"/>
                  <w:vAlign w:val="center"/>
                </w:tcPr>
                <w:p>
                  <w:pPr>
                    <w:pStyle w:val="73"/>
                    <w:ind w:firstLine="0" w:firstLineChars="0"/>
                    <w:jc w:val="center"/>
                    <w:rPr>
                      <w:rFonts w:ascii="Times New Roman" w:hAnsi="Times New Roman"/>
                      <w:szCs w:val="21"/>
                    </w:rPr>
                  </w:pPr>
                </w:p>
              </w:tc>
              <w:tc>
                <w:tcPr>
                  <w:tcW w:w="1037" w:type="dxa"/>
                  <w:shd w:val="clear" w:color="auto" w:fill="auto"/>
                  <w:vAlign w:val="center"/>
                </w:tcPr>
                <w:p>
                  <w:pPr>
                    <w:pStyle w:val="73"/>
                    <w:ind w:firstLine="0" w:firstLineChars="0"/>
                    <w:jc w:val="center"/>
                    <w:rPr>
                      <w:rFonts w:ascii="Times New Roman" w:hAnsi="Times New Roman"/>
                      <w:b/>
                      <w:szCs w:val="21"/>
                    </w:rPr>
                  </w:pPr>
                  <w:r>
                    <w:rPr>
                      <w:rFonts w:ascii="Times New Roman" w:hAnsi="Times New Roman"/>
                      <w:b/>
                      <w:szCs w:val="21"/>
                    </w:rPr>
                    <w:t>噪声</w:t>
                  </w:r>
                </w:p>
              </w:tc>
              <w:tc>
                <w:tcPr>
                  <w:tcW w:w="1698" w:type="dxa"/>
                  <w:vAlign w:val="center"/>
                </w:tcPr>
                <w:p>
                  <w:pPr>
                    <w:jc w:val="center"/>
                    <w:rPr>
                      <w:szCs w:val="21"/>
                    </w:rPr>
                  </w:pPr>
                  <w:r>
                    <w:rPr>
                      <w:szCs w:val="21"/>
                    </w:rPr>
                    <w:t>减震</w:t>
                  </w:r>
                  <w:r>
                    <w:rPr>
                      <w:rFonts w:hint="eastAsia"/>
                      <w:szCs w:val="21"/>
                    </w:rPr>
                    <w:t>设施等</w:t>
                  </w:r>
                </w:p>
              </w:tc>
              <w:tc>
                <w:tcPr>
                  <w:tcW w:w="3397"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w:t>
                  </w:r>
                </w:p>
              </w:tc>
              <w:tc>
                <w:tcPr>
                  <w:tcW w:w="1454"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3.0</w:t>
                  </w:r>
                </w:p>
              </w:tc>
              <w:tc>
                <w:tcPr>
                  <w:tcW w:w="1785"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预算投入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8" w:type="dxa"/>
                  <w:vMerge w:val="continue"/>
                  <w:vAlign w:val="center"/>
                </w:tcPr>
                <w:p>
                  <w:pPr>
                    <w:pStyle w:val="73"/>
                    <w:ind w:firstLine="0" w:firstLineChars="0"/>
                    <w:jc w:val="center"/>
                    <w:rPr>
                      <w:rFonts w:ascii="Times New Roman" w:hAnsi="Times New Roman"/>
                      <w:szCs w:val="21"/>
                    </w:rPr>
                  </w:pPr>
                </w:p>
              </w:tc>
              <w:tc>
                <w:tcPr>
                  <w:tcW w:w="1037" w:type="dxa"/>
                  <w:shd w:val="clear" w:color="auto" w:fill="auto"/>
                  <w:vAlign w:val="center"/>
                </w:tcPr>
                <w:p>
                  <w:pPr>
                    <w:pStyle w:val="73"/>
                    <w:ind w:firstLine="0" w:firstLineChars="0"/>
                    <w:jc w:val="center"/>
                    <w:rPr>
                      <w:rFonts w:ascii="Times New Roman" w:hAnsi="Times New Roman"/>
                      <w:b/>
                      <w:szCs w:val="21"/>
                    </w:rPr>
                  </w:pPr>
                  <w:r>
                    <w:rPr>
                      <w:rFonts w:ascii="Times New Roman" w:hAnsi="Times New Roman"/>
                      <w:b/>
                      <w:szCs w:val="21"/>
                    </w:rPr>
                    <w:t>绿化</w:t>
                  </w:r>
                </w:p>
              </w:tc>
              <w:tc>
                <w:tcPr>
                  <w:tcW w:w="1698" w:type="dxa"/>
                  <w:vAlign w:val="center"/>
                </w:tcPr>
                <w:p>
                  <w:pPr>
                    <w:jc w:val="center"/>
                    <w:rPr>
                      <w:szCs w:val="21"/>
                    </w:rPr>
                  </w:pPr>
                  <w:r>
                    <w:rPr>
                      <w:szCs w:val="21"/>
                    </w:rPr>
                    <w:t>绿化</w:t>
                  </w:r>
                </w:p>
              </w:tc>
              <w:tc>
                <w:tcPr>
                  <w:tcW w:w="3397" w:type="dxa"/>
                  <w:vAlign w:val="center"/>
                </w:tcPr>
                <w:p>
                  <w:pPr>
                    <w:ind w:left="-90"/>
                    <w:jc w:val="center"/>
                    <w:rPr>
                      <w:szCs w:val="21"/>
                    </w:rPr>
                  </w:pPr>
                  <w:r>
                    <w:rPr>
                      <w:rFonts w:hint="eastAsia"/>
                      <w:szCs w:val="21"/>
                    </w:rPr>
                    <w:t>357</w:t>
                  </w:r>
                  <w:r>
                    <w:rPr>
                      <w:szCs w:val="21"/>
                    </w:rPr>
                    <w:t>m</w:t>
                  </w:r>
                  <w:r>
                    <w:rPr>
                      <w:szCs w:val="21"/>
                      <w:vertAlign w:val="superscript"/>
                    </w:rPr>
                    <w:t>2</w:t>
                  </w:r>
                </w:p>
              </w:tc>
              <w:tc>
                <w:tcPr>
                  <w:tcW w:w="1454"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2.0</w:t>
                  </w:r>
                </w:p>
              </w:tc>
              <w:tc>
                <w:tcPr>
                  <w:tcW w:w="1785"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预算投入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3" w:type="dxa"/>
                  <w:gridSpan w:val="3"/>
                  <w:vAlign w:val="center"/>
                </w:tcPr>
                <w:p>
                  <w:pPr>
                    <w:pStyle w:val="73"/>
                    <w:ind w:firstLine="0" w:firstLineChars="0"/>
                    <w:jc w:val="center"/>
                    <w:rPr>
                      <w:rFonts w:ascii="Times New Roman" w:hAnsi="Times New Roman"/>
                      <w:szCs w:val="21"/>
                    </w:rPr>
                  </w:pPr>
                  <w:r>
                    <w:rPr>
                      <w:rFonts w:hint="eastAsia" w:ascii="Times New Roman" w:hAnsi="Times New Roman"/>
                      <w:szCs w:val="21"/>
                    </w:rPr>
                    <w:t>环评费</w:t>
                  </w:r>
                </w:p>
              </w:tc>
              <w:tc>
                <w:tcPr>
                  <w:tcW w:w="3397"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w:t>
                  </w:r>
                </w:p>
              </w:tc>
              <w:tc>
                <w:tcPr>
                  <w:tcW w:w="1454"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2.2</w:t>
                  </w:r>
                </w:p>
              </w:tc>
              <w:tc>
                <w:tcPr>
                  <w:tcW w:w="1785"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3" w:type="dxa"/>
                  <w:gridSpan w:val="3"/>
                  <w:vAlign w:val="center"/>
                </w:tcPr>
                <w:p>
                  <w:pPr>
                    <w:pStyle w:val="73"/>
                    <w:ind w:firstLine="0" w:firstLineChars="0"/>
                    <w:jc w:val="center"/>
                    <w:rPr>
                      <w:rFonts w:ascii="Times New Roman" w:hAnsi="Times New Roman"/>
                      <w:szCs w:val="21"/>
                    </w:rPr>
                  </w:pPr>
                  <w:r>
                    <w:rPr>
                      <w:rFonts w:hint="eastAsia" w:ascii="Times New Roman" w:hAnsi="Times New Roman"/>
                      <w:szCs w:val="21"/>
                    </w:rPr>
                    <w:t>竣工验收</w:t>
                  </w:r>
                </w:p>
              </w:tc>
              <w:tc>
                <w:tcPr>
                  <w:tcW w:w="3397"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w:t>
                  </w:r>
                </w:p>
              </w:tc>
              <w:tc>
                <w:tcPr>
                  <w:tcW w:w="1454"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3.5</w:t>
                  </w:r>
                </w:p>
              </w:tc>
              <w:tc>
                <w:tcPr>
                  <w:tcW w:w="1785"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3" w:type="dxa"/>
                  <w:gridSpan w:val="3"/>
                  <w:vAlign w:val="center"/>
                </w:tcPr>
                <w:p>
                  <w:pPr>
                    <w:pStyle w:val="73"/>
                    <w:ind w:firstLine="0" w:firstLineChars="0"/>
                    <w:jc w:val="center"/>
                    <w:rPr>
                      <w:rFonts w:ascii="Times New Roman" w:hAnsi="Times New Roman"/>
                      <w:szCs w:val="21"/>
                    </w:rPr>
                  </w:pPr>
                  <w:r>
                    <w:rPr>
                      <w:rFonts w:hint="eastAsia" w:ascii="Times New Roman" w:hAnsi="Times New Roman"/>
                      <w:szCs w:val="21"/>
                    </w:rPr>
                    <w:t>小计</w:t>
                  </w:r>
                </w:p>
              </w:tc>
              <w:tc>
                <w:tcPr>
                  <w:tcW w:w="3397"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w:t>
                  </w:r>
                </w:p>
              </w:tc>
              <w:tc>
                <w:tcPr>
                  <w:tcW w:w="1454"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23.7</w:t>
                  </w:r>
                </w:p>
              </w:tc>
              <w:tc>
                <w:tcPr>
                  <w:tcW w:w="1785" w:type="dxa"/>
                  <w:vAlign w:val="center"/>
                </w:tcPr>
                <w:p>
                  <w:pPr>
                    <w:pStyle w:val="73"/>
                    <w:ind w:firstLine="0" w:firstLineChars="0"/>
                    <w:jc w:val="center"/>
                    <w:rPr>
                      <w:rFonts w:ascii="Times New Roman" w:hAnsi="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3" w:type="dxa"/>
                  <w:gridSpan w:val="3"/>
                  <w:vAlign w:val="center"/>
                </w:tcPr>
                <w:p>
                  <w:pPr>
                    <w:pStyle w:val="73"/>
                    <w:ind w:firstLine="422"/>
                    <w:jc w:val="center"/>
                    <w:rPr>
                      <w:rFonts w:ascii="Times New Roman" w:hAnsi="Times New Roman"/>
                      <w:b/>
                      <w:szCs w:val="21"/>
                    </w:rPr>
                  </w:pPr>
                  <w:r>
                    <w:rPr>
                      <w:rFonts w:ascii="Times New Roman" w:hAnsi="Times New Roman"/>
                      <w:b/>
                      <w:szCs w:val="21"/>
                    </w:rPr>
                    <w:t>合计</w:t>
                  </w:r>
                </w:p>
              </w:tc>
              <w:tc>
                <w:tcPr>
                  <w:tcW w:w="3397" w:type="dxa"/>
                  <w:vAlign w:val="center"/>
                </w:tcPr>
                <w:p>
                  <w:pPr>
                    <w:pStyle w:val="73"/>
                    <w:ind w:firstLine="0" w:firstLineChars="0"/>
                    <w:jc w:val="center"/>
                    <w:rPr>
                      <w:rFonts w:ascii="Times New Roman" w:hAnsi="Times New Roman"/>
                      <w:szCs w:val="21"/>
                    </w:rPr>
                  </w:pPr>
                  <w:r>
                    <w:rPr>
                      <w:rFonts w:hint="eastAsia" w:ascii="Times New Roman" w:hAnsi="Times New Roman"/>
                      <w:szCs w:val="21"/>
                    </w:rPr>
                    <w:t>——</w:t>
                  </w:r>
                </w:p>
              </w:tc>
              <w:tc>
                <w:tcPr>
                  <w:tcW w:w="1454" w:type="dxa"/>
                  <w:vAlign w:val="center"/>
                </w:tcPr>
                <w:p>
                  <w:pPr>
                    <w:pStyle w:val="73"/>
                    <w:ind w:firstLine="0" w:firstLineChars="0"/>
                    <w:jc w:val="center"/>
                    <w:rPr>
                      <w:rFonts w:ascii="Times New Roman" w:hAnsi="Times New Roman"/>
                      <w:b/>
                      <w:szCs w:val="21"/>
                    </w:rPr>
                  </w:pPr>
                  <w:r>
                    <w:rPr>
                      <w:rFonts w:hint="eastAsia" w:ascii="Times New Roman" w:hAnsi="Times New Roman"/>
                      <w:b/>
                      <w:szCs w:val="21"/>
                    </w:rPr>
                    <w:t>24.5</w:t>
                  </w:r>
                </w:p>
              </w:tc>
              <w:tc>
                <w:tcPr>
                  <w:tcW w:w="1785" w:type="dxa"/>
                  <w:vAlign w:val="center"/>
                </w:tcPr>
                <w:p>
                  <w:pPr>
                    <w:jc w:val="center"/>
                    <w:rPr>
                      <w:szCs w:val="21"/>
                    </w:rPr>
                  </w:pPr>
                </w:p>
              </w:tc>
            </w:tr>
          </w:tbl>
          <w:p>
            <w:pPr>
              <w:spacing w:line="360" w:lineRule="auto"/>
              <w:rPr>
                <w:sz w:val="24"/>
              </w:rPr>
            </w:pPr>
            <w:r>
              <w:rPr>
                <w:b/>
                <w:sz w:val="24"/>
              </w:rPr>
              <w:t>环保投资主要功能：</w:t>
            </w:r>
          </w:p>
          <w:p>
            <w:pPr>
              <w:spacing w:line="440" w:lineRule="exact"/>
              <w:ind w:firstLine="480" w:firstLineChars="200"/>
              <w:rPr>
                <w:sz w:val="24"/>
              </w:rPr>
            </w:pPr>
            <w:r>
              <w:rPr>
                <w:sz w:val="24"/>
              </w:rPr>
              <w:t>（1）</w:t>
            </w:r>
            <w:r>
              <w:rPr>
                <w:rFonts w:hint="eastAsia"/>
                <w:sz w:val="24"/>
              </w:rPr>
              <w:t>生产废水收集池</w:t>
            </w:r>
            <w:r>
              <w:rPr>
                <w:sz w:val="24"/>
              </w:rPr>
              <w:t>：</w:t>
            </w:r>
            <w:r>
              <w:rPr>
                <w:rFonts w:hint="eastAsia"/>
                <w:sz w:val="24"/>
              </w:rPr>
              <w:t>收集原料清洗、设备车间清洗产生的废水，收集沉淀后用于小尼尼砖厂制砖，布置于地块的西南角。</w:t>
            </w:r>
          </w:p>
          <w:p>
            <w:pPr>
              <w:spacing w:line="440" w:lineRule="exact"/>
              <w:ind w:firstLine="480" w:firstLineChars="200"/>
              <w:rPr>
                <w:sz w:val="24"/>
              </w:rPr>
            </w:pPr>
            <w:r>
              <w:rPr>
                <w:sz w:val="24"/>
              </w:rPr>
              <w:t>（2）</w:t>
            </w:r>
            <w:r>
              <w:rPr>
                <w:rFonts w:hint="eastAsia"/>
                <w:sz w:val="24"/>
              </w:rPr>
              <w:t>生活污水收集池</w:t>
            </w:r>
            <w:r>
              <w:rPr>
                <w:sz w:val="24"/>
              </w:rPr>
              <w:t>：</w:t>
            </w:r>
            <w:r>
              <w:rPr>
                <w:rFonts w:hint="eastAsia"/>
                <w:sz w:val="24"/>
              </w:rPr>
              <w:t>收集洗漱类等生活污水，沉淀后用于小尼尼砖厂制砖，布置于办公生活区西侧。</w:t>
            </w:r>
          </w:p>
          <w:p>
            <w:pPr>
              <w:spacing w:line="440" w:lineRule="exact"/>
              <w:ind w:firstLine="480" w:firstLineChars="200"/>
              <w:rPr>
                <w:sz w:val="24"/>
              </w:rPr>
            </w:pPr>
            <w:r>
              <w:rPr>
                <w:rFonts w:hint="eastAsia"/>
                <w:sz w:val="24"/>
              </w:rPr>
              <w:t>（3）抽油烟机：布置于食堂，减少油烟排放。</w:t>
            </w:r>
          </w:p>
          <w:p>
            <w:pPr>
              <w:spacing w:line="440" w:lineRule="exact"/>
              <w:ind w:firstLine="480" w:firstLineChars="200"/>
              <w:rPr>
                <w:sz w:val="24"/>
              </w:rPr>
            </w:pPr>
            <w:r>
              <w:rPr>
                <w:sz w:val="24"/>
              </w:rPr>
              <w:t>（</w:t>
            </w:r>
            <w:r>
              <w:rPr>
                <w:rFonts w:hint="eastAsia"/>
                <w:sz w:val="24"/>
              </w:rPr>
              <w:t>4</w:t>
            </w:r>
            <w:r>
              <w:rPr>
                <w:sz w:val="24"/>
              </w:rPr>
              <w:t>）垃圾池：设于项目办公生活区，用于将工人日常活动产生的生活垃圾进行集中堆放</w:t>
            </w:r>
            <w:r>
              <w:rPr>
                <w:rFonts w:hint="eastAsia"/>
                <w:sz w:val="24"/>
              </w:rPr>
              <w:t>。</w:t>
            </w:r>
          </w:p>
          <w:p>
            <w:pPr>
              <w:spacing w:line="360" w:lineRule="auto"/>
              <w:rPr>
                <w:rFonts w:ascii="宋体" w:hAnsi="宋体"/>
                <w:b/>
                <w:bCs/>
                <w:sz w:val="28"/>
              </w:rPr>
            </w:pPr>
            <w:r>
              <w:rPr>
                <w:rFonts w:ascii="宋体" w:hAnsi="宋体"/>
                <w:b/>
                <w:bCs/>
                <w:sz w:val="28"/>
              </w:rPr>
              <w:t>与本项目有关的原有污染情况及主要环境问题：</w:t>
            </w:r>
          </w:p>
          <w:p>
            <w:pPr>
              <w:spacing w:line="440" w:lineRule="exact"/>
              <w:ind w:firstLine="480" w:firstLineChars="200"/>
              <w:rPr>
                <w:rFonts w:ascii="宋体" w:hAnsi="宋体" w:cs="宋体"/>
                <w:sz w:val="24"/>
                <w:szCs w:val="28"/>
              </w:rPr>
            </w:pPr>
            <w:r>
              <w:rPr>
                <w:rFonts w:hint="eastAsia"/>
                <w:sz w:val="24"/>
              </w:rPr>
              <w:t>本项目建设地点为</w:t>
            </w:r>
            <w:r>
              <w:rPr>
                <w:rFonts w:hint="eastAsia" w:ascii="宋体" w:hAnsi="宋体" w:cs="宋体"/>
                <w:sz w:val="24"/>
                <w:szCs w:val="28"/>
              </w:rPr>
              <w:t>小稼依村委会小尼尼村，砚山县盛大强源新型墙材有限公司小尼尼砖厂旁。本项目利用小尼尼页岩砖厂隧道窑烟气余热进行生姜、葱、大蒜、草果、八角等农产品的脱水烘干，不使用燃煤、燃气和燃油等热源。</w:t>
            </w:r>
          </w:p>
          <w:p>
            <w:pPr>
              <w:spacing w:line="440" w:lineRule="exact"/>
              <w:ind w:firstLine="480" w:firstLineChars="200"/>
              <w:rPr>
                <w:sz w:val="24"/>
                <w:szCs w:val="28"/>
              </w:rPr>
            </w:pPr>
            <w:r>
              <w:rPr>
                <w:rFonts w:hint="eastAsia" w:ascii="宋体" w:hAnsi="宋体" w:cs="宋体"/>
                <w:sz w:val="24"/>
                <w:szCs w:val="28"/>
              </w:rPr>
              <w:t>砚山县盛大强源新型墙材有限公司小尼</w:t>
            </w:r>
            <w:r>
              <w:rPr>
                <w:sz w:val="24"/>
                <w:szCs w:val="28"/>
              </w:rPr>
              <w:t>尼砖厂已于2017年</w:t>
            </w:r>
            <w:r>
              <w:rPr>
                <w:rFonts w:hint="eastAsia"/>
                <w:sz w:val="24"/>
                <w:szCs w:val="28"/>
              </w:rPr>
              <w:t>通过砚山县环境保护局审批，批复文号“砚环审[2017]22号”；并于2018年6月进行了环保竣工验收，砖厂目前正常生产运行。</w:t>
            </w:r>
          </w:p>
          <w:p>
            <w:pPr>
              <w:spacing w:line="440" w:lineRule="exact"/>
              <w:rPr>
                <w:sz w:val="24"/>
                <w:szCs w:val="28"/>
              </w:rPr>
            </w:pPr>
          </w:p>
          <w:p>
            <w:pPr>
              <w:spacing w:line="440" w:lineRule="exact"/>
              <w:rPr>
                <w:sz w:val="24"/>
                <w:szCs w:val="28"/>
              </w:rPr>
            </w:pPr>
          </w:p>
          <w:p>
            <w:pPr>
              <w:spacing w:line="440" w:lineRule="exact"/>
              <w:rPr>
                <w:sz w:val="24"/>
                <w:szCs w:val="28"/>
              </w:rPr>
            </w:pPr>
          </w:p>
          <w:p>
            <w:pPr>
              <w:spacing w:line="440" w:lineRule="exact"/>
              <w:rPr>
                <w:sz w:val="24"/>
                <w:szCs w:val="28"/>
              </w:rPr>
            </w:pPr>
          </w:p>
          <w:p>
            <w:pPr>
              <w:spacing w:line="440" w:lineRule="exact"/>
              <w:rPr>
                <w:rFonts w:ascii="宋体" w:hAnsi="宋体" w:cs="宋体"/>
                <w:color w:val="FF0000"/>
                <w:sz w:val="24"/>
                <w:szCs w:val="28"/>
              </w:rPr>
            </w:pPr>
          </w:p>
        </w:tc>
      </w:tr>
    </w:tbl>
    <w:p>
      <w:pPr>
        <w:spacing w:line="360" w:lineRule="auto"/>
        <w:jc w:val="left"/>
        <w:outlineLvl w:val="0"/>
        <w:rPr>
          <w:rFonts w:ascii="宋体" w:hAnsi="宋体"/>
          <w:b/>
          <w:bCs/>
          <w:color w:val="FF0000"/>
          <w:sz w:val="24"/>
        </w:rPr>
        <w:sectPr>
          <w:headerReference r:id="rId4" w:type="default"/>
          <w:footerReference r:id="rId5" w:type="default"/>
          <w:pgSz w:w="11906" w:h="16838"/>
          <w:pgMar w:top="1134" w:right="1134" w:bottom="1134" w:left="1134" w:header="567" w:footer="851" w:gutter="0"/>
          <w:pgNumType w:start="1"/>
          <w:cols w:space="720" w:num="1"/>
          <w:docGrid w:type="linesAndChars" w:linePitch="312" w:charSpace="0"/>
        </w:sectPr>
      </w:pPr>
    </w:p>
    <w:p>
      <w:pPr>
        <w:spacing w:line="360" w:lineRule="auto"/>
        <w:outlineLvl w:val="0"/>
        <w:rPr>
          <w:rFonts w:ascii="宋体" w:hAnsi="宋体" w:cs="宋体"/>
          <w:b/>
          <w:bCs/>
          <w:sz w:val="28"/>
        </w:rPr>
      </w:pPr>
      <w:r>
        <w:rPr>
          <w:rFonts w:hint="eastAsia" w:ascii="宋体" w:hAnsi="宋体" w:cs="宋体"/>
          <w:b/>
          <w:bCs/>
          <w:sz w:val="28"/>
        </w:rPr>
        <w:t>表二、建设项目所在地自然环境、社会环境简况</w:t>
      </w:r>
    </w:p>
    <w:tbl>
      <w:tblPr>
        <w:tblStyle w:val="29"/>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54" w:type="dxa"/>
          </w:tcPr>
          <w:p>
            <w:pPr>
              <w:spacing w:line="360" w:lineRule="auto"/>
              <w:rPr>
                <w:rFonts w:ascii="宋体" w:hAnsi="宋体"/>
                <w:b/>
                <w:sz w:val="28"/>
              </w:rPr>
            </w:pPr>
            <w:r>
              <w:rPr>
                <w:rFonts w:ascii="宋体" w:hAnsi="宋体"/>
                <w:b/>
                <w:sz w:val="28"/>
              </w:rPr>
              <w:t>一、自然环境</w:t>
            </w:r>
            <w:r>
              <w:rPr>
                <w:rFonts w:hint="eastAsia" w:ascii="宋体" w:hAnsi="宋体"/>
                <w:b/>
                <w:sz w:val="28"/>
              </w:rPr>
              <w:t>概况</w:t>
            </w:r>
            <w:r>
              <w:rPr>
                <w:rFonts w:ascii="宋体" w:hAnsi="宋体"/>
                <w:b/>
                <w:sz w:val="28"/>
              </w:rPr>
              <w:t>（地形、地貌、地质、气候、气象、水文、植被、生物多样性等）</w:t>
            </w:r>
          </w:p>
          <w:p>
            <w:pPr>
              <w:spacing w:line="360" w:lineRule="auto"/>
              <w:rPr>
                <w:rFonts w:ascii="宋体" w:hAnsi="宋体"/>
                <w:b/>
                <w:sz w:val="24"/>
              </w:rPr>
            </w:pPr>
            <w:r>
              <w:rPr>
                <w:rFonts w:ascii="宋体" w:hAnsi="宋体"/>
                <w:b/>
                <w:sz w:val="24"/>
              </w:rPr>
              <w:t>（一）地理位置</w:t>
            </w:r>
          </w:p>
          <w:p>
            <w:pPr>
              <w:spacing w:line="360" w:lineRule="auto"/>
              <w:ind w:firstLine="480" w:firstLineChars="200"/>
              <w:rPr>
                <w:sz w:val="24"/>
              </w:rPr>
            </w:pPr>
            <w:r>
              <w:rPr>
                <w:sz w:val="24"/>
              </w:rPr>
              <w:t>砚山县位于云南省东南部、文山州中西部，东南北三面分别与州内的广南、西畴、文山、丘北四县接壤，西面与红河州、蒙自县、开远市相邻，全县国土面积3888平方公里，下辖11个乡镇、3个管理区，93个村民委员会、11个社区，1033个自然村。居住着汉、壮、苗、彝、回、瑶等十余种民族，201</w:t>
            </w:r>
            <w:r>
              <w:rPr>
                <w:rFonts w:hint="eastAsia"/>
                <w:sz w:val="24"/>
              </w:rPr>
              <w:t>4</w:t>
            </w:r>
            <w:r>
              <w:rPr>
                <w:sz w:val="24"/>
              </w:rPr>
              <w:t>年末全县总人口</w:t>
            </w:r>
            <w:r>
              <w:rPr>
                <w:rFonts w:hint="eastAsia"/>
                <w:sz w:val="24"/>
              </w:rPr>
              <w:t>487187</w:t>
            </w:r>
            <w:r>
              <w:rPr>
                <w:sz w:val="24"/>
              </w:rPr>
              <w:t>人，其中少数民族人口</w:t>
            </w:r>
            <w:r>
              <w:rPr>
                <w:rFonts w:hint="eastAsia"/>
                <w:sz w:val="24"/>
              </w:rPr>
              <w:t>318294</w:t>
            </w:r>
            <w:r>
              <w:rPr>
                <w:sz w:val="24"/>
              </w:rPr>
              <w:t>人，占总人口的6</w:t>
            </w:r>
            <w:r>
              <w:rPr>
                <w:rFonts w:hint="eastAsia"/>
                <w:sz w:val="24"/>
              </w:rPr>
              <w:t>5.33</w:t>
            </w:r>
            <w:r>
              <w:rPr>
                <w:sz w:val="24"/>
              </w:rPr>
              <w:t>%。</w:t>
            </w:r>
          </w:p>
          <w:p>
            <w:pPr>
              <w:spacing w:line="360" w:lineRule="auto"/>
              <w:ind w:firstLine="480" w:firstLineChars="200"/>
              <w:rPr>
                <w:sz w:val="24"/>
              </w:rPr>
            </w:pPr>
            <w:r>
              <w:rPr>
                <w:sz w:val="24"/>
                <w:shd w:val="clear" w:color="auto" w:fill="FFFFFF"/>
              </w:rPr>
              <w:t>稼依</w:t>
            </w:r>
            <w:r>
              <w:rPr>
                <w:rStyle w:val="39"/>
                <w:spacing w:val="8"/>
              </w:rPr>
              <w:t>镇</w:t>
            </w:r>
            <w:r>
              <w:rPr>
                <w:sz w:val="24"/>
                <w:shd w:val="clear" w:color="auto" w:fill="FFFFFF"/>
              </w:rPr>
              <w:t>区位优越，交通便利，</w:t>
            </w:r>
            <w:r>
              <w:fldChar w:fldCharType="begin"/>
            </w:r>
            <w:r>
              <w:instrText xml:space="preserve"> HYPERLINK "http://baike.baidu.com/subview/157819/157819.htm" \t "_blank" </w:instrText>
            </w:r>
            <w:r>
              <w:fldChar w:fldCharType="separate"/>
            </w:r>
            <w:r>
              <w:rPr>
                <w:rStyle w:val="35"/>
                <w:color w:val="auto"/>
                <w:sz w:val="24"/>
                <w:u w:val="none"/>
                <w:shd w:val="clear" w:color="auto" w:fill="FFFFFF"/>
              </w:rPr>
              <w:t>323国道</w:t>
            </w:r>
            <w:r>
              <w:rPr>
                <w:rStyle w:val="35"/>
                <w:color w:val="auto"/>
                <w:sz w:val="24"/>
                <w:u w:val="none"/>
                <w:shd w:val="clear" w:color="auto" w:fill="FFFFFF"/>
              </w:rPr>
              <w:fldChar w:fldCharType="end"/>
            </w:r>
            <w:r>
              <w:rPr>
                <w:sz w:val="24"/>
                <w:shd w:val="clear" w:color="auto" w:fill="FFFFFF"/>
              </w:rPr>
              <w:t>及</w:t>
            </w:r>
            <w:r>
              <w:fldChar w:fldCharType="begin"/>
            </w:r>
            <w:r>
              <w:instrText xml:space="preserve"> HYPERLINK "http://baike.baidu.com/subview/274729/274729.htm" \t "_blank" </w:instrText>
            </w:r>
            <w:r>
              <w:fldChar w:fldCharType="separate"/>
            </w:r>
            <w:r>
              <w:rPr>
                <w:rStyle w:val="35"/>
                <w:color w:val="auto"/>
                <w:sz w:val="24"/>
                <w:u w:val="none"/>
                <w:shd w:val="clear" w:color="auto" w:fill="FFFFFF"/>
              </w:rPr>
              <w:t>衡昆高速公路</w:t>
            </w:r>
            <w:r>
              <w:rPr>
                <w:rStyle w:val="35"/>
                <w:color w:val="auto"/>
                <w:sz w:val="24"/>
                <w:u w:val="none"/>
                <w:shd w:val="clear" w:color="auto" w:fill="FFFFFF"/>
              </w:rPr>
              <w:fldChar w:fldCharType="end"/>
            </w:r>
            <w:r>
              <w:rPr>
                <w:sz w:val="24"/>
                <w:shd w:val="clear" w:color="auto" w:fill="FFFFFF"/>
              </w:rPr>
              <w:t>自西向东穿</w:t>
            </w:r>
            <w:r>
              <w:rPr>
                <w:rStyle w:val="39"/>
                <w:spacing w:val="8"/>
              </w:rPr>
              <w:t>镇</w:t>
            </w:r>
            <w:r>
              <w:rPr>
                <w:sz w:val="24"/>
                <w:shd w:val="clear" w:color="auto" w:fill="FFFFFF"/>
              </w:rPr>
              <w:t>而过，是砚山通往</w:t>
            </w:r>
            <w:r>
              <w:fldChar w:fldCharType="begin"/>
            </w:r>
            <w:r>
              <w:instrText xml:space="preserve"> HYPERLINK "http://baike.baidu.com/subview/866976/866976.htm" \t "_blank" </w:instrText>
            </w:r>
            <w:r>
              <w:fldChar w:fldCharType="separate"/>
            </w:r>
            <w:r>
              <w:rPr>
                <w:rStyle w:val="35"/>
                <w:color w:val="auto"/>
                <w:sz w:val="24"/>
                <w:u w:val="none"/>
                <w:shd w:val="clear" w:color="auto" w:fill="FFFFFF"/>
              </w:rPr>
              <w:t>滇中</w:t>
            </w:r>
            <w:r>
              <w:rPr>
                <w:rStyle w:val="35"/>
                <w:color w:val="auto"/>
                <w:sz w:val="24"/>
                <w:u w:val="none"/>
                <w:shd w:val="clear" w:color="auto" w:fill="FFFFFF"/>
              </w:rPr>
              <w:fldChar w:fldCharType="end"/>
            </w:r>
            <w:r>
              <w:rPr>
                <w:sz w:val="24"/>
                <w:shd w:val="clear" w:color="auto" w:fill="FFFFFF"/>
              </w:rPr>
              <w:t>腹地的必经之地，距</w:t>
            </w:r>
            <w:r>
              <w:rPr>
                <w:rStyle w:val="39"/>
                <w:spacing w:val="8"/>
              </w:rPr>
              <w:t>文山州府65公里、</w:t>
            </w:r>
            <w:r>
              <w:rPr>
                <w:sz w:val="24"/>
                <w:shd w:val="clear" w:color="auto" w:fill="FFFFFF"/>
              </w:rPr>
              <w:t>距县城砚山58公里，距省城昆明285公里，距广州、深圳1000余公里。全镇下辖8个村民委61个自然村87个村小组8682户37457人，有乡村人口37457人，其中农业人口37457人，劳动力20457人，其中从事第一产业人数18217人，该镇居住着汉、壮、苗、彝、回等8种民族。</w:t>
            </w:r>
          </w:p>
          <w:p>
            <w:pPr>
              <w:spacing w:line="360" w:lineRule="auto"/>
              <w:ind w:firstLine="512" w:firstLineChars="200"/>
              <w:rPr>
                <w:rStyle w:val="39"/>
              </w:rPr>
            </w:pPr>
            <w:r>
              <w:rPr>
                <w:rStyle w:val="39"/>
                <w:spacing w:val="8"/>
              </w:rPr>
              <w:t>项目位于</w:t>
            </w:r>
            <w:r>
              <w:rPr>
                <w:sz w:val="24"/>
                <w:szCs w:val="28"/>
              </w:rPr>
              <w:t>砚山县稼依镇</w:t>
            </w:r>
            <w:r>
              <w:rPr>
                <w:rFonts w:hint="eastAsia" w:ascii="宋体" w:hAnsi="宋体" w:cs="宋体"/>
                <w:sz w:val="24"/>
                <w:szCs w:val="28"/>
              </w:rPr>
              <w:t>小稼依村委会小尼尼村</w:t>
            </w:r>
            <w:r>
              <w:rPr>
                <w:sz w:val="24"/>
              </w:rPr>
              <w:t>，</w:t>
            </w:r>
            <w:r>
              <w:rPr>
                <w:rFonts w:hint="eastAsia" w:ascii="宋体" w:hAnsi="宋体" w:cs="宋体"/>
                <w:sz w:val="24"/>
                <w:szCs w:val="28"/>
              </w:rPr>
              <w:t>砚山县盛大强源新型墙材有限公司小尼尼砖厂旁，</w:t>
            </w:r>
            <w:r>
              <w:rPr>
                <w:rStyle w:val="39"/>
                <w:spacing w:val="8"/>
              </w:rPr>
              <w:t>地理坐标北纬23°4</w:t>
            </w:r>
            <w:r>
              <w:rPr>
                <w:rStyle w:val="39"/>
                <w:rFonts w:hint="eastAsia"/>
                <w:spacing w:val="8"/>
              </w:rPr>
              <w:t>4</w:t>
            </w:r>
            <w:r>
              <w:rPr>
                <w:rStyle w:val="39"/>
                <w:spacing w:val="8"/>
              </w:rPr>
              <w:t>′</w:t>
            </w:r>
            <w:r>
              <w:rPr>
                <w:rStyle w:val="39"/>
                <w:rFonts w:hint="eastAsia"/>
                <w:spacing w:val="8"/>
              </w:rPr>
              <w:t>15.23</w:t>
            </w:r>
            <w:r>
              <w:rPr>
                <w:rStyle w:val="39"/>
                <w:spacing w:val="8"/>
              </w:rPr>
              <w:t>″</w:t>
            </w:r>
            <w:r>
              <w:rPr>
                <w:rStyle w:val="39"/>
                <w:rFonts w:hint="eastAsia"/>
                <w:spacing w:val="8"/>
              </w:rPr>
              <w:t>（</w:t>
            </w:r>
            <w:r>
              <w:rPr>
                <w:rStyle w:val="39"/>
                <w:spacing w:val="8"/>
              </w:rPr>
              <w:t>23.737564</w:t>
            </w:r>
            <w:r>
              <w:rPr>
                <w:rStyle w:val="39"/>
                <w:rFonts w:hint="eastAsia"/>
                <w:spacing w:val="8"/>
              </w:rPr>
              <w:t>）</w:t>
            </w:r>
            <w:r>
              <w:rPr>
                <w:rStyle w:val="39"/>
                <w:spacing w:val="8"/>
              </w:rPr>
              <w:t>，东经103°5</w:t>
            </w:r>
            <w:r>
              <w:rPr>
                <w:rStyle w:val="39"/>
                <w:rFonts w:hint="eastAsia"/>
                <w:spacing w:val="8"/>
              </w:rPr>
              <w:t>3</w:t>
            </w:r>
            <w:r>
              <w:rPr>
                <w:rStyle w:val="39"/>
                <w:spacing w:val="8"/>
              </w:rPr>
              <w:t>′</w:t>
            </w:r>
            <w:r>
              <w:rPr>
                <w:rStyle w:val="39"/>
                <w:rFonts w:hint="eastAsia"/>
                <w:spacing w:val="8"/>
              </w:rPr>
              <w:t>53.29</w:t>
            </w:r>
            <w:r>
              <w:rPr>
                <w:rStyle w:val="39"/>
                <w:spacing w:val="8"/>
              </w:rPr>
              <w:t>″</w:t>
            </w:r>
            <w:r>
              <w:rPr>
                <w:rStyle w:val="39"/>
                <w:rFonts w:hint="eastAsia"/>
                <w:spacing w:val="8"/>
              </w:rPr>
              <w:t>（</w:t>
            </w:r>
            <w:r>
              <w:rPr>
                <w:rStyle w:val="39"/>
                <w:spacing w:val="8"/>
              </w:rPr>
              <w:t>103.898136</w:t>
            </w:r>
            <w:r>
              <w:rPr>
                <w:rStyle w:val="39"/>
                <w:rFonts w:hint="eastAsia"/>
                <w:spacing w:val="8"/>
              </w:rPr>
              <w:t>）</w:t>
            </w:r>
            <w:r>
              <w:rPr>
                <w:rStyle w:val="39"/>
                <w:spacing w:val="8"/>
              </w:rPr>
              <w:t>。</w:t>
            </w:r>
            <w:r>
              <w:rPr>
                <w:rStyle w:val="39"/>
                <w:rFonts w:hint="eastAsia"/>
                <w:spacing w:val="8"/>
              </w:rPr>
              <w:t>厂址</w:t>
            </w:r>
            <w:r>
              <w:rPr>
                <w:sz w:val="24"/>
              </w:rPr>
              <w:t>东距小稼依及G80高速公路小稼依出入口1.5km，距稼依镇政府所在地4.5km，距砚山县城52km；南距文山市的红甸、德厚20km；西距平远街13km，距开远市的中和营28km；北距小尼尼村800m，距323国道1.5km，距丘北县的树皮乡政府所在地25km，距腻脚乡政府所在地30km。项目地与323国道有硬化道路连接</w:t>
            </w:r>
            <w:r>
              <w:rPr>
                <w:rStyle w:val="39"/>
                <w:spacing w:val="8"/>
              </w:rPr>
              <w:t>，交通较方便</w:t>
            </w:r>
            <w:r>
              <w:rPr>
                <w:sz w:val="24"/>
              </w:rPr>
              <w:t>。</w:t>
            </w:r>
            <w:r>
              <w:rPr>
                <w:rStyle w:val="39"/>
                <w:spacing w:val="8"/>
              </w:rPr>
              <w:t>项目距周边最近的居点</w:t>
            </w:r>
            <w:r>
              <w:rPr>
                <w:sz w:val="24"/>
              </w:rPr>
              <w:t>小尼尼村、茨坝村、</w:t>
            </w:r>
            <w:r>
              <w:rPr>
                <w:rStyle w:val="39"/>
                <w:spacing w:val="8"/>
              </w:rPr>
              <w:t>小稼依。</w:t>
            </w:r>
          </w:p>
          <w:p>
            <w:pPr>
              <w:spacing w:line="360" w:lineRule="auto"/>
              <w:ind w:firstLine="512" w:firstLineChars="200"/>
              <w:rPr>
                <w:rStyle w:val="39"/>
                <w:spacing w:val="8"/>
              </w:rPr>
            </w:pPr>
            <w:r>
              <w:rPr>
                <w:rStyle w:val="39"/>
                <w:spacing w:val="8"/>
              </w:rPr>
              <w:t>项目详细地理位置见附图1。</w:t>
            </w:r>
          </w:p>
          <w:p>
            <w:pPr>
              <w:spacing w:line="360" w:lineRule="auto"/>
              <w:rPr>
                <w:b/>
                <w:sz w:val="24"/>
              </w:rPr>
            </w:pPr>
            <w:r>
              <w:rPr>
                <w:b/>
                <w:sz w:val="24"/>
              </w:rPr>
              <w:t>（二）地形、地貌及地震烈度</w:t>
            </w:r>
          </w:p>
          <w:p>
            <w:pPr>
              <w:spacing w:line="360" w:lineRule="auto"/>
              <w:ind w:firstLine="480" w:firstLineChars="200"/>
              <w:rPr>
                <w:sz w:val="24"/>
              </w:rPr>
            </w:pPr>
            <w:r>
              <w:rPr>
                <w:sz w:val="24"/>
              </w:rPr>
              <w:t>砚山县地处滇东南岩溶高原中部，地势大致西北高、东南低。地貌类型为山地、丘陵、盆地和岩溶及漏斗等。其中山地、丘陵、盆地面积分别为2134km</w:t>
            </w:r>
            <w:r>
              <w:rPr>
                <w:sz w:val="24"/>
                <w:vertAlign w:val="superscript"/>
              </w:rPr>
              <w:t>2</w:t>
            </w:r>
            <w:r>
              <w:rPr>
                <w:sz w:val="24"/>
              </w:rPr>
              <w:t>、586km</w:t>
            </w:r>
            <w:r>
              <w:rPr>
                <w:sz w:val="24"/>
                <w:vertAlign w:val="superscript"/>
              </w:rPr>
              <w:t>2</w:t>
            </w:r>
            <w:r>
              <w:rPr>
                <w:sz w:val="24"/>
              </w:rPr>
              <w:t>、1106km</w:t>
            </w:r>
            <w:r>
              <w:rPr>
                <w:sz w:val="24"/>
                <w:vertAlign w:val="superscript"/>
              </w:rPr>
              <w:t>2</w:t>
            </w:r>
            <w:r>
              <w:rPr>
                <w:sz w:val="24"/>
              </w:rPr>
              <w:t>，分别占全县国土面积的55.8%、15.3%、28.9%。贯穿文山州的六诏山脉莽莽苍苍、万峰峥嵘，纵贯县城东南部。境内最高海拔2263m，为阿舍彝族乡鲁都克的马吊陡坡；最低海拔1080m，为八嘎河流出砚山的交界处。项目区地处云贵高原滇南盆地东段，云南巨型</w:t>
            </w:r>
            <w:r>
              <w:rPr>
                <w:rFonts w:asciiTheme="minorEastAsia" w:hAnsiTheme="minorEastAsia" w:eastAsiaTheme="minorEastAsia"/>
                <w:sz w:val="24"/>
              </w:rPr>
              <w:t>“山”</w:t>
            </w:r>
            <w:r>
              <w:rPr>
                <w:sz w:val="24"/>
              </w:rPr>
              <w:t>字形构造形迹影响控制区域内，山脉、水系受构造影响控制明显，区内灰岩地层多见，溶蚀洼地、残丘地貌多有分布，地势较平缓、地形较复杂。</w:t>
            </w:r>
          </w:p>
          <w:p>
            <w:pPr>
              <w:spacing w:line="360" w:lineRule="auto"/>
              <w:ind w:firstLine="480" w:firstLineChars="200"/>
              <w:rPr>
                <w:rFonts w:ascii="宋体" w:hAnsi="宋体"/>
                <w:sz w:val="24"/>
              </w:rPr>
            </w:pPr>
            <w:r>
              <w:rPr>
                <w:sz w:val="24"/>
              </w:rPr>
              <w:t>根据现场踏勘项目区域属</w:t>
            </w:r>
            <w:r>
              <w:rPr>
                <w:rFonts w:hint="eastAsia"/>
                <w:sz w:val="24"/>
              </w:rPr>
              <w:t>石灰石</w:t>
            </w:r>
            <w:r>
              <w:rPr>
                <w:sz w:val="24"/>
              </w:rPr>
              <w:t>地形地貌区</w:t>
            </w:r>
            <w:r>
              <w:rPr>
                <w:rFonts w:hint="eastAsia"/>
                <w:sz w:val="24"/>
              </w:rPr>
              <w:t>，利用采石场采空区进行建设，</w:t>
            </w:r>
            <w:r>
              <w:rPr>
                <w:sz w:val="24"/>
              </w:rPr>
              <w:t>地势相对平缓、地形较简单。</w:t>
            </w:r>
          </w:p>
          <w:p>
            <w:pPr>
              <w:spacing w:line="360" w:lineRule="auto"/>
              <w:ind w:firstLine="480" w:firstLineChars="200"/>
              <w:rPr>
                <w:sz w:val="24"/>
              </w:rPr>
            </w:pPr>
            <w:r>
              <w:rPr>
                <w:sz w:val="24"/>
              </w:rPr>
              <w:t>砚山县所在区域，从县城境内的各主要河流阶地的特点和岩溶地貌的演变情况分析，第三纪以后的新构造运动颇为活跃，总体呈持续上升趋势，同时也存在着差异性、间歇性、继承性等。</w:t>
            </w:r>
          </w:p>
          <w:p>
            <w:pPr>
              <w:spacing w:line="360" w:lineRule="auto"/>
              <w:ind w:firstLine="480" w:firstLineChars="200"/>
              <w:rPr>
                <w:sz w:val="24"/>
              </w:rPr>
            </w:pPr>
            <w:r>
              <w:rPr>
                <w:sz w:val="24"/>
              </w:rPr>
              <w:t>据砚山县地震局提供的资料，多年来砚山县实测地震震级均小于3级。根据《中国地震动参数区划图（GB18306-2001）》，砚山县地震基本烈度为6度，设计基本地震加速度值0.05g，所属设计地震分组为第二组。根据《云南地质构造及区域稳定性遥感综合调查报告》，砚山县域区属罗平~广南~文山地壳稳定区。</w:t>
            </w:r>
          </w:p>
          <w:p>
            <w:pPr>
              <w:pStyle w:val="75"/>
              <w:snapToGrid/>
              <w:ind w:firstLine="0"/>
              <w:rPr>
                <w:rFonts w:ascii="宋体" w:hAnsi="宋体"/>
              </w:rPr>
            </w:pPr>
            <w:r>
              <w:rPr>
                <w:rFonts w:ascii="宋体" w:hAnsi="宋体"/>
                <w:b/>
              </w:rPr>
              <w:t>（三）气候、气象</w:t>
            </w:r>
          </w:p>
          <w:p>
            <w:pPr>
              <w:spacing w:line="360" w:lineRule="auto"/>
              <w:ind w:firstLine="480" w:firstLineChars="200"/>
              <w:rPr>
                <w:rStyle w:val="39"/>
              </w:rPr>
            </w:pPr>
            <w:r>
              <w:rPr>
                <w:rStyle w:val="39"/>
                <w:kern w:val="0"/>
              </w:rPr>
              <w:t>砚山县由于地处北回归线附近低纬高原地带，属亚热带大陆性季风气候区，全年平均气温为16.5</w:t>
            </w:r>
            <w:r>
              <w:rPr>
                <w:rStyle w:val="39"/>
                <w:rFonts w:hint="eastAsia" w:ascii="宋体" w:hAnsi="宋体" w:cs="宋体"/>
                <w:kern w:val="0"/>
              </w:rPr>
              <w:t>℃</w:t>
            </w:r>
            <w:r>
              <w:rPr>
                <w:rStyle w:val="39"/>
                <w:kern w:val="0"/>
              </w:rPr>
              <w:t>，全年无霜期为300天；年平均降雨量900～1000毫米，降雨日150天；年平均日照1934.9小时；平均相对湿度79％。春旱秋涝是砚山县主要的气候特点。境内属低纬高原季风气候，四季不明显，干雨季分明，立体气候特征较明显。热量资源丰富，年温差小，全年平均气温12.50</w:t>
            </w:r>
            <w:r>
              <w:rPr>
                <w:rStyle w:val="39"/>
                <w:rFonts w:hint="eastAsia" w:ascii="宋体" w:hAnsi="宋体" w:cs="宋体"/>
                <w:kern w:val="0"/>
              </w:rPr>
              <w:t>℃</w:t>
            </w:r>
            <w:r>
              <w:rPr>
                <w:rStyle w:val="39"/>
                <w:kern w:val="0"/>
              </w:rPr>
              <w:t xml:space="preserve"> ～ 19</w:t>
            </w:r>
            <w:r>
              <w:rPr>
                <w:rStyle w:val="39"/>
                <w:rFonts w:hint="eastAsia" w:ascii="宋体" w:hAnsi="宋体" w:cs="宋体"/>
                <w:kern w:val="0"/>
              </w:rPr>
              <w:t>℃</w:t>
            </w:r>
            <w:r>
              <w:rPr>
                <w:rStyle w:val="39"/>
                <w:kern w:val="0"/>
              </w:rPr>
              <w:t>，年无霜期250 ～ 320天，年日照时数1400 ～ 2100小时，年降雨量840 ～ 1 400毫米。境内海拔高低相差1183米，形成河谷、平坝、山地3种不动气候类型。干季（11月～次年4月），主要受西部干暖气流影响，空气干燥，降雨稀少，干季雨量仅161毫米，占全年总雨量的17％。雨季（5～10月），主要受西南和东南海洋暖湿气流的影响，湿度大，降雨较多，雨季雨量834.90毫米，占全年总雨量的83％左右。气温  砚山县境内各地气温高低随海拔的升高而降低，全县海拔高低相差1183米，温度相差3.70</w:t>
            </w:r>
            <w:r>
              <w:rPr>
                <w:rStyle w:val="39"/>
                <w:rFonts w:hint="eastAsia" w:ascii="宋体" w:hAnsi="宋体" w:cs="宋体"/>
                <w:kern w:val="0"/>
              </w:rPr>
              <w:t>℃</w:t>
            </w:r>
            <w:r>
              <w:rPr>
                <w:rStyle w:val="39"/>
                <w:kern w:val="0"/>
              </w:rPr>
              <w:t>大部地区气温在16</w:t>
            </w:r>
            <w:r>
              <w:rPr>
                <w:rStyle w:val="39"/>
                <w:rFonts w:hint="eastAsia" w:ascii="宋体" w:hAnsi="宋体" w:cs="宋体"/>
                <w:kern w:val="0"/>
              </w:rPr>
              <w:t>℃</w:t>
            </w:r>
            <w:r>
              <w:rPr>
                <w:rStyle w:val="39"/>
                <w:kern w:val="0"/>
              </w:rPr>
              <w:t>左右，温度的水平差异较小，气候温和。极端高温出现在5～6月，极端低温出现在1～2月。大风为境内常见的一种自然灾害，年平均24次以上。2～4月，由于受西部大陆干暖气流控制，空气干燥，风速较大，大风多发生，其余月份时有出现。</w:t>
            </w:r>
            <w:r>
              <w:rPr>
                <w:rStyle w:val="39"/>
                <w:bCs/>
                <w:spacing w:val="8"/>
              </w:rPr>
              <w:t>稼依镇属中亚热带气候类型，年平均气温14~16</w:t>
            </w:r>
            <w:r>
              <w:rPr>
                <w:rStyle w:val="39"/>
                <w:rFonts w:hint="eastAsia" w:ascii="宋体" w:hAnsi="宋体" w:cs="宋体"/>
                <w:bCs/>
                <w:spacing w:val="8"/>
              </w:rPr>
              <w:t>℃</w:t>
            </w:r>
            <w:r>
              <w:rPr>
                <w:rStyle w:val="39"/>
                <w:bCs/>
                <w:spacing w:val="8"/>
              </w:rPr>
              <w:t>，无霜期270-300天，年降雨量850-950毫升，冬春干旱少雨，光照充足，气候温和。</w:t>
            </w:r>
            <w:r>
              <w:rPr>
                <w:rFonts w:hint="eastAsia"/>
                <w:sz w:val="24"/>
              </w:rPr>
              <w:t>主导风为南风，风力2～3级，平均风速3.1m/s。</w:t>
            </w:r>
          </w:p>
          <w:p>
            <w:pPr>
              <w:tabs>
                <w:tab w:val="left" w:pos="7560"/>
              </w:tabs>
              <w:spacing w:line="360" w:lineRule="auto"/>
              <w:rPr>
                <w:rFonts w:ascii="宋体" w:hAnsi="宋体"/>
                <w:b/>
                <w:sz w:val="24"/>
              </w:rPr>
            </w:pPr>
            <w:r>
              <w:rPr>
                <w:rFonts w:ascii="宋体" w:hAnsi="宋体"/>
                <w:b/>
                <w:sz w:val="24"/>
              </w:rPr>
              <w:t>（四）土壤</w:t>
            </w:r>
          </w:p>
          <w:p>
            <w:pPr>
              <w:pStyle w:val="75"/>
              <w:snapToGrid/>
              <w:ind w:firstLine="480" w:firstLineChars="200"/>
              <w:rPr>
                <w:rFonts w:ascii="宋体" w:hAnsi="宋体"/>
              </w:rPr>
            </w:pPr>
            <w:r>
              <w:rPr>
                <w:rFonts w:ascii="宋体" w:hAnsi="宋体"/>
              </w:rPr>
              <w:t>根据</w:t>
            </w:r>
            <w:r>
              <w:rPr>
                <w:rFonts w:hint="eastAsia" w:ascii="宋体" w:hAnsi="宋体"/>
              </w:rPr>
              <w:t>砚山</w:t>
            </w:r>
            <w:r>
              <w:rPr>
                <w:rFonts w:ascii="宋体" w:hAnsi="宋体"/>
              </w:rPr>
              <w:t>县水土保持总体规划资料及实地情况分析，工程涉及区内土壤类型有六种，即赤红壤、红壤、黄壤、紫色土、石灰岩土和水稻土。主要土类为红壤、赤红壤和石灰岩土三类。本项目建设区土壤以红壤为主，分布少量黄壤。其主要特性为：土壤胶体品质差，表现为保水能力弱，失水速度快，耐旱耐蚀能力低；土壤酸性重，盐基、氮、磷、钾及有机质含量都偏少，突出表现为磷钾含量低，有效性差。</w:t>
            </w:r>
          </w:p>
          <w:p>
            <w:pPr>
              <w:pStyle w:val="77"/>
              <w:snapToGrid/>
              <w:spacing w:before="0" w:beforeLines="0"/>
              <w:jc w:val="both"/>
              <w:outlineLvl w:val="9"/>
              <w:rPr>
                <w:color w:val="auto"/>
                <w:szCs w:val="24"/>
              </w:rPr>
            </w:pPr>
            <w:r>
              <w:rPr>
                <w:color w:val="auto"/>
                <w:szCs w:val="24"/>
              </w:rPr>
              <w:t>（五）植被</w:t>
            </w:r>
          </w:p>
          <w:p>
            <w:pPr>
              <w:pStyle w:val="75"/>
              <w:snapToGrid/>
              <w:ind w:firstLine="480" w:firstLineChars="200"/>
            </w:pPr>
            <w:r>
              <w:t>砚山县</w:t>
            </w:r>
            <w:r>
              <w:rPr>
                <w:shd w:val="clear" w:color="auto" w:fill="FFFFFF"/>
              </w:rPr>
              <w:t>境内植被群落多样。低层植被草群结构主要以黄背草、龙须草、野古草、扭黄草、白茅等禾本科牧草为主，而豆科牧草很少；高层植被多为常绿阔叶林、混交林、针叶林等。林种资源主要有云南松，占用材林种的90％以上；其次是栎类；再次是油杉、思茅松和杉木。阔叶林树种有早冬瓜、栲类、樟木等。各类林业用地占全县土地总面积的50.17％，但成林面积小，森林覆盖率仅9.50％左右。经济林木主要有油桐、油茶等。</w:t>
            </w:r>
            <w:r>
              <w:t>本工程区域内自然植被类型较多，其中以灌丛、暖性针叶林、次生季雨林和次生常绿阔叶林为主，森林覆盖率13％以上。沿线区域土地开发历史悠久，其村庄星罗棋布、人口密度大，人为活动频繁，自然、天然植被破坏较大，坡耕地、经济地分布广泛，土地开垦程度较高。</w:t>
            </w:r>
          </w:p>
          <w:p>
            <w:pPr>
              <w:pStyle w:val="75"/>
              <w:snapToGrid/>
              <w:ind w:firstLine="0"/>
              <w:rPr>
                <w:rFonts w:ascii="宋体" w:hAnsi="宋体"/>
                <w:b/>
              </w:rPr>
            </w:pPr>
            <w:r>
              <w:rPr>
                <w:rFonts w:ascii="宋体" w:hAnsi="宋体"/>
                <w:b/>
              </w:rPr>
              <w:t>（六）水文水系</w:t>
            </w:r>
          </w:p>
          <w:p>
            <w:pPr>
              <w:spacing w:line="360" w:lineRule="auto"/>
              <w:ind w:firstLine="480" w:firstLineChars="200"/>
              <w:rPr>
                <w:sz w:val="24"/>
              </w:rPr>
            </w:pPr>
            <w:r>
              <w:rPr>
                <w:sz w:val="24"/>
              </w:rPr>
              <w:t>砚山县境内河网密度小，河床平缓，落差不集中，有小河6条，总长213.90km，河道引水工程342件，其中拦河坝（引水沟）32道，泉水71处，箐沟239条，可灌溉17505亩。属珠江流域西江水系的流域面积1548.85km</w:t>
            </w:r>
            <w:r>
              <w:rPr>
                <w:sz w:val="24"/>
                <w:vertAlign w:val="superscript"/>
              </w:rPr>
              <w:t>2</w:t>
            </w:r>
            <w:r>
              <w:rPr>
                <w:sz w:val="24"/>
              </w:rPr>
              <w:t>，占全县面积的40.47%；属红河流域沪江水系的流域面积2189.13km</w:t>
            </w:r>
            <w:r>
              <w:rPr>
                <w:sz w:val="24"/>
                <w:vertAlign w:val="superscript"/>
              </w:rPr>
              <w:t>2</w:t>
            </w:r>
            <w:r>
              <w:rPr>
                <w:sz w:val="24"/>
              </w:rPr>
              <w:t>，占全县总面积的57.20%。</w:t>
            </w:r>
            <w:r>
              <w:rPr>
                <w:rStyle w:val="39"/>
                <w:kern w:val="24"/>
              </w:rPr>
              <w:t>砚山</w:t>
            </w:r>
            <w:r>
              <w:rPr>
                <w:sz w:val="24"/>
              </w:rPr>
              <w:t>境内公革河、贵马河、八嘎河、翁达河、稼依河、阿三龙河等6条河流全长224.76公里，径流面积3737.98平方公里。其中：中型水库4件，小（一）型水库8座，小（二）型水库52座，小坝塘211座，全县可控水量1.69亿m</w:t>
            </w:r>
            <w:r>
              <w:rPr>
                <w:sz w:val="24"/>
                <w:vertAlign w:val="superscript"/>
              </w:rPr>
              <w:t>3</w:t>
            </w:r>
            <w:r>
              <w:rPr>
                <w:sz w:val="24"/>
              </w:rPr>
              <w:t>。</w:t>
            </w:r>
          </w:p>
          <w:p>
            <w:pPr>
              <w:spacing w:line="360" w:lineRule="auto"/>
              <w:ind w:firstLine="480" w:firstLineChars="200"/>
              <w:rPr>
                <w:sz w:val="24"/>
              </w:rPr>
            </w:pPr>
            <w:r>
              <w:rPr>
                <w:sz w:val="24"/>
              </w:rPr>
              <w:t>本项目区所在地北侧为稼依水库，</w:t>
            </w:r>
            <w:r>
              <w:rPr>
                <w:rFonts w:hint="eastAsia"/>
                <w:sz w:val="24"/>
              </w:rPr>
              <w:t>直线</w:t>
            </w:r>
            <w:r>
              <w:rPr>
                <w:sz w:val="24"/>
              </w:rPr>
              <w:t>距离</w:t>
            </w:r>
            <w:r>
              <w:rPr>
                <w:rFonts w:hint="eastAsia"/>
                <w:sz w:val="24"/>
              </w:rPr>
              <w:t>75</w:t>
            </w:r>
            <w:r>
              <w:rPr>
                <w:sz w:val="24"/>
              </w:rPr>
              <w:t>0m。</w:t>
            </w:r>
          </w:p>
          <w:p>
            <w:pPr>
              <w:spacing w:line="360" w:lineRule="auto"/>
              <w:rPr>
                <w:rFonts w:ascii="宋体" w:hAnsi="宋体"/>
                <w:b/>
                <w:sz w:val="28"/>
              </w:rPr>
            </w:pPr>
            <w:r>
              <w:rPr>
                <w:rFonts w:ascii="宋体" w:hAnsi="宋体"/>
                <w:b/>
                <w:sz w:val="28"/>
              </w:rPr>
              <w:t>二、社会环境简况（社会经济结构、教育、文化、文物保护等）：</w:t>
            </w:r>
          </w:p>
          <w:p>
            <w:pPr>
              <w:spacing w:line="360" w:lineRule="auto"/>
              <w:rPr>
                <w:rFonts w:ascii="宋体" w:hAnsi="宋体"/>
                <w:b/>
                <w:sz w:val="24"/>
              </w:rPr>
            </w:pPr>
            <w:r>
              <w:rPr>
                <w:rFonts w:ascii="宋体" w:hAnsi="宋体"/>
                <w:b/>
                <w:sz w:val="24"/>
              </w:rPr>
              <w:t>（一）人口及行政区划</w:t>
            </w:r>
          </w:p>
          <w:p>
            <w:pPr>
              <w:spacing w:line="360" w:lineRule="auto"/>
              <w:ind w:firstLine="480" w:firstLineChars="200"/>
              <w:rPr>
                <w:sz w:val="24"/>
              </w:rPr>
            </w:pPr>
            <w:r>
              <w:rPr>
                <w:sz w:val="24"/>
              </w:rPr>
              <w:t>砚山县位于云南省东南部，因县城附近</w:t>
            </w:r>
            <w:r>
              <w:rPr>
                <w:rFonts w:ascii="宋体" w:hAnsi="宋体"/>
                <w:sz w:val="24"/>
              </w:rPr>
              <w:t>“山势颇秀，其形如砚”</w:t>
            </w:r>
            <w:r>
              <w:rPr>
                <w:sz w:val="24"/>
              </w:rPr>
              <w:t>而得名，地处北纬23°19′—23°59′、东经103°35′—104°45′之间，境内居住着汉、壮、彝、苗、回、瑶等少数，属于国家级的贫困县。东南北三面分别与文山州的广南、西畴、文山、丘北四县市相连，西部与红河哈尼族彝族自治州的蒙自市和开远市接壤。东西最大横距107km，南北最大纵距70km，砚山县总面积3888km</w:t>
            </w:r>
            <w:r>
              <w:rPr>
                <w:sz w:val="24"/>
                <w:vertAlign w:val="superscript"/>
              </w:rPr>
              <w:t>2</w:t>
            </w:r>
            <w:r>
              <w:rPr>
                <w:sz w:val="24"/>
              </w:rPr>
              <w:t>。山地面积占56%，丘陵面积占29%，盆地面积占15%。</w:t>
            </w:r>
          </w:p>
          <w:p>
            <w:pPr>
              <w:pStyle w:val="75"/>
              <w:snapToGrid/>
              <w:ind w:firstLine="480" w:firstLineChars="200"/>
            </w:pPr>
            <w:r>
              <w:t>砚山县辖4个镇、8个乡：江那镇、平远街镇、稼依镇、阿猛镇，阿舍彝族乡、维摩彝族乡、干河彝族乡、盘龙彝族乡、阿基乡、者腊乡、蚌峨乡、八嘎乡。2014年全县年末总人口487187人，其中：少数民族人口318294人，占65.33%；农业人口418060人，占85.81%。人口自然增长率6.6‰。城镇化率41%。截止到2014年砚山县少数民族主要有彝族、白族、傣族、壮族、苗族、回族、僳僳族、拉祜族、佤族、纳西族、瑶族、藏族、景颇族、布朗族、布依族、阿昌族、哈尼族、锡伯族、普米族、蒙古族、怒族、基诺族、德昂族、水族、满族、独龙族等民族分布。</w:t>
            </w:r>
          </w:p>
          <w:p>
            <w:pPr>
              <w:spacing w:line="360" w:lineRule="auto"/>
              <w:ind w:firstLine="480" w:firstLineChars="200"/>
              <w:rPr>
                <w:sz w:val="24"/>
                <w:shd w:val="clear" w:color="auto" w:fill="FFFFFF"/>
              </w:rPr>
            </w:pPr>
            <w:r>
              <w:rPr>
                <w:sz w:val="24"/>
              </w:rPr>
              <w:t>稼依镇</w:t>
            </w:r>
            <w:r>
              <w:rPr>
                <w:sz w:val="24"/>
                <w:shd w:val="clear" w:color="auto" w:fill="FFFFFF"/>
              </w:rPr>
              <w:t>下辖8个村民委61个自然村87个村小组8682户37457人，有乡村人口37457人，其中农业人口37457人，劳动力20457人，其中从事第一产业人数18217人，该镇居住着汉、壮、苗、彝、回等8种民族。</w:t>
            </w:r>
          </w:p>
          <w:p>
            <w:pPr>
              <w:spacing w:line="360" w:lineRule="auto"/>
              <w:rPr>
                <w:rFonts w:ascii="宋体" w:hAnsi="宋体"/>
                <w:b/>
                <w:sz w:val="24"/>
              </w:rPr>
            </w:pPr>
            <w:r>
              <w:rPr>
                <w:rFonts w:ascii="宋体" w:hAnsi="宋体"/>
                <w:b/>
                <w:sz w:val="24"/>
              </w:rPr>
              <w:t>（二）社会经济概况</w:t>
            </w:r>
          </w:p>
          <w:p>
            <w:pPr>
              <w:spacing w:line="360" w:lineRule="auto"/>
              <w:ind w:firstLine="480" w:firstLineChars="200"/>
              <w:rPr>
                <w:sz w:val="32"/>
                <w:shd w:val="clear" w:color="auto" w:fill="FFFFFF"/>
              </w:rPr>
            </w:pPr>
            <w:r>
              <w:rPr>
                <w:sz w:val="24"/>
                <w:shd w:val="clear" w:color="auto" w:fill="FFFFFF"/>
              </w:rPr>
              <w:t>2018</w:t>
            </w:r>
            <w:r>
              <w:rPr>
                <w:rFonts w:hint="eastAsia"/>
                <w:sz w:val="24"/>
                <w:shd w:val="clear" w:color="auto" w:fill="FFFFFF"/>
              </w:rPr>
              <w:t>年，砚山县实现地区生产总值</w:t>
            </w:r>
            <w:r>
              <w:rPr>
                <w:sz w:val="24"/>
                <w:shd w:val="clear" w:color="auto" w:fill="FFFFFF"/>
              </w:rPr>
              <w:t>132</w:t>
            </w:r>
            <w:r>
              <w:rPr>
                <w:rFonts w:hint="eastAsia"/>
                <w:sz w:val="24"/>
                <w:shd w:val="clear" w:color="auto" w:fill="FFFFFF"/>
              </w:rPr>
              <w:t>.</w:t>
            </w:r>
            <w:r>
              <w:rPr>
                <w:sz w:val="24"/>
                <w:shd w:val="clear" w:color="auto" w:fill="FFFFFF"/>
              </w:rPr>
              <w:t>98</w:t>
            </w:r>
            <w:r>
              <w:rPr>
                <w:rFonts w:hint="eastAsia"/>
                <w:sz w:val="24"/>
                <w:shd w:val="clear" w:color="auto" w:fill="FFFFFF"/>
              </w:rPr>
              <w:t>亿元，同比增长</w:t>
            </w:r>
            <w:r>
              <w:rPr>
                <w:sz w:val="24"/>
                <w:shd w:val="clear" w:color="auto" w:fill="FFFFFF"/>
              </w:rPr>
              <w:t>10</w:t>
            </w:r>
            <w:r>
              <w:rPr>
                <w:rFonts w:hint="eastAsia"/>
                <w:sz w:val="24"/>
                <w:shd w:val="clear" w:color="auto" w:fill="FFFFFF"/>
              </w:rPr>
              <w:t>.</w:t>
            </w:r>
            <w:r>
              <w:rPr>
                <w:sz w:val="24"/>
                <w:shd w:val="clear" w:color="auto" w:fill="FFFFFF"/>
              </w:rPr>
              <w:t>1</w:t>
            </w:r>
            <w:r>
              <w:rPr>
                <w:rFonts w:hint="eastAsia"/>
                <w:sz w:val="24"/>
                <w:shd w:val="clear" w:color="auto" w:fill="FFFFFF"/>
              </w:rPr>
              <w:t>%，增速同比回升</w:t>
            </w:r>
            <w:r>
              <w:rPr>
                <w:sz w:val="24"/>
                <w:shd w:val="clear" w:color="auto" w:fill="FFFFFF"/>
              </w:rPr>
              <w:t>1</w:t>
            </w:r>
            <w:r>
              <w:rPr>
                <w:rFonts w:hint="eastAsia"/>
                <w:sz w:val="24"/>
                <w:shd w:val="clear" w:color="auto" w:fill="FFFFFF"/>
              </w:rPr>
              <w:t>.</w:t>
            </w:r>
            <w:r>
              <w:rPr>
                <w:sz w:val="24"/>
                <w:shd w:val="clear" w:color="auto" w:fill="FFFFFF"/>
              </w:rPr>
              <w:t>6</w:t>
            </w:r>
            <w:r>
              <w:rPr>
                <w:rFonts w:hint="eastAsia"/>
                <w:sz w:val="24"/>
                <w:shd w:val="clear" w:color="auto" w:fill="FFFFFF"/>
              </w:rPr>
              <w:t>个百分点；从三次产业看：第一产业增加值</w:t>
            </w:r>
            <w:r>
              <w:rPr>
                <w:sz w:val="24"/>
                <w:shd w:val="clear" w:color="auto" w:fill="FFFFFF"/>
              </w:rPr>
              <w:t>26</w:t>
            </w:r>
            <w:r>
              <w:rPr>
                <w:rFonts w:hint="eastAsia"/>
                <w:sz w:val="24"/>
                <w:shd w:val="clear" w:color="auto" w:fill="FFFFFF"/>
              </w:rPr>
              <w:t>.</w:t>
            </w:r>
            <w:r>
              <w:rPr>
                <w:sz w:val="24"/>
                <w:shd w:val="clear" w:color="auto" w:fill="FFFFFF"/>
              </w:rPr>
              <w:t>87</w:t>
            </w:r>
            <w:r>
              <w:rPr>
                <w:rFonts w:hint="eastAsia"/>
                <w:sz w:val="24"/>
                <w:shd w:val="clear" w:color="auto" w:fill="FFFFFF"/>
              </w:rPr>
              <w:t>亿元，同比增长</w:t>
            </w:r>
            <w:r>
              <w:rPr>
                <w:sz w:val="24"/>
                <w:shd w:val="clear" w:color="auto" w:fill="FFFFFF"/>
              </w:rPr>
              <w:t>6</w:t>
            </w:r>
            <w:r>
              <w:rPr>
                <w:rFonts w:hint="eastAsia"/>
                <w:sz w:val="24"/>
                <w:shd w:val="clear" w:color="auto" w:fill="FFFFFF"/>
              </w:rPr>
              <w:t>.</w:t>
            </w:r>
            <w:r>
              <w:rPr>
                <w:sz w:val="24"/>
                <w:shd w:val="clear" w:color="auto" w:fill="FFFFFF"/>
              </w:rPr>
              <w:t>5</w:t>
            </w:r>
            <w:r>
              <w:rPr>
                <w:rFonts w:hint="eastAsia"/>
                <w:sz w:val="24"/>
                <w:shd w:val="clear" w:color="auto" w:fill="FFFFFF"/>
              </w:rPr>
              <w:t>%，增速同比回升</w:t>
            </w:r>
            <w:r>
              <w:rPr>
                <w:sz w:val="24"/>
                <w:shd w:val="clear" w:color="auto" w:fill="FFFFFF"/>
              </w:rPr>
              <w:t>0</w:t>
            </w:r>
            <w:r>
              <w:rPr>
                <w:rFonts w:hint="eastAsia"/>
                <w:sz w:val="24"/>
                <w:shd w:val="clear" w:color="auto" w:fill="FFFFFF"/>
              </w:rPr>
              <w:t>.</w:t>
            </w:r>
            <w:r>
              <w:rPr>
                <w:sz w:val="24"/>
                <w:shd w:val="clear" w:color="auto" w:fill="FFFFFF"/>
              </w:rPr>
              <w:t>3</w:t>
            </w:r>
            <w:r>
              <w:rPr>
                <w:rFonts w:hint="eastAsia"/>
                <w:sz w:val="24"/>
                <w:shd w:val="clear" w:color="auto" w:fill="FFFFFF"/>
              </w:rPr>
              <w:t>个百分点，拉动</w:t>
            </w:r>
            <w:r>
              <w:rPr>
                <w:sz w:val="24"/>
                <w:shd w:val="clear" w:color="auto" w:fill="FFFFFF"/>
              </w:rPr>
              <w:t>GDP</w:t>
            </w:r>
            <w:r>
              <w:rPr>
                <w:rFonts w:hint="eastAsia"/>
                <w:sz w:val="24"/>
                <w:shd w:val="clear" w:color="auto" w:fill="FFFFFF"/>
              </w:rPr>
              <w:t>增长</w:t>
            </w:r>
            <w:r>
              <w:rPr>
                <w:sz w:val="24"/>
                <w:shd w:val="clear" w:color="auto" w:fill="FFFFFF"/>
              </w:rPr>
              <w:t>1</w:t>
            </w:r>
            <w:r>
              <w:rPr>
                <w:rFonts w:hint="eastAsia"/>
                <w:sz w:val="24"/>
                <w:shd w:val="clear" w:color="auto" w:fill="FFFFFF"/>
              </w:rPr>
              <w:t>.</w:t>
            </w:r>
            <w:r>
              <w:rPr>
                <w:sz w:val="24"/>
                <w:shd w:val="clear" w:color="auto" w:fill="FFFFFF"/>
              </w:rPr>
              <w:t>4</w:t>
            </w:r>
            <w:r>
              <w:rPr>
                <w:rFonts w:hint="eastAsia"/>
                <w:sz w:val="24"/>
                <w:shd w:val="clear" w:color="auto" w:fill="FFFFFF"/>
              </w:rPr>
              <w:t>个百分点；第二产业增加值</w:t>
            </w:r>
            <w:r>
              <w:rPr>
                <w:sz w:val="24"/>
                <w:shd w:val="clear" w:color="auto" w:fill="FFFFFF"/>
              </w:rPr>
              <w:t>42</w:t>
            </w:r>
            <w:r>
              <w:rPr>
                <w:rFonts w:hint="eastAsia"/>
                <w:sz w:val="24"/>
                <w:shd w:val="clear" w:color="auto" w:fill="FFFFFF"/>
              </w:rPr>
              <w:t>.</w:t>
            </w:r>
            <w:r>
              <w:rPr>
                <w:sz w:val="24"/>
                <w:shd w:val="clear" w:color="auto" w:fill="FFFFFF"/>
              </w:rPr>
              <w:t>22</w:t>
            </w:r>
            <w:r>
              <w:rPr>
                <w:rFonts w:hint="eastAsia"/>
                <w:sz w:val="24"/>
                <w:shd w:val="clear" w:color="auto" w:fill="FFFFFF"/>
              </w:rPr>
              <w:t>亿元，同比增长</w:t>
            </w:r>
            <w:r>
              <w:rPr>
                <w:sz w:val="24"/>
                <w:shd w:val="clear" w:color="auto" w:fill="FFFFFF"/>
              </w:rPr>
              <w:t>9</w:t>
            </w:r>
            <w:r>
              <w:rPr>
                <w:rFonts w:hint="eastAsia"/>
                <w:sz w:val="24"/>
                <w:shd w:val="clear" w:color="auto" w:fill="FFFFFF"/>
              </w:rPr>
              <w:t>.</w:t>
            </w:r>
            <w:r>
              <w:rPr>
                <w:sz w:val="24"/>
                <w:shd w:val="clear" w:color="auto" w:fill="FFFFFF"/>
              </w:rPr>
              <w:t>7</w:t>
            </w:r>
            <w:r>
              <w:rPr>
                <w:rFonts w:hint="eastAsia"/>
                <w:sz w:val="24"/>
                <w:shd w:val="clear" w:color="auto" w:fill="FFFFFF"/>
              </w:rPr>
              <w:t>%，增速同比升</w:t>
            </w:r>
            <w:r>
              <w:rPr>
                <w:sz w:val="24"/>
                <w:shd w:val="clear" w:color="auto" w:fill="FFFFFF"/>
              </w:rPr>
              <w:t>1</w:t>
            </w:r>
            <w:r>
              <w:rPr>
                <w:rFonts w:hint="eastAsia"/>
                <w:sz w:val="24"/>
                <w:shd w:val="clear" w:color="auto" w:fill="FFFFFF"/>
              </w:rPr>
              <w:t>个百分点，拉动</w:t>
            </w:r>
            <w:r>
              <w:rPr>
                <w:sz w:val="24"/>
                <w:shd w:val="clear" w:color="auto" w:fill="FFFFFF"/>
              </w:rPr>
              <w:t>GDP</w:t>
            </w:r>
            <w:r>
              <w:rPr>
                <w:rFonts w:hint="eastAsia"/>
                <w:sz w:val="24"/>
                <w:shd w:val="clear" w:color="auto" w:fill="FFFFFF"/>
              </w:rPr>
              <w:t>增长</w:t>
            </w:r>
            <w:r>
              <w:rPr>
                <w:sz w:val="24"/>
                <w:shd w:val="clear" w:color="auto" w:fill="FFFFFF"/>
              </w:rPr>
              <w:t>3</w:t>
            </w:r>
            <w:r>
              <w:rPr>
                <w:rFonts w:hint="eastAsia"/>
                <w:sz w:val="24"/>
                <w:shd w:val="clear" w:color="auto" w:fill="FFFFFF"/>
              </w:rPr>
              <w:t>.</w:t>
            </w:r>
            <w:r>
              <w:rPr>
                <w:sz w:val="24"/>
                <w:shd w:val="clear" w:color="auto" w:fill="FFFFFF"/>
              </w:rPr>
              <w:t>2</w:t>
            </w:r>
            <w:r>
              <w:rPr>
                <w:rFonts w:hint="eastAsia"/>
                <w:sz w:val="24"/>
                <w:shd w:val="clear" w:color="auto" w:fill="FFFFFF"/>
              </w:rPr>
              <w:t>个百分点；第三产业增加值</w:t>
            </w:r>
            <w:r>
              <w:rPr>
                <w:sz w:val="24"/>
                <w:shd w:val="clear" w:color="auto" w:fill="FFFFFF"/>
              </w:rPr>
              <w:t>63</w:t>
            </w:r>
            <w:r>
              <w:rPr>
                <w:rFonts w:hint="eastAsia"/>
                <w:sz w:val="24"/>
                <w:shd w:val="clear" w:color="auto" w:fill="FFFFFF"/>
              </w:rPr>
              <w:t>.</w:t>
            </w:r>
            <w:r>
              <w:rPr>
                <w:sz w:val="24"/>
                <w:shd w:val="clear" w:color="auto" w:fill="FFFFFF"/>
              </w:rPr>
              <w:t>89</w:t>
            </w:r>
            <w:r>
              <w:rPr>
                <w:rFonts w:hint="eastAsia"/>
                <w:sz w:val="24"/>
                <w:shd w:val="clear" w:color="auto" w:fill="FFFFFF"/>
              </w:rPr>
              <w:t>亿元，同比增长</w:t>
            </w:r>
            <w:r>
              <w:rPr>
                <w:sz w:val="24"/>
                <w:shd w:val="clear" w:color="auto" w:fill="FFFFFF"/>
              </w:rPr>
              <w:t>12</w:t>
            </w:r>
            <w:r>
              <w:rPr>
                <w:rFonts w:hint="eastAsia"/>
                <w:sz w:val="24"/>
                <w:shd w:val="clear" w:color="auto" w:fill="FFFFFF"/>
              </w:rPr>
              <w:t>.</w:t>
            </w:r>
            <w:r>
              <w:rPr>
                <w:sz w:val="24"/>
                <w:shd w:val="clear" w:color="auto" w:fill="FFFFFF"/>
              </w:rPr>
              <w:t>1</w:t>
            </w:r>
            <w:r>
              <w:rPr>
                <w:rFonts w:hint="eastAsia"/>
                <w:sz w:val="24"/>
                <w:shd w:val="clear" w:color="auto" w:fill="FFFFFF"/>
              </w:rPr>
              <w:t>%，增速同比回升</w:t>
            </w:r>
            <w:r>
              <w:rPr>
                <w:sz w:val="24"/>
                <w:shd w:val="clear" w:color="auto" w:fill="FFFFFF"/>
              </w:rPr>
              <w:t>2</w:t>
            </w:r>
            <w:r>
              <w:rPr>
                <w:rFonts w:hint="eastAsia"/>
                <w:sz w:val="24"/>
                <w:shd w:val="clear" w:color="auto" w:fill="FFFFFF"/>
              </w:rPr>
              <w:t>.</w:t>
            </w:r>
            <w:r>
              <w:rPr>
                <w:sz w:val="24"/>
                <w:shd w:val="clear" w:color="auto" w:fill="FFFFFF"/>
              </w:rPr>
              <w:t>7</w:t>
            </w:r>
            <w:r>
              <w:rPr>
                <w:rFonts w:hint="eastAsia"/>
                <w:sz w:val="24"/>
                <w:shd w:val="clear" w:color="auto" w:fill="FFFFFF"/>
              </w:rPr>
              <w:t>个百分点，拉动</w:t>
            </w:r>
            <w:r>
              <w:rPr>
                <w:sz w:val="24"/>
                <w:shd w:val="clear" w:color="auto" w:fill="FFFFFF"/>
              </w:rPr>
              <w:t>GDP</w:t>
            </w:r>
            <w:r>
              <w:rPr>
                <w:rFonts w:hint="eastAsia"/>
                <w:sz w:val="24"/>
                <w:shd w:val="clear" w:color="auto" w:fill="FFFFFF"/>
              </w:rPr>
              <w:t>增长</w:t>
            </w:r>
            <w:r>
              <w:rPr>
                <w:sz w:val="24"/>
                <w:shd w:val="clear" w:color="auto" w:fill="FFFFFF"/>
              </w:rPr>
              <w:t>5</w:t>
            </w:r>
            <w:r>
              <w:rPr>
                <w:rFonts w:hint="eastAsia"/>
                <w:sz w:val="24"/>
                <w:shd w:val="clear" w:color="auto" w:fill="FFFFFF"/>
              </w:rPr>
              <w:t>.</w:t>
            </w:r>
            <w:r>
              <w:rPr>
                <w:sz w:val="24"/>
                <w:shd w:val="clear" w:color="auto" w:fill="FFFFFF"/>
              </w:rPr>
              <w:t>5</w:t>
            </w:r>
            <w:r>
              <w:rPr>
                <w:rFonts w:hint="eastAsia"/>
                <w:sz w:val="24"/>
                <w:shd w:val="clear" w:color="auto" w:fill="FFFFFF"/>
              </w:rPr>
              <w:t>个百分点。三次产业结构由去年的</w:t>
            </w:r>
            <w:r>
              <w:rPr>
                <w:sz w:val="24"/>
                <w:shd w:val="clear" w:color="auto" w:fill="FFFFFF"/>
              </w:rPr>
              <w:t>21</w:t>
            </w:r>
            <w:r>
              <w:rPr>
                <w:rFonts w:hint="eastAsia"/>
                <w:sz w:val="24"/>
                <w:shd w:val="clear" w:color="auto" w:fill="FFFFFF"/>
              </w:rPr>
              <w:t>.</w:t>
            </w:r>
            <w:r>
              <w:rPr>
                <w:sz w:val="24"/>
                <w:shd w:val="clear" w:color="auto" w:fill="FFFFFF"/>
              </w:rPr>
              <w:t>15</w:t>
            </w:r>
            <w:r>
              <w:rPr>
                <w:rFonts w:hint="eastAsia"/>
                <w:sz w:val="24"/>
                <w:shd w:val="clear" w:color="auto" w:fill="FFFFFF"/>
              </w:rPr>
              <w:t>：</w:t>
            </w:r>
            <w:r>
              <w:rPr>
                <w:sz w:val="24"/>
                <w:shd w:val="clear" w:color="auto" w:fill="FFFFFF"/>
              </w:rPr>
              <w:t>31</w:t>
            </w:r>
            <w:r>
              <w:rPr>
                <w:rFonts w:hint="eastAsia"/>
                <w:sz w:val="24"/>
                <w:shd w:val="clear" w:color="auto" w:fill="FFFFFF"/>
              </w:rPr>
              <w:t>.</w:t>
            </w:r>
            <w:r>
              <w:rPr>
                <w:sz w:val="24"/>
                <w:shd w:val="clear" w:color="auto" w:fill="FFFFFF"/>
              </w:rPr>
              <w:t>66</w:t>
            </w:r>
            <w:r>
              <w:rPr>
                <w:rFonts w:hint="eastAsia"/>
                <w:sz w:val="24"/>
                <w:shd w:val="clear" w:color="auto" w:fill="FFFFFF"/>
              </w:rPr>
              <w:t>：</w:t>
            </w:r>
            <w:r>
              <w:rPr>
                <w:sz w:val="24"/>
                <w:shd w:val="clear" w:color="auto" w:fill="FFFFFF"/>
              </w:rPr>
              <w:t>47</w:t>
            </w:r>
            <w:r>
              <w:rPr>
                <w:rFonts w:hint="eastAsia"/>
                <w:sz w:val="24"/>
                <w:shd w:val="clear" w:color="auto" w:fill="FFFFFF"/>
              </w:rPr>
              <w:t>.</w:t>
            </w:r>
            <w:r>
              <w:rPr>
                <w:sz w:val="24"/>
                <w:shd w:val="clear" w:color="auto" w:fill="FFFFFF"/>
              </w:rPr>
              <w:t>19</w:t>
            </w:r>
            <w:r>
              <w:rPr>
                <w:rFonts w:hint="eastAsia"/>
                <w:sz w:val="24"/>
                <w:shd w:val="clear" w:color="auto" w:fill="FFFFFF"/>
              </w:rPr>
              <w:t>调整为</w:t>
            </w:r>
            <w:r>
              <w:rPr>
                <w:sz w:val="24"/>
                <w:shd w:val="clear" w:color="auto" w:fill="FFFFFF"/>
              </w:rPr>
              <w:t>20</w:t>
            </w:r>
            <w:r>
              <w:rPr>
                <w:rFonts w:hint="eastAsia"/>
                <w:sz w:val="24"/>
                <w:shd w:val="clear" w:color="auto" w:fill="FFFFFF"/>
              </w:rPr>
              <w:t>.</w:t>
            </w:r>
            <w:r>
              <w:rPr>
                <w:sz w:val="24"/>
                <w:shd w:val="clear" w:color="auto" w:fill="FFFFFF"/>
              </w:rPr>
              <w:t>21</w:t>
            </w:r>
            <w:r>
              <w:rPr>
                <w:rFonts w:hint="eastAsia"/>
                <w:sz w:val="24"/>
                <w:shd w:val="clear" w:color="auto" w:fill="FFFFFF"/>
              </w:rPr>
              <w:t>：</w:t>
            </w:r>
            <w:r>
              <w:rPr>
                <w:sz w:val="24"/>
                <w:shd w:val="clear" w:color="auto" w:fill="FFFFFF"/>
              </w:rPr>
              <w:t>31</w:t>
            </w:r>
            <w:r>
              <w:rPr>
                <w:rFonts w:hint="eastAsia"/>
                <w:sz w:val="24"/>
                <w:shd w:val="clear" w:color="auto" w:fill="FFFFFF"/>
              </w:rPr>
              <w:t>.</w:t>
            </w:r>
            <w:r>
              <w:rPr>
                <w:sz w:val="24"/>
                <w:shd w:val="clear" w:color="auto" w:fill="FFFFFF"/>
              </w:rPr>
              <w:t>75</w:t>
            </w:r>
            <w:r>
              <w:rPr>
                <w:rFonts w:hint="eastAsia"/>
                <w:sz w:val="24"/>
                <w:shd w:val="clear" w:color="auto" w:fill="FFFFFF"/>
              </w:rPr>
              <w:t>：</w:t>
            </w:r>
            <w:r>
              <w:rPr>
                <w:sz w:val="24"/>
                <w:shd w:val="clear" w:color="auto" w:fill="FFFFFF"/>
              </w:rPr>
              <w:t>48</w:t>
            </w:r>
            <w:r>
              <w:rPr>
                <w:rFonts w:hint="eastAsia"/>
                <w:sz w:val="24"/>
                <w:shd w:val="clear" w:color="auto" w:fill="FFFFFF"/>
              </w:rPr>
              <w:t>.</w:t>
            </w:r>
            <w:r>
              <w:rPr>
                <w:sz w:val="24"/>
                <w:shd w:val="clear" w:color="auto" w:fill="FFFFFF"/>
              </w:rPr>
              <w:t>04</w:t>
            </w:r>
            <w:r>
              <w:rPr>
                <w:rFonts w:hint="eastAsia"/>
                <w:sz w:val="24"/>
                <w:shd w:val="clear" w:color="auto" w:fill="FFFFFF"/>
              </w:rPr>
              <w:t>。</w:t>
            </w:r>
          </w:p>
          <w:p>
            <w:pPr>
              <w:spacing w:line="360" w:lineRule="auto"/>
              <w:rPr>
                <w:b/>
                <w:sz w:val="24"/>
              </w:rPr>
            </w:pPr>
            <w:r>
              <w:rPr>
                <w:b/>
                <w:sz w:val="24"/>
              </w:rPr>
              <w:t>（三）教育、文化、</w:t>
            </w:r>
            <w:r>
              <w:rPr>
                <w:rFonts w:hint="eastAsia"/>
                <w:b/>
                <w:sz w:val="24"/>
              </w:rPr>
              <w:t>文物保护</w:t>
            </w:r>
          </w:p>
          <w:p>
            <w:pPr>
              <w:spacing w:line="360" w:lineRule="auto"/>
              <w:ind w:firstLine="480" w:firstLineChars="200"/>
              <w:rPr>
                <w:sz w:val="24"/>
              </w:rPr>
            </w:pPr>
            <w:r>
              <w:rPr>
                <w:sz w:val="24"/>
              </w:rPr>
              <w:t>全县各类学校227所（高级中学1所、完全中学2所、普通初级中学15所、九年一贯制学校1所、成人中等专业学校1所、职业高中学校1所、小学143所、幼儿园62所、特殊教育学校1所），在校学生数87378人（普通高中6910人、普通初中19255人、职业高中1356人、小学44608人、在园班幼儿数15157人，特殊教育学校92人）。全县教职工总数为5617人，其中专任教师5437人（普通高中441人、普通初中1437人、职业高中100人、小学2873人、幼儿园471人、特殊教育学校24人）。小学阶段适龄儿童入学率99.81%，初中阶段毛入学率99.52%，小学辍学率为0.64%，初中阶段辍学率2.48%，高中阶段辍学率为2.16%。2014年，享受补助公用经费学生67655人。稼依镇</w:t>
            </w:r>
            <w:r>
              <w:rPr>
                <w:kern w:val="0"/>
                <w:sz w:val="24"/>
                <w:shd w:val="clear" w:color="auto" w:fill="FFFFFF"/>
              </w:rPr>
              <w:t>建有小学23所，校舍建筑面积50798.65平方米，拥有教师425人，在校学生6128人。农村义务教育在校学生9255人，其中小学生6128人，中学生3127人。</w:t>
            </w:r>
          </w:p>
          <w:p>
            <w:pPr>
              <w:widowControl/>
              <w:spacing w:line="360" w:lineRule="auto"/>
              <w:ind w:firstLine="480" w:firstLineChars="200"/>
              <w:rPr>
                <w:kern w:val="0"/>
                <w:sz w:val="24"/>
                <w:shd w:val="clear" w:color="auto" w:fill="FFFFFF"/>
              </w:rPr>
            </w:pPr>
            <w:r>
              <w:rPr>
                <w:sz w:val="24"/>
              </w:rPr>
              <w:t>全县有各种艺术表演团体684支，全县有民族文化群众艺术馆1个、公共图书馆1个、公共图书馆藏书量44296册。全县广播覆盖率98.2%，覆盖人口46.25万人；电视覆盖率99.28%，覆盖人口47.1万人；有线电视入户率55%。稼依</w:t>
            </w:r>
            <w:r>
              <w:rPr>
                <w:kern w:val="0"/>
                <w:sz w:val="24"/>
                <w:shd w:val="clear" w:color="auto" w:fill="FFFFFF"/>
              </w:rPr>
              <w:t>镇建有文化活动室1个、图书室10个，建有业余文娱宣传队98个，极大的丰富了村民的业余文化生活。</w:t>
            </w:r>
          </w:p>
          <w:p>
            <w:pPr>
              <w:spacing w:line="360" w:lineRule="auto"/>
              <w:ind w:firstLine="480" w:firstLineChars="200"/>
              <w:rPr>
                <w:sz w:val="24"/>
              </w:rPr>
            </w:pPr>
            <w:r>
              <w:rPr>
                <w:sz w:val="24"/>
              </w:rPr>
              <w:t>经现场调查项目厂址占地区500m内未发现文物，不涉及国家有关部门、省人民政府、县人民政府规定的生态保护区、自然保护区、风景名胜区、文化遗产保护区、水源保护区，区内无国家规定的保护动植物。</w:t>
            </w:r>
          </w:p>
          <w:p>
            <w:pPr>
              <w:spacing w:line="360" w:lineRule="auto"/>
              <w:rPr>
                <w:b/>
                <w:color w:val="FF0000"/>
                <w:sz w:val="24"/>
              </w:rPr>
            </w:pPr>
          </w:p>
        </w:tc>
      </w:tr>
    </w:tbl>
    <w:p>
      <w:pPr>
        <w:spacing w:line="360" w:lineRule="auto"/>
        <w:outlineLvl w:val="0"/>
        <w:rPr>
          <w:rFonts w:ascii="宋体" w:hAnsi="宋体" w:cs="宋体"/>
          <w:b/>
          <w:bCs/>
          <w:color w:val="FF0000"/>
          <w:sz w:val="24"/>
        </w:rPr>
        <w:sectPr>
          <w:headerReference r:id="rId6" w:type="first"/>
          <w:footerReference r:id="rId7" w:type="first"/>
          <w:pgSz w:w="11906" w:h="16838"/>
          <w:pgMar w:top="1134" w:right="1134" w:bottom="1134" w:left="1134" w:header="737" w:footer="851" w:gutter="0"/>
          <w:cols w:space="720" w:num="1"/>
          <w:titlePg/>
          <w:docGrid w:type="linesAndChars" w:linePitch="312" w:charSpace="0"/>
        </w:sectPr>
      </w:pPr>
    </w:p>
    <w:p>
      <w:pPr>
        <w:spacing w:line="360" w:lineRule="auto"/>
        <w:outlineLvl w:val="0"/>
        <w:rPr>
          <w:rFonts w:ascii="宋体" w:hAnsi="宋体" w:cs="宋体"/>
          <w:b/>
          <w:bCs/>
          <w:sz w:val="28"/>
        </w:rPr>
      </w:pPr>
      <w:r>
        <w:rPr>
          <w:rFonts w:hint="eastAsia" w:ascii="宋体" w:hAnsi="宋体" w:cs="宋体"/>
          <w:b/>
          <w:bCs/>
          <w:sz w:val="28"/>
        </w:rPr>
        <w:t>表三、环境质量现状</w:t>
      </w:r>
    </w:p>
    <w:tbl>
      <w:tblPr>
        <w:tblStyle w:val="2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Pr>
              <w:spacing w:line="360" w:lineRule="auto"/>
              <w:rPr>
                <w:rFonts w:ascii="宋体" w:hAnsi="宋体"/>
                <w:b/>
                <w:sz w:val="28"/>
                <w:szCs w:val="28"/>
              </w:rPr>
            </w:pPr>
            <w:r>
              <w:rPr>
                <w:rFonts w:ascii="宋体" w:hAnsi="宋体"/>
                <w:b/>
                <w:sz w:val="28"/>
                <w:szCs w:val="28"/>
              </w:rPr>
              <w:t>一、建设项目所在地区域环境质量现状及主要环境问题(环境空气、地面水、地下水、声环境、生态环境等)：</w:t>
            </w:r>
          </w:p>
          <w:p>
            <w:pPr>
              <w:spacing w:line="360" w:lineRule="auto"/>
              <w:ind w:firstLine="480" w:firstLineChars="200"/>
              <w:rPr>
                <w:rFonts w:ascii="宋体" w:hAnsi="宋体"/>
                <w:b/>
                <w:sz w:val="24"/>
              </w:rPr>
            </w:pPr>
            <w:bookmarkStart w:id="1" w:name="_Toc59964494"/>
            <w:r>
              <w:rPr>
                <w:rFonts w:ascii="宋体" w:hAnsi="宋体"/>
                <w:b/>
                <w:sz w:val="24"/>
              </w:rPr>
              <w:t>（一）空气环境质量现状</w:t>
            </w:r>
          </w:p>
          <w:p>
            <w:pPr>
              <w:spacing w:line="360" w:lineRule="auto"/>
              <w:ind w:firstLine="512" w:firstLineChars="200"/>
              <w:rPr>
                <w:rFonts w:ascii="宋体" w:hAnsi="宋体"/>
                <w:sz w:val="24"/>
              </w:rPr>
            </w:pPr>
            <w:r>
              <w:rPr>
                <w:rStyle w:val="39"/>
                <w:rFonts w:ascii="宋体" w:hAnsi="宋体"/>
                <w:spacing w:val="8"/>
              </w:rPr>
              <w:t>项目位于</w:t>
            </w:r>
            <w:r>
              <w:rPr>
                <w:rFonts w:hint="eastAsia" w:ascii="宋体" w:hAnsi="宋体" w:cs="宋体"/>
                <w:sz w:val="24"/>
                <w:szCs w:val="28"/>
              </w:rPr>
              <w:t>砚山县稼依镇小稼依村委会小尼尼村</w:t>
            </w:r>
            <w:r>
              <w:rPr>
                <w:rFonts w:hint="eastAsia" w:ascii="宋体" w:hAnsi="宋体"/>
                <w:sz w:val="24"/>
              </w:rPr>
              <w:t>，</w:t>
            </w:r>
            <w:r>
              <w:rPr>
                <w:rFonts w:hint="eastAsia" w:ascii="宋体" w:hAnsi="宋体" w:cs="宋体"/>
                <w:sz w:val="24"/>
                <w:szCs w:val="28"/>
              </w:rPr>
              <w:t>砚山县盛大强源新型墙材有限公司小尼尼砖厂旁。</w:t>
            </w:r>
            <w:r>
              <w:rPr>
                <w:rFonts w:ascii="宋体" w:hAnsi="宋体"/>
                <w:sz w:val="24"/>
              </w:rPr>
              <w:t>所处区域为农村地区，根据环境空气质量功能区划分原则及项目周围环境情况，项目区环境空气质量功能区属于二类区，按（</w:t>
            </w:r>
            <w:r>
              <w:rPr>
                <w:sz w:val="24"/>
              </w:rPr>
              <w:t>GB3095-2012</w:t>
            </w:r>
            <w:r>
              <w:rPr>
                <w:rFonts w:ascii="宋体" w:hAnsi="宋体"/>
                <w:sz w:val="24"/>
              </w:rPr>
              <w:t>）《环境空气质量标准》二级标准进行保护。</w:t>
            </w:r>
          </w:p>
          <w:p>
            <w:pPr>
              <w:spacing w:line="360" w:lineRule="auto"/>
              <w:ind w:firstLine="480" w:firstLineChars="200"/>
              <w:rPr>
                <w:sz w:val="24"/>
              </w:rPr>
            </w:pPr>
            <w:r>
              <w:rPr>
                <w:rFonts w:hint="eastAsia"/>
                <w:sz w:val="24"/>
              </w:rPr>
              <w:t>根据《文山州</w:t>
            </w:r>
            <w:r>
              <w:rPr>
                <w:sz w:val="24"/>
              </w:rPr>
              <w:t>2018</w:t>
            </w:r>
            <w:r>
              <w:rPr>
                <w:rFonts w:hint="eastAsia"/>
                <w:sz w:val="24"/>
              </w:rPr>
              <w:t>年环境状况公报》，砚山县环境空气自动站建成联网运行，环境空气质量达到国家《环境空气质量标准》（</w:t>
            </w:r>
            <w:r>
              <w:rPr>
                <w:sz w:val="24"/>
              </w:rPr>
              <w:t>GB</w:t>
            </w:r>
            <w:r>
              <w:rPr>
                <w:rFonts w:hint="eastAsia"/>
                <w:sz w:val="24"/>
              </w:rPr>
              <w:t xml:space="preserve"> </w:t>
            </w:r>
            <w:r>
              <w:rPr>
                <w:sz w:val="24"/>
              </w:rPr>
              <w:t>3095</w:t>
            </w:r>
            <w:r>
              <w:rPr>
                <w:rFonts w:hint="eastAsia"/>
                <w:sz w:val="24"/>
              </w:rPr>
              <w:t>-</w:t>
            </w:r>
            <w:r>
              <w:rPr>
                <w:sz w:val="24"/>
              </w:rPr>
              <w:t>2012</w:t>
            </w:r>
            <w:r>
              <w:rPr>
                <w:rFonts w:hint="eastAsia"/>
                <w:sz w:val="24"/>
              </w:rPr>
              <w:t xml:space="preserve">）二级标准。平均空气质量达标率为 </w:t>
            </w:r>
            <w:r>
              <w:rPr>
                <w:sz w:val="24"/>
              </w:rPr>
              <w:t>100</w:t>
            </w:r>
            <w:r>
              <w:rPr>
                <w:rFonts w:hint="eastAsia"/>
                <w:sz w:val="24"/>
              </w:rPr>
              <w:t>%，项目区域属于环境空气质量达标区。</w:t>
            </w:r>
          </w:p>
          <w:p>
            <w:pPr>
              <w:spacing w:line="360" w:lineRule="auto"/>
              <w:ind w:firstLine="480" w:firstLineChars="200"/>
              <w:rPr>
                <w:rFonts w:ascii="宋体" w:hAnsi="宋体"/>
                <w:b/>
                <w:sz w:val="24"/>
              </w:rPr>
            </w:pPr>
            <w:r>
              <w:rPr>
                <w:rFonts w:ascii="宋体" w:hAnsi="宋体"/>
                <w:b/>
                <w:sz w:val="24"/>
              </w:rPr>
              <w:t>（二）水环境质量现状</w:t>
            </w:r>
          </w:p>
          <w:p>
            <w:pPr>
              <w:autoSpaceDE w:val="0"/>
              <w:autoSpaceDN w:val="0"/>
              <w:adjustRightInd w:val="0"/>
              <w:spacing w:line="360" w:lineRule="auto"/>
              <w:ind w:firstLine="480" w:firstLineChars="200"/>
              <w:rPr>
                <w:sz w:val="24"/>
              </w:rPr>
            </w:pPr>
            <w:r>
              <w:rPr>
                <w:sz w:val="24"/>
              </w:rPr>
              <w:t>1、地表水环境质量</w:t>
            </w:r>
          </w:p>
          <w:p>
            <w:pPr>
              <w:autoSpaceDE w:val="0"/>
              <w:autoSpaceDN w:val="0"/>
              <w:adjustRightInd w:val="0"/>
              <w:spacing w:line="360" w:lineRule="auto"/>
              <w:ind w:firstLine="480" w:firstLineChars="200"/>
              <w:rPr>
                <w:sz w:val="24"/>
              </w:rPr>
            </w:pPr>
            <w:r>
              <w:rPr>
                <w:sz w:val="24"/>
              </w:rPr>
              <w:t>项目北侧</w:t>
            </w:r>
            <w:r>
              <w:rPr>
                <w:rFonts w:hint="eastAsia"/>
                <w:sz w:val="24"/>
              </w:rPr>
              <w:t>75</w:t>
            </w:r>
            <w:r>
              <w:rPr>
                <w:sz w:val="24"/>
              </w:rPr>
              <w:t>0m为稼依水库，根据《云南省地表水水环境功能区划（2010~2020年）》，稼依水库水环境功能为饮用二级、农业用水，类别</w:t>
            </w:r>
            <w:r>
              <w:rPr>
                <w:rFonts w:hint="eastAsia" w:ascii="宋体" w:hAnsi="宋体" w:cs="宋体"/>
                <w:sz w:val="24"/>
              </w:rPr>
              <w:t>Ⅲ</w:t>
            </w:r>
            <w:r>
              <w:rPr>
                <w:sz w:val="24"/>
              </w:rPr>
              <w:t>类。</w:t>
            </w:r>
          </w:p>
          <w:p>
            <w:pPr>
              <w:autoSpaceDE w:val="0"/>
              <w:autoSpaceDN w:val="0"/>
              <w:adjustRightInd w:val="0"/>
              <w:spacing w:line="360" w:lineRule="auto"/>
              <w:ind w:firstLine="480" w:firstLineChars="200"/>
              <w:rPr>
                <w:sz w:val="24"/>
              </w:rPr>
            </w:pPr>
            <w:r>
              <w:rPr>
                <w:rFonts w:hint="eastAsia"/>
                <w:sz w:val="24"/>
              </w:rPr>
              <w:t>根据</w:t>
            </w:r>
            <w:r>
              <w:rPr>
                <w:rFonts w:hint="eastAsia" w:ascii="宋体" w:hAnsi="宋体"/>
                <w:bCs/>
                <w:sz w:val="24"/>
              </w:rPr>
              <w:t>云南环绿环境检测技术有限公司（</w:t>
            </w:r>
            <w:r>
              <w:rPr>
                <w:bCs/>
                <w:sz w:val="24"/>
              </w:rPr>
              <w:t>HL20180413014</w:t>
            </w:r>
            <w:r>
              <w:rPr>
                <w:rFonts w:hint="eastAsia" w:ascii="宋体" w:hAnsi="宋体"/>
                <w:bCs/>
                <w:sz w:val="24"/>
              </w:rPr>
              <w:t>），</w:t>
            </w:r>
            <w:r>
              <w:rPr>
                <w:rFonts w:hint="eastAsia"/>
                <w:sz w:val="24"/>
              </w:rPr>
              <w:t>2018年4月稼依水库监测数据进行分析，如下：</w:t>
            </w:r>
          </w:p>
          <w:p>
            <w:pPr>
              <w:spacing w:line="360" w:lineRule="auto"/>
              <w:jc w:val="center"/>
              <w:rPr>
                <w:b/>
                <w:bCs/>
                <w:sz w:val="24"/>
              </w:rPr>
            </w:pPr>
            <w:r>
              <w:rPr>
                <w:rFonts w:hint="eastAsia" w:cs="宋体"/>
                <w:b/>
                <w:bCs/>
                <w:sz w:val="24"/>
              </w:rPr>
              <w:t>表</w:t>
            </w:r>
            <w:r>
              <w:rPr>
                <w:rFonts w:hint="eastAsia"/>
                <w:b/>
                <w:bCs/>
                <w:sz w:val="24"/>
              </w:rPr>
              <w:t>3-1</w:t>
            </w:r>
            <w:r>
              <w:rPr>
                <w:b/>
                <w:bCs/>
                <w:sz w:val="24"/>
              </w:rPr>
              <w:t xml:space="preserve"> </w:t>
            </w:r>
            <w:r>
              <w:rPr>
                <w:rFonts w:hint="eastAsia" w:cs="宋体"/>
                <w:b/>
                <w:bCs/>
                <w:sz w:val="24"/>
              </w:rPr>
              <w:t>稼依水库</w:t>
            </w:r>
            <w:r>
              <w:rPr>
                <w:b/>
                <w:bCs/>
                <w:sz w:val="24"/>
              </w:rPr>
              <w:t>201</w:t>
            </w:r>
            <w:r>
              <w:rPr>
                <w:rFonts w:hint="eastAsia"/>
                <w:b/>
                <w:bCs/>
                <w:sz w:val="24"/>
              </w:rPr>
              <w:t>8</w:t>
            </w:r>
            <w:r>
              <w:rPr>
                <w:rFonts w:hint="eastAsia" w:cs="宋体"/>
                <w:b/>
                <w:bCs/>
                <w:sz w:val="24"/>
              </w:rPr>
              <w:t>年</w:t>
            </w:r>
            <w:r>
              <w:rPr>
                <w:rFonts w:hint="eastAsia"/>
                <w:b/>
                <w:bCs/>
                <w:sz w:val="24"/>
              </w:rPr>
              <w:t>4</w:t>
            </w:r>
            <w:r>
              <w:rPr>
                <w:rFonts w:hint="eastAsia" w:cs="宋体"/>
                <w:b/>
                <w:bCs/>
                <w:sz w:val="24"/>
              </w:rPr>
              <w:t>月监测数据统计</w:t>
            </w:r>
          </w:p>
          <w:tbl>
            <w:tblPr>
              <w:tblStyle w:val="29"/>
              <w:tblW w:w="9694"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34"/>
              <w:gridCol w:w="1134"/>
              <w:gridCol w:w="1134"/>
              <w:gridCol w:w="1134"/>
              <w:gridCol w:w="1276"/>
              <w:gridCol w:w="1275"/>
              <w:gridCol w:w="118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18" w:type="dxa"/>
                  <w:vAlign w:val="center"/>
                </w:tcPr>
                <w:p>
                  <w:pPr>
                    <w:jc w:val="center"/>
                    <w:rPr>
                      <w:b/>
                      <w:bCs/>
                    </w:rPr>
                  </w:pPr>
                  <w:r>
                    <w:rPr>
                      <w:rFonts w:hint="eastAsia" w:cs="宋体"/>
                      <w:b/>
                      <w:bCs/>
                    </w:rPr>
                    <w:t>监测项目</w:t>
                  </w:r>
                </w:p>
              </w:tc>
              <w:tc>
                <w:tcPr>
                  <w:tcW w:w="1134" w:type="dxa"/>
                  <w:vAlign w:val="center"/>
                </w:tcPr>
                <w:p>
                  <w:pPr>
                    <w:jc w:val="center"/>
                    <w:rPr>
                      <w:b/>
                      <w:bCs/>
                    </w:rPr>
                  </w:pPr>
                  <w:r>
                    <w:rPr>
                      <w:rFonts w:hint="eastAsia" w:cs="宋体"/>
                      <w:b/>
                      <w:bCs/>
                    </w:rPr>
                    <w:t>监测结果</w:t>
                  </w:r>
                </w:p>
              </w:tc>
              <w:tc>
                <w:tcPr>
                  <w:tcW w:w="1134" w:type="dxa"/>
                  <w:vAlign w:val="center"/>
                </w:tcPr>
                <w:p>
                  <w:pPr>
                    <w:jc w:val="center"/>
                    <w:rPr>
                      <w:b/>
                      <w:bCs/>
                    </w:rPr>
                  </w:pPr>
                  <w:r>
                    <w:rPr>
                      <w:rFonts w:hint="eastAsia" w:cs="宋体"/>
                      <w:b/>
                      <w:bCs/>
                    </w:rPr>
                    <w:t>监测项目</w:t>
                  </w:r>
                </w:p>
              </w:tc>
              <w:tc>
                <w:tcPr>
                  <w:tcW w:w="1134" w:type="dxa"/>
                  <w:vAlign w:val="center"/>
                </w:tcPr>
                <w:p>
                  <w:pPr>
                    <w:jc w:val="center"/>
                    <w:rPr>
                      <w:b/>
                      <w:bCs/>
                    </w:rPr>
                  </w:pPr>
                  <w:r>
                    <w:rPr>
                      <w:rFonts w:hint="eastAsia" w:cs="宋体"/>
                      <w:b/>
                      <w:bCs/>
                    </w:rPr>
                    <w:t>监测结果</w:t>
                  </w:r>
                </w:p>
              </w:tc>
              <w:tc>
                <w:tcPr>
                  <w:tcW w:w="1134" w:type="dxa"/>
                  <w:vAlign w:val="center"/>
                </w:tcPr>
                <w:p>
                  <w:pPr>
                    <w:jc w:val="center"/>
                    <w:rPr>
                      <w:b/>
                      <w:bCs/>
                    </w:rPr>
                  </w:pPr>
                  <w:r>
                    <w:rPr>
                      <w:rFonts w:hint="eastAsia" w:cs="宋体"/>
                      <w:b/>
                      <w:bCs/>
                    </w:rPr>
                    <w:t>监测项目</w:t>
                  </w:r>
                </w:p>
              </w:tc>
              <w:tc>
                <w:tcPr>
                  <w:tcW w:w="1276" w:type="dxa"/>
                  <w:vAlign w:val="center"/>
                </w:tcPr>
                <w:p>
                  <w:pPr>
                    <w:jc w:val="center"/>
                    <w:rPr>
                      <w:b/>
                      <w:bCs/>
                    </w:rPr>
                  </w:pPr>
                  <w:r>
                    <w:rPr>
                      <w:rFonts w:hint="eastAsia" w:cs="宋体"/>
                      <w:b/>
                      <w:bCs/>
                    </w:rPr>
                    <w:t>监测结果</w:t>
                  </w:r>
                </w:p>
              </w:tc>
              <w:tc>
                <w:tcPr>
                  <w:tcW w:w="1275" w:type="dxa"/>
                  <w:vAlign w:val="center"/>
                </w:tcPr>
                <w:p>
                  <w:pPr>
                    <w:jc w:val="center"/>
                    <w:rPr>
                      <w:b/>
                      <w:bCs/>
                    </w:rPr>
                  </w:pPr>
                  <w:r>
                    <w:rPr>
                      <w:rFonts w:hint="eastAsia" w:cs="宋体"/>
                      <w:b/>
                      <w:bCs/>
                    </w:rPr>
                    <w:t>监测项目</w:t>
                  </w:r>
                </w:p>
              </w:tc>
              <w:tc>
                <w:tcPr>
                  <w:tcW w:w="1189" w:type="dxa"/>
                  <w:vAlign w:val="center"/>
                </w:tcPr>
                <w:p>
                  <w:pPr>
                    <w:jc w:val="center"/>
                    <w:rPr>
                      <w:b/>
                      <w:bCs/>
                    </w:rPr>
                  </w:pPr>
                  <w:r>
                    <w:rPr>
                      <w:rFonts w:hint="eastAsia" w:cs="宋体"/>
                      <w:b/>
                      <w:bCs/>
                    </w:rPr>
                    <w:t>监测结果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18" w:type="dxa"/>
                  <w:vAlign w:val="center"/>
                </w:tcPr>
                <w:p>
                  <w:pPr>
                    <w:jc w:val="center"/>
                    <w:rPr>
                      <w:b/>
                      <w:bCs/>
                    </w:rPr>
                  </w:pPr>
                  <w:r>
                    <w:rPr>
                      <w:b/>
                      <w:bCs/>
                    </w:rPr>
                    <w:t>pH</w:t>
                  </w:r>
                </w:p>
              </w:tc>
              <w:tc>
                <w:tcPr>
                  <w:tcW w:w="1134" w:type="dxa"/>
                  <w:vAlign w:val="center"/>
                </w:tcPr>
                <w:p>
                  <w:pPr>
                    <w:jc w:val="center"/>
                  </w:pPr>
                  <w:r>
                    <w:rPr>
                      <w:rFonts w:hint="eastAsia"/>
                    </w:rPr>
                    <w:t>7.28~7.35</w:t>
                  </w:r>
                </w:p>
              </w:tc>
              <w:tc>
                <w:tcPr>
                  <w:tcW w:w="1134" w:type="dxa"/>
                  <w:vAlign w:val="center"/>
                </w:tcPr>
                <w:p>
                  <w:pPr>
                    <w:jc w:val="center"/>
                    <w:rPr>
                      <w:b/>
                      <w:bCs/>
                    </w:rPr>
                  </w:pPr>
                  <w:r>
                    <w:rPr>
                      <w:b/>
                      <w:bCs/>
                    </w:rPr>
                    <w:t>BOD</w:t>
                  </w:r>
                  <w:r>
                    <w:rPr>
                      <w:b/>
                      <w:bCs/>
                      <w:vertAlign w:val="subscript"/>
                    </w:rPr>
                    <w:t>5</w:t>
                  </w:r>
                </w:p>
              </w:tc>
              <w:tc>
                <w:tcPr>
                  <w:tcW w:w="1134" w:type="dxa"/>
                  <w:vAlign w:val="center"/>
                </w:tcPr>
                <w:p>
                  <w:pPr>
                    <w:jc w:val="center"/>
                  </w:pPr>
                  <w:r>
                    <w:rPr>
                      <w:rFonts w:hint="eastAsia"/>
                    </w:rPr>
                    <w:t>2.1</w:t>
                  </w:r>
                </w:p>
              </w:tc>
              <w:tc>
                <w:tcPr>
                  <w:tcW w:w="1134" w:type="dxa"/>
                  <w:vAlign w:val="center"/>
                </w:tcPr>
                <w:p>
                  <w:pPr>
                    <w:jc w:val="center"/>
                    <w:rPr>
                      <w:b/>
                      <w:bCs/>
                    </w:rPr>
                  </w:pPr>
                  <w:r>
                    <w:rPr>
                      <w:rFonts w:hint="eastAsia" w:cs="宋体"/>
                      <w:b/>
                      <w:bCs/>
                    </w:rPr>
                    <w:t>溶解氧</w:t>
                  </w:r>
                </w:p>
              </w:tc>
              <w:tc>
                <w:tcPr>
                  <w:tcW w:w="1276" w:type="dxa"/>
                  <w:vAlign w:val="center"/>
                </w:tcPr>
                <w:p>
                  <w:pPr>
                    <w:jc w:val="center"/>
                  </w:pPr>
                  <w:r>
                    <w:rPr>
                      <w:rFonts w:hint="eastAsia"/>
                    </w:rPr>
                    <w:t>5.8</w:t>
                  </w:r>
                </w:p>
              </w:tc>
              <w:tc>
                <w:tcPr>
                  <w:tcW w:w="1275" w:type="dxa"/>
                  <w:vAlign w:val="center"/>
                </w:tcPr>
                <w:p>
                  <w:pPr>
                    <w:jc w:val="center"/>
                    <w:rPr>
                      <w:b/>
                      <w:bCs/>
                    </w:rPr>
                  </w:pPr>
                  <w:r>
                    <w:rPr>
                      <w:rFonts w:hint="eastAsia" w:cs="宋体"/>
                      <w:b/>
                      <w:bCs/>
                    </w:rPr>
                    <w:t>总磷</w:t>
                  </w:r>
                </w:p>
              </w:tc>
              <w:tc>
                <w:tcPr>
                  <w:tcW w:w="1189" w:type="dxa"/>
                  <w:vAlign w:val="center"/>
                </w:tcPr>
                <w:p>
                  <w:pPr>
                    <w:jc w:val="center"/>
                  </w:pPr>
                  <w:r>
                    <w:rPr>
                      <w:rFonts w:hint="eastAsia"/>
                    </w:rPr>
                    <w:t>0.02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18" w:type="dxa"/>
                  <w:vAlign w:val="center"/>
                </w:tcPr>
                <w:p>
                  <w:pPr>
                    <w:jc w:val="center"/>
                    <w:rPr>
                      <w:b/>
                      <w:bCs/>
                    </w:rPr>
                  </w:pPr>
                  <w:r>
                    <w:rPr>
                      <w:rFonts w:hint="eastAsia" w:cs="宋体"/>
                      <w:b/>
                      <w:bCs/>
                    </w:rPr>
                    <w:t>硫化物</w:t>
                  </w:r>
                </w:p>
              </w:tc>
              <w:tc>
                <w:tcPr>
                  <w:tcW w:w="1134" w:type="dxa"/>
                  <w:vAlign w:val="center"/>
                </w:tcPr>
                <w:p>
                  <w:pPr>
                    <w:jc w:val="center"/>
                  </w:pPr>
                  <w:r>
                    <w:rPr>
                      <w:rFonts w:hint="eastAsia"/>
                    </w:rPr>
                    <w:t>0.005L</w:t>
                  </w:r>
                </w:p>
              </w:tc>
              <w:tc>
                <w:tcPr>
                  <w:tcW w:w="1134" w:type="dxa"/>
                  <w:vAlign w:val="center"/>
                </w:tcPr>
                <w:p>
                  <w:pPr>
                    <w:jc w:val="center"/>
                    <w:rPr>
                      <w:b/>
                      <w:bCs/>
                    </w:rPr>
                  </w:pPr>
                  <w:r>
                    <w:rPr>
                      <w:rFonts w:hint="eastAsia" w:cs="宋体"/>
                      <w:b/>
                      <w:bCs/>
                    </w:rPr>
                    <w:t>氨氮</w:t>
                  </w:r>
                </w:p>
              </w:tc>
              <w:tc>
                <w:tcPr>
                  <w:tcW w:w="1134" w:type="dxa"/>
                  <w:vAlign w:val="center"/>
                </w:tcPr>
                <w:p>
                  <w:pPr>
                    <w:jc w:val="center"/>
                  </w:pPr>
                  <w:r>
                    <w:rPr>
                      <w:rFonts w:hint="eastAsia"/>
                    </w:rPr>
                    <w:t>0.159</w:t>
                  </w:r>
                </w:p>
              </w:tc>
              <w:tc>
                <w:tcPr>
                  <w:tcW w:w="1134" w:type="dxa"/>
                  <w:vAlign w:val="center"/>
                </w:tcPr>
                <w:p>
                  <w:pPr>
                    <w:jc w:val="center"/>
                    <w:rPr>
                      <w:b/>
                      <w:bCs/>
                    </w:rPr>
                  </w:pPr>
                  <w:r>
                    <w:rPr>
                      <w:b/>
                      <w:bCs/>
                    </w:rPr>
                    <w:t>COD</w:t>
                  </w:r>
                </w:p>
              </w:tc>
              <w:tc>
                <w:tcPr>
                  <w:tcW w:w="1276" w:type="dxa"/>
                  <w:vAlign w:val="center"/>
                </w:tcPr>
                <w:p>
                  <w:pPr>
                    <w:jc w:val="center"/>
                  </w:pPr>
                  <w:r>
                    <w:rPr>
                      <w:rFonts w:hint="eastAsia"/>
                    </w:rPr>
                    <w:t>11.3</w:t>
                  </w:r>
                </w:p>
              </w:tc>
              <w:tc>
                <w:tcPr>
                  <w:tcW w:w="1275" w:type="dxa"/>
                  <w:vAlign w:val="center"/>
                </w:tcPr>
                <w:p>
                  <w:pPr>
                    <w:jc w:val="center"/>
                    <w:rPr>
                      <w:b/>
                      <w:bCs/>
                    </w:rPr>
                  </w:pPr>
                  <w:r>
                    <w:rPr>
                      <w:rFonts w:hint="eastAsia" w:cs="宋体"/>
                      <w:b/>
                      <w:bCs/>
                    </w:rPr>
                    <w:t>锌</w:t>
                  </w:r>
                </w:p>
              </w:tc>
              <w:tc>
                <w:tcPr>
                  <w:tcW w:w="1189" w:type="dxa"/>
                  <w:vAlign w:val="center"/>
                </w:tcPr>
                <w:p>
                  <w:pPr>
                    <w:jc w:val="center"/>
                  </w:pPr>
                  <w:r>
                    <w:rPr>
                      <w:rFonts w:hint="eastAsia"/>
                    </w:rPr>
                    <w:t>0.016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94" w:type="dxa"/>
                  <w:gridSpan w:val="8"/>
                  <w:vAlign w:val="center"/>
                </w:tcPr>
                <w:p>
                  <w:r>
                    <w:rPr>
                      <w:rFonts w:hint="eastAsia" w:cs="宋体"/>
                    </w:rPr>
                    <w:t>注：</w:t>
                  </w:r>
                  <w:r>
                    <w:t>pH</w:t>
                  </w:r>
                  <w:r>
                    <w:rPr>
                      <w:rFonts w:hint="eastAsia" w:cs="宋体"/>
                    </w:rPr>
                    <w:t>无量纲，其他</w:t>
                  </w:r>
                  <w:r>
                    <w:t>mg/L</w:t>
                  </w:r>
                  <w:r>
                    <w:rPr>
                      <w:rFonts w:hint="eastAsia" w:cs="宋体"/>
                    </w:rPr>
                    <w:t>。</w:t>
                  </w:r>
                </w:p>
              </w:tc>
            </w:tr>
          </w:tbl>
          <w:p>
            <w:pPr>
              <w:autoSpaceDE w:val="0"/>
              <w:autoSpaceDN w:val="0"/>
              <w:adjustRightInd w:val="0"/>
              <w:spacing w:line="360" w:lineRule="auto"/>
              <w:ind w:firstLine="480" w:firstLineChars="200"/>
              <w:rPr>
                <w:sz w:val="24"/>
              </w:rPr>
            </w:pPr>
            <w:r>
              <w:rPr>
                <w:rFonts w:hint="eastAsia" w:cs="宋体"/>
                <w:sz w:val="24"/>
              </w:rPr>
              <w:t>根据上表分析，稼依水库各主要指标标准指数均小于标准限值，说明稼依水库水质尚好，满足《地表水环境质量标准》（</w:t>
            </w:r>
            <w:r>
              <w:rPr>
                <w:sz w:val="24"/>
              </w:rPr>
              <w:t>GB3838-2002</w:t>
            </w:r>
            <w:r>
              <w:rPr>
                <w:rFonts w:hint="eastAsia" w:cs="宋体"/>
                <w:sz w:val="24"/>
              </w:rPr>
              <w:t>）</w:t>
            </w:r>
            <w:r>
              <w:rPr>
                <w:sz w:val="24"/>
              </w:rPr>
              <w:t>III</w:t>
            </w:r>
            <w:r>
              <w:rPr>
                <w:rFonts w:hint="eastAsia" w:cs="宋体"/>
                <w:sz w:val="24"/>
              </w:rPr>
              <w:t>类水质标准。</w:t>
            </w:r>
          </w:p>
          <w:p>
            <w:pPr>
              <w:autoSpaceDE w:val="0"/>
              <w:autoSpaceDN w:val="0"/>
              <w:adjustRightInd w:val="0"/>
              <w:spacing w:line="360" w:lineRule="auto"/>
              <w:ind w:firstLine="480" w:firstLineChars="200"/>
              <w:rPr>
                <w:sz w:val="24"/>
              </w:rPr>
            </w:pPr>
            <w:r>
              <w:rPr>
                <w:sz w:val="24"/>
              </w:rPr>
              <w:t>2、地下水环境质量</w:t>
            </w:r>
          </w:p>
          <w:p>
            <w:pPr>
              <w:spacing w:line="360" w:lineRule="auto"/>
              <w:ind w:firstLine="480" w:firstLineChars="200"/>
              <w:rPr>
                <w:sz w:val="24"/>
              </w:rPr>
            </w:pPr>
            <w:r>
              <w:rPr>
                <w:sz w:val="24"/>
              </w:rPr>
              <w:t>评价区周边无排放污水的工业企业分布。目前，评价区内未发现地下水过度开采和受污染的现象，地下水质尚好。</w:t>
            </w:r>
          </w:p>
          <w:p>
            <w:pPr>
              <w:spacing w:line="360" w:lineRule="auto"/>
              <w:ind w:firstLine="470" w:firstLineChars="196"/>
              <w:rPr>
                <w:rFonts w:ascii="宋体" w:hAnsi="宋体"/>
                <w:b/>
                <w:sz w:val="24"/>
              </w:rPr>
            </w:pPr>
            <w:r>
              <w:rPr>
                <w:rFonts w:ascii="宋体" w:hAnsi="宋体"/>
                <w:b/>
                <w:sz w:val="24"/>
              </w:rPr>
              <w:t>（三）声环境质量现状</w:t>
            </w:r>
          </w:p>
          <w:p>
            <w:pPr>
              <w:spacing w:line="360" w:lineRule="auto"/>
              <w:ind w:firstLine="512" w:firstLineChars="200"/>
              <w:rPr>
                <w:sz w:val="24"/>
              </w:rPr>
            </w:pPr>
            <w:r>
              <w:rPr>
                <w:rStyle w:val="39"/>
                <w:spacing w:val="8"/>
              </w:rPr>
              <w:t>项目位于</w:t>
            </w:r>
            <w:r>
              <w:rPr>
                <w:rFonts w:hint="eastAsia" w:ascii="宋体" w:hAnsi="宋体" w:cs="宋体"/>
                <w:sz w:val="24"/>
                <w:szCs w:val="28"/>
              </w:rPr>
              <w:t>砚山县盛大强源新型墙材有限公司小尼尼砖厂旁</w:t>
            </w:r>
            <w:r>
              <w:rPr>
                <w:sz w:val="24"/>
              </w:rPr>
              <w:t>，</w:t>
            </w:r>
            <w:r>
              <w:rPr>
                <w:rFonts w:hint="eastAsia"/>
                <w:sz w:val="24"/>
              </w:rPr>
              <w:t>小尼尼砖厂厂界噪声满足</w:t>
            </w:r>
            <w:r>
              <w:rPr>
                <w:sz w:val="24"/>
              </w:rPr>
              <w:t>《工业企业厂界环境噪声排放标准》（GB12348-2008）2类区标准</w:t>
            </w:r>
            <w:r>
              <w:rPr>
                <w:rFonts w:hint="eastAsia"/>
                <w:sz w:val="24"/>
              </w:rPr>
              <w:t>，未对区域声环境产生不利影响</w:t>
            </w:r>
            <w:r>
              <w:rPr>
                <w:sz w:val="24"/>
              </w:rPr>
              <w:t xml:space="preserve">。 </w:t>
            </w:r>
            <w:r>
              <w:rPr>
                <w:rFonts w:hint="eastAsia"/>
                <w:sz w:val="24"/>
              </w:rPr>
              <w:t>区域声环境质量尚好。</w:t>
            </w:r>
          </w:p>
          <w:bookmarkEnd w:id="1"/>
          <w:p>
            <w:pPr>
              <w:spacing w:line="360" w:lineRule="auto"/>
              <w:ind w:firstLine="480" w:firstLineChars="200"/>
              <w:rPr>
                <w:rFonts w:ascii="宋体" w:hAnsi="宋体"/>
                <w:b/>
                <w:sz w:val="24"/>
              </w:rPr>
            </w:pPr>
            <w:bookmarkStart w:id="2" w:name="_Toc106007601"/>
            <w:bookmarkStart w:id="3" w:name="_Toc151893244"/>
            <w:r>
              <w:rPr>
                <w:rFonts w:ascii="宋体" w:hAnsi="宋体"/>
                <w:b/>
                <w:sz w:val="24"/>
              </w:rPr>
              <w:t>（四）生态环境质量状况</w:t>
            </w:r>
            <w:bookmarkEnd w:id="2"/>
            <w:bookmarkEnd w:id="3"/>
          </w:p>
          <w:p>
            <w:pPr>
              <w:spacing w:line="360" w:lineRule="auto"/>
              <w:ind w:firstLine="480" w:firstLineChars="200"/>
              <w:rPr>
                <w:sz w:val="24"/>
              </w:rPr>
            </w:pPr>
            <w:r>
              <w:rPr>
                <w:sz w:val="24"/>
              </w:rPr>
              <w:t>1、土地利用现状</w:t>
            </w:r>
          </w:p>
          <w:p>
            <w:pPr>
              <w:spacing w:line="360" w:lineRule="auto"/>
              <w:ind w:firstLine="480" w:firstLineChars="200"/>
              <w:rPr>
                <w:rFonts w:ascii="宋体" w:hAnsi="宋体"/>
                <w:sz w:val="24"/>
              </w:rPr>
            </w:pPr>
            <w:r>
              <w:rPr>
                <w:sz w:val="24"/>
              </w:rPr>
              <w:t>项目区总用地面积为</w:t>
            </w:r>
            <w:r>
              <w:rPr>
                <w:rFonts w:hint="eastAsia"/>
                <w:sz w:val="24"/>
              </w:rPr>
              <w:t>5000m</w:t>
            </w:r>
            <w:r>
              <w:rPr>
                <w:rFonts w:hint="eastAsia"/>
                <w:sz w:val="24"/>
                <w:vertAlign w:val="superscript"/>
              </w:rPr>
              <w:t>2</w:t>
            </w:r>
            <w:r>
              <w:rPr>
                <w:sz w:val="24"/>
              </w:rPr>
              <w:t>，</w:t>
            </w:r>
            <w:r>
              <w:rPr>
                <w:rFonts w:hint="eastAsia"/>
                <w:sz w:val="24"/>
              </w:rPr>
              <w:t>利用小尼尼砖厂西侧空地进行建设</w:t>
            </w:r>
            <w:r>
              <w:rPr>
                <w:sz w:val="24"/>
              </w:rPr>
              <w:t>，不涉及基本农田。</w:t>
            </w:r>
          </w:p>
          <w:p>
            <w:pPr>
              <w:spacing w:line="360" w:lineRule="auto"/>
              <w:ind w:firstLine="480" w:firstLineChars="200"/>
              <w:rPr>
                <w:sz w:val="24"/>
              </w:rPr>
            </w:pPr>
            <w:r>
              <w:rPr>
                <w:sz w:val="24"/>
              </w:rPr>
              <w:t>2、植被现状</w:t>
            </w:r>
          </w:p>
          <w:p>
            <w:pPr>
              <w:adjustRightInd w:val="0"/>
              <w:spacing w:line="360" w:lineRule="auto"/>
              <w:ind w:firstLine="480" w:firstLineChars="200"/>
              <w:rPr>
                <w:sz w:val="24"/>
              </w:rPr>
            </w:pPr>
            <w:r>
              <w:rPr>
                <w:rFonts w:hint="eastAsia"/>
                <w:sz w:val="24"/>
              </w:rPr>
              <w:t>项目用地</w:t>
            </w:r>
            <w:r>
              <w:rPr>
                <w:sz w:val="24"/>
              </w:rPr>
              <w:t>区域内自然植被类型少，</w:t>
            </w:r>
            <w:r>
              <w:rPr>
                <w:rFonts w:hint="eastAsia"/>
                <w:sz w:val="24"/>
              </w:rPr>
              <w:t>为小尼尼砖厂空地。周边分布有次生云南松、桉树林</w:t>
            </w:r>
            <w:r>
              <w:rPr>
                <w:sz w:val="24"/>
              </w:rPr>
              <w:t>，植被覆盖率一般。经现场勘查和查阅资料，在项目区域内无珍稀濒危野生植物，也无国家和省级重点保护的野生植物以及古树林木等。</w:t>
            </w:r>
          </w:p>
          <w:p>
            <w:pPr>
              <w:spacing w:line="360" w:lineRule="auto"/>
              <w:ind w:firstLine="480" w:firstLineChars="200"/>
              <w:rPr>
                <w:sz w:val="24"/>
              </w:rPr>
            </w:pPr>
            <w:r>
              <w:rPr>
                <w:sz w:val="24"/>
              </w:rPr>
              <w:t>3、野生动物现状</w:t>
            </w:r>
          </w:p>
          <w:p>
            <w:pPr>
              <w:spacing w:line="360" w:lineRule="auto"/>
              <w:ind w:firstLine="480" w:firstLineChars="200"/>
              <w:rPr>
                <w:sz w:val="24"/>
              </w:rPr>
            </w:pPr>
            <w:r>
              <w:rPr>
                <w:sz w:val="24"/>
              </w:rPr>
              <w:t>经调查，评价区域野生动物种类及数量均较少，仅有麻雀、昆虫、啮齿类动物分布，无大型野生动物出没，未发现国家和省级重点保护的珍稀濒危动物，也无国家和省级重点保护的野生动物。</w:t>
            </w:r>
          </w:p>
          <w:p>
            <w:pPr>
              <w:spacing w:line="360" w:lineRule="auto"/>
              <w:ind w:firstLine="480" w:firstLineChars="200"/>
              <w:rPr>
                <w:sz w:val="24"/>
              </w:rPr>
            </w:pPr>
            <w:r>
              <w:rPr>
                <w:rFonts w:hint="eastAsia"/>
                <w:sz w:val="24"/>
              </w:rPr>
              <w:t>综合分析，项目所在区域生态环境一般。</w:t>
            </w:r>
          </w:p>
          <w:p>
            <w:pPr>
              <w:pStyle w:val="75"/>
              <w:snapToGrid/>
              <w:ind w:firstLine="0"/>
              <w:rPr>
                <w:rFonts w:ascii="宋体" w:hAnsi="宋体"/>
                <w:b/>
                <w:snapToGrid/>
                <w:kern w:val="2"/>
                <w:sz w:val="28"/>
              </w:rPr>
            </w:pPr>
            <w:r>
              <w:rPr>
                <w:rFonts w:hint="eastAsia" w:ascii="宋体" w:hAnsi="宋体"/>
                <w:b/>
                <w:snapToGrid/>
                <w:kern w:val="2"/>
                <w:sz w:val="28"/>
              </w:rPr>
              <w:t>二、</w:t>
            </w:r>
            <w:r>
              <w:rPr>
                <w:rFonts w:ascii="宋体" w:hAnsi="宋体"/>
                <w:b/>
                <w:sz w:val="28"/>
              </w:rPr>
              <w:t xml:space="preserve">主要环境保护目标(列出名单及保护级别) </w:t>
            </w:r>
            <w:r>
              <w:rPr>
                <w:rFonts w:hint="eastAsia" w:ascii="宋体" w:hAnsi="宋体"/>
                <w:b/>
                <w:sz w:val="28"/>
              </w:rPr>
              <w:t>：</w:t>
            </w:r>
          </w:p>
          <w:p>
            <w:pPr>
              <w:spacing w:line="360" w:lineRule="auto"/>
              <w:ind w:firstLine="480" w:firstLineChars="200"/>
              <w:rPr>
                <w:sz w:val="24"/>
              </w:rPr>
            </w:pPr>
            <w:bookmarkStart w:id="4" w:name="_Toc99692251"/>
            <w:bookmarkStart w:id="5" w:name="_Toc99692454"/>
            <w:r>
              <w:rPr>
                <w:sz w:val="24"/>
              </w:rPr>
              <w:t>本次拟建项目位于</w:t>
            </w:r>
            <w:r>
              <w:rPr>
                <w:sz w:val="24"/>
                <w:szCs w:val="28"/>
              </w:rPr>
              <w:t>砚山县稼依镇</w:t>
            </w:r>
            <w:r>
              <w:rPr>
                <w:rFonts w:hint="eastAsia" w:ascii="宋体" w:hAnsi="宋体" w:cs="宋体"/>
                <w:sz w:val="24"/>
                <w:szCs w:val="28"/>
              </w:rPr>
              <w:t>小稼依村委会小尼尼</w:t>
            </w:r>
            <w:r>
              <w:rPr>
                <w:sz w:val="24"/>
              </w:rPr>
              <w:t>，</w:t>
            </w:r>
            <w:r>
              <w:rPr>
                <w:rFonts w:hint="eastAsia" w:ascii="宋体" w:hAnsi="宋体" w:cs="宋体"/>
                <w:sz w:val="24"/>
                <w:szCs w:val="28"/>
              </w:rPr>
              <w:t>砚山县盛大强源新型墙材有限公司小尼尼砖厂旁，</w:t>
            </w:r>
            <w:r>
              <w:rPr>
                <w:sz w:val="24"/>
              </w:rPr>
              <w:t>评价区内无自然保护区、风景名胜区、文物保护单位。建设项目厂址周围敏感因素及保护目标见表3-2。</w:t>
            </w:r>
          </w:p>
          <w:p>
            <w:pPr>
              <w:spacing w:line="360" w:lineRule="auto"/>
              <w:ind w:firstLine="480" w:firstLineChars="200"/>
              <w:rPr>
                <w:sz w:val="24"/>
              </w:rPr>
            </w:pPr>
            <w:r>
              <w:rPr>
                <w:sz w:val="24"/>
              </w:rPr>
              <w:t>1、环境空气</w:t>
            </w:r>
            <w:bookmarkEnd w:id="4"/>
            <w:bookmarkEnd w:id="5"/>
          </w:p>
          <w:p>
            <w:pPr>
              <w:spacing w:line="360" w:lineRule="auto"/>
              <w:ind w:firstLine="480" w:firstLineChars="200"/>
              <w:rPr>
                <w:sz w:val="24"/>
              </w:rPr>
            </w:pPr>
            <w:r>
              <w:rPr>
                <w:sz w:val="24"/>
              </w:rPr>
              <w:t>本项目</w:t>
            </w:r>
            <w:r>
              <w:rPr>
                <w:rFonts w:hint="eastAsia"/>
                <w:sz w:val="24"/>
              </w:rPr>
              <w:t>烘干热源为小尼尼砖厂隧道窑烟气余热，运行过程不使用燃煤、燃气和燃油，</w:t>
            </w:r>
            <w:r>
              <w:rPr>
                <w:sz w:val="24"/>
              </w:rPr>
              <w:t>废气</w:t>
            </w:r>
            <w:r>
              <w:rPr>
                <w:rFonts w:hint="eastAsia"/>
                <w:sz w:val="24"/>
              </w:rPr>
              <w:t>主要是生姜、葱、大蒜、草果、八角等烘干过程排放的异味。主要保护目标为厂址2.5km范围内的居民点，分别是厂址北侧200m的小尼尼村、西侧2000m的茨坝村、东侧2100m的小稼依，评价范围内环境空气</w:t>
            </w:r>
            <w:r>
              <w:rPr>
                <w:sz w:val="24"/>
              </w:rPr>
              <w:t>按《环境空气质量标准》（GB3095-</w:t>
            </w:r>
            <w:r>
              <w:rPr>
                <w:rFonts w:hint="eastAsia"/>
                <w:sz w:val="24"/>
              </w:rPr>
              <w:t>2012</w:t>
            </w:r>
            <w:r>
              <w:rPr>
                <w:sz w:val="24"/>
              </w:rPr>
              <w:t>）二级标准进行保护。</w:t>
            </w:r>
          </w:p>
          <w:p>
            <w:pPr>
              <w:spacing w:line="360" w:lineRule="auto"/>
              <w:ind w:firstLine="480" w:firstLineChars="200"/>
              <w:rPr>
                <w:sz w:val="24"/>
              </w:rPr>
            </w:pPr>
            <w:bookmarkStart w:id="6" w:name="_Toc99692455"/>
            <w:bookmarkStart w:id="7" w:name="_Toc99692252"/>
            <w:r>
              <w:rPr>
                <w:sz w:val="24"/>
              </w:rPr>
              <w:t>2、地表水</w:t>
            </w:r>
            <w:bookmarkEnd w:id="6"/>
            <w:bookmarkEnd w:id="7"/>
          </w:p>
          <w:p>
            <w:pPr>
              <w:spacing w:line="360" w:lineRule="auto"/>
              <w:ind w:firstLine="480" w:firstLineChars="200"/>
              <w:rPr>
                <w:sz w:val="24"/>
              </w:rPr>
            </w:pPr>
            <w:r>
              <w:rPr>
                <w:sz w:val="24"/>
              </w:rPr>
              <w:t>地表水环境保护目标是</w:t>
            </w:r>
            <w:r>
              <w:rPr>
                <w:rFonts w:hint="eastAsia"/>
                <w:sz w:val="24"/>
              </w:rPr>
              <w:t>位于</w:t>
            </w:r>
            <w:r>
              <w:rPr>
                <w:sz w:val="24"/>
              </w:rPr>
              <w:t>厂址</w:t>
            </w:r>
            <w:r>
              <w:rPr>
                <w:rFonts w:hint="eastAsia"/>
                <w:sz w:val="24"/>
              </w:rPr>
              <w:t>北侧</w:t>
            </w:r>
            <w:r>
              <w:rPr>
                <w:sz w:val="24"/>
              </w:rPr>
              <w:t>约</w:t>
            </w:r>
            <w:r>
              <w:rPr>
                <w:rFonts w:hint="eastAsia"/>
                <w:sz w:val="24"/>
              </w:rPr>
              <w:t>75</w:t>
            </w:r>
            <w:r>
              <w:rPr>
                <w:sz w:val="24"/>
              </w:rPr>
              <w:t>0m的稼依水库，根据《云南省地表水水环境功能区划（2010</w:t>
            </w:r>
            <w:r>
              <w:rPr>
                <w:rFonts w:hint="eastAsia"/>
                <w:sz w:val="24"/>
              </w:rPr>
              <w:t>-</w:t>
            </w:r>
            <w:r>
              <w:rPr>
                <w:sz w:val="24"/>
              </w:rPr>
              <w:t>2020年）》要求，稼依水库执行地表水</w:t>
            </w:r>
            <w:r>
              <w:rPr>
                <w:rFonts w:hint="eastAsia" w:ascii="宋体" w:hAnsi="宋体" w:cs="宋体"/>
                <w:sz w:val="24"/>
              </w:rPr>
              <w:t>Ⅲ</w:t>
            </w:r>
            <w:r>
              <w:rPr>
                <w:sz w:val="24"/>
              </w:rPr>
              <w:t>类水质标准。</w:t>
            </w:r>
          </w:p>
          <w:p>
            <w:pPr>
              <w:spacing w:line="360" w:lineRule="auto"/>
              <w:ind w:firstLine="480" w:firstLineChars="200"/>
              <w:rPr>
                <w:sz w:val="24"/>
              </w:rPr>
            </w:pPr>
            <w:r>
              <w:rPr>
                <w:rFonts w:hint="eastAsia"/>
                <w:sz w:val="24"/>
              </w:rPr>
              <w:t>3、地下水：按《地下水质量标准》（GB/T14848-2017）III类标准进行保护。</w:t>
            </w:r>
          </w:p>
          <w:p>
            <w:pPr>
              <w:spacing w:line="360" w:lineRule="auto"/>
              <w:ind w:firstLine="480" w:firstLineChars="200"/>
              <w:rPr>
                <w:sz w:val="24"/>
              </w:rPr>
            </w:pPr>
            <w:r>
              <w:rPr>
                <w:rFonts w:hint="eastAsia"/>
                <w:sz w:val="24"/>
              </w:rPr>
              <w:t>4</w:t>
            </w:r>
            <w:r>
              <w:rPr>
                <w:sz w:val="24"/>
              </w:rPr>
              <w:t>、声环境</w:t>
            </w:r>
          </w:p>
          <w:p>
            <w:pPr>
              <w:spacing w:line="360" w:lineRule="auto"/>
              <w:ind w:firstLine="480" w:firstLineChars="200"/>
              <w:rPr>
                <w:sz w:val="24"/>
              </w:rPr>
            </w:pPr>
            <w:r>
              <w:rPr>
                <w:rFonts w:hint="eastAsia"/>
                <w:sz w:val="24"/>
              </w:rPr>
              <w:t>厂址200m范围内声环境，按《声环境质量标准》（GB3096-2008）2类区进行保护。</w:t>
            </w:r>
          </w:p>
          <w:p>
            <w:pPr>
              <w:spacing w:line="360" w:lineRule="auto"/>
              <w:ind w:firstLine="480" w:firstLineChars="200"/>
              <w:rPr>
                <w:sz w:val="24"/>
              </w:rPr>
            </w:pPr>
            <w:r>
              <w:rPr>
                <w:rFonts w:hint="eastAsia"/>
                <w:sz w:val="24"/>
              </w:rPr>
              <w:t>5</w:t>
            </w:r>
            <w:r>
              <w:rPr>
                <w:sz w:val="24"/>
              </w:rPr>
              <w:t>、生态环境</w:t>
            </w:r>
          </w:p>
          <w:p>
            <w:pPr>
              <w:spacing w:line="360" w:lineRule="auto"/>
              <w:ind w:firstLine="480" w:firstLineChars="200"/>
              <w:rPr>
                <w:sz w:val="24"/>
              </w:rPr>
            </w:pPr>
            <w:r>
              <w:rPr>
                <w:sz w:val="24"/>
              </w:rPr>
              <w:t>生态环境影响分析范围为厂界外300m范围内的动植物、水土流失等。</w:t>
            </w:r>
          </w:p>
          <w:p>
            <w:pPr>
              <w:spacing w:line="360" w:lineRule="auto"/>
              <w:jc w:val="center"/>
              <w:rPr>
                <w:b/>
                <w:szCs w:val="21"/>
              </w:rPr>
            </w:pPr>
            <w:r>
              <w:rPr>
                <w:b/>
                <w:sz w:val="24"/>
              </w:rPr>
              <w:t>表3-2  主要环境保护目标</w:t>
            </w:r>
          </w:p>
          <w:tbl>
            <w:tblPr>
              <w:tblStyle w:val="29"/>
              <w:tblW w:w="963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418"/>
              <w:gridCol w:w="2410"/>
              <w:gridCol w:w="1702"/>
              <w:gridCol w:w="28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5" w:type="dxa"/>
                  <w:shd w:val="clear" w:color="auto" w:fill="auto"/>
                  <w:vAlign w:val="center"/>
                </w:tcPr>
                <w:p>
                  <w:pPr>
                    <w:pStyle w:val="13"/>
                    <w:shd w:val="clear" w:color="auto" w:fill="FFFFFF"/>
                    <w:spacing w:line="240" w:lineRule="auto"/>
                    <w:jc w:val="center"/>
                    <w:rPr>
                      <w:b/>
                      <w:sz w:val="21"/>
                      <w:szCs w:val="21"/>
                    </w:rPr>
                  </w:pPr>
                  <w:r>
                    <w:rPr>
                      <w:b/>
                      <w:sz w:val="21"/>
                      <w:szCs w:val="21"/>
                    </w:rPr>
                    <w:t>环境</w:t>
                  </w:r>
                </w:p>
                <w:p>
                  <w:pPr>
                    <w:pStyle w:val="13"/>
                    <w:shd w:val="clear" w:color="auto" w:fill="FFFFFF"/>
                    <w:spacing w:line="240" w:lineRule="auto"/>
                    <w:jc w:val="center"/>
                    <w:rPr>
                      <w:b/>
                      <w:sz w:val="21"/>
                      <w:szCs w:val="21"/>
                    </w:rPr>
                  </w:pPr>
                  <w:r>
                    <w:rPr>
                      <w:b/>
                      <w:sz w:val="21"/>
                      <w:szCs w:val="21"/>
                    </w:rPr>
                    <w:t>要素</w:t>
                  </w:r>
                </w:p>
              </w:tc>
              <w:tc>
                <w:tcPr>
                  <w:tcW w:w="1418" w:type="dxa"/>
                  <w:shd w:val="clear" w:color="auto" w:fill="auto"/>
                  <w:vAlign w:val="center"/>
                </w:tcPr>
                <w:p>
                  <w:pPr>
                    <w:pStyle w:val="13"/>
                    <w:shd w:val="clear" w:color="auto" w:fill="FFFFFF"/>
                    <w:spacing w:line="240" w:lineRule="auto"/>
                    <w:jc w:val="center"/>
                    <w:rPr>
                      <w:b/>
                      <w:sz w:val="21"/>
                      <w:szCs w:val="21"/>
                    </w:rPr>
                  </w:pPr>
                  <w:r>
                    <w:rPr>
                      <w:b/>
                      <w:sz w:val="21"/>
                      <w:szCs w:val="21"/>
                    </w:rPr>
                    <w:t>保护目标</w:t>
                  </w:r>
                </w:p>
              </w:tc>
              <w:tc>
                <w:tcPr>
                  <w:tcW w:w="2410" w:type="dxa"/>
                  <w:shd w:val="clear" w:color="auto" w:fill="auto"/>
                  <w:vAlign w:val="center"/>
                </w:tcPr>
                <w:p>
                  <w:pPr>
                    <w:pStyle w:val="13"/>
                    <w:shd w:val="clear" w:color="auto" w:fill="FFFFFF"/>
                    <w:spacing w:line="240" w:lineRule="auto"/>
                    <w:jc w:val="center"/>
                    <w:rPr>
                      <w:b/>
                      <w:sz w:val="21"/>
                      <w:szCs w:val="21"/>
                    </w:rPr>
                  </w:pPr>
                  <w:r>
                    <w:rPr>
                      <w:b/>
                      <w:sz w:val="21"/>
                      <w:szCs w:val="21"/>
                    </w:rPr>
                    <w:t>方向、距离</w:t>
                  </w:r>
                </w:p>
              </w:tc>
              <w:tc>
                <w:tcPr>
                  <w:tcW w:w="1702" w:type="dxa"/>
                  <w:vAlign w:val="center"/>
                </w:tcPr>
                <w:p>
                  <w:pPr>
                    <w:pStyle w:val="13"/>
                    <w:shd w:val="clear" w:color="auto" w:fill="FFFFFF"/>
                    <w:spacing w:line="240" w:lineRule="auto"/>
                    <w:jc w:val="center"/>
                    <w:rPr>
                      <w:b/>
                      <w:sz w:val="21"/>
                      <w:szCs w:val="21"/>
                    </w:rPr>
                  </w:pPr>
                  <w:r>
                    <w:rPr>
                      <w:b/>
                      <w:sz w:val="21"/>
                      <w:szCs w:val="21"/>
                    </w:rPr>
                    <w:t>基本情况</w:t>
                  </w:r>
                </w:p>
              </w:tc>
              <w:tc>
                <w:tcPr>
                  <w:tcW w:w="2833" w:type="dxa"/>
                  <w:shd w:val="clear" w:color="auto" w:fill="auto"/>
                  <w:vAlign w:val="center"/>
                </w:tcPr>
                <w:p>
                  <w:pPr>
                    <w:pStyle w:val="13"/>
                    <w:shd w:val="clear" w:color="auto" w:fill="FFFFFF"/>
                    <w:spacing w:line="240" w:lineRule="auto"/>
                    <w:jc w:val="center"/>
                    <w:rPr>
                      <w:b/>
                      <w:sz w:val="21"/>
                      <w:szCs w:val="21"/>
                    </w:rPr>
                  </w:pPr>
                  <w:r>
                    <w:rPr>
                      <w:b/>
                      <w:sz w:val="21"/>
                      <w:szCs w:val="21"/>
                    </w:rPr>
                    <w:t>保护级别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5" w:type="dxa"/>
                  <w:vMerge w:val="restart"/>
                  <w:shd w:val="clear" w:color="auto" w:fill="auto"/>
                  <w:vAlign w:val="center"/>
                </w:tcPr>
                <w:p>
                  <w:pPr>
                    <w:pStyle w:val="13"/>
                    <w:shd w:val="clear" w:color="auto" w:fill="FFFFFF"/>
                    <w:spacing w:line="240" w:lineRule="auto"/>
                    <w:jc w:val="center"/>
                    <w:rPr>
                      <w:b/>
                      <w:sz w:val="21"/>
                      <w:szCs w:val="21"/>
                    </w:rPr>
                  </w:pPr>
                  <w:r>
                    <w:rPr>
                      <w:b/>
                      <w:sz w:val="21"/>
                      <w:szCs w:val="21"/>
                    </w:rPr>
                    <w:t>环境</w:t>
                  </w:r>
                  <w:r>
                    <w:rPr>
                      <w:rFonts w:hint="eastAsia"/>
                      <w:b/>
                      <w:sz w:val="21"/>
                      <w:szCs w:val="21"/>
                    </w:rPr>
                    <w:t>空气</w:t>
                  </w:r>
                </w:p>
              </w:tc>
              <w:tc>
                <w:tcPr>
                  <w:tcW w:w="1418" w:type="dxa"/>
                  <w:shd w:val="clear" w:color="auto" w:fill="auto"/>
                  <w:vAlign w:val="center"/>
                </w:tcPr>
                <w:p>
                  <w:pPr>
                    <w:pStyle w:val="13"/>
                    <w:shd w:val="clear" w:color="auto" w:fill="FFFFFF"/>
                    <w:spacing w:line="240" w:lineRule="auto"/>
                    <w:jc w:val="center"/>
                    <w:rPr>
                      <w:sz w:val="21"/>
                      <w:szCs w:val="21"/>
                    </w:rPr>
                  </w:pPr>
                  <w:r>
                    <w:rPr>
                      <w:rFonts w:hint="eastAsia"/>
                      <w:sz w:val="21"/>
                      <w:szCs w:val="21"/>
                    </w:rPr>
                    <w:t>小尼尼</w:t>
                  </w:r>
                </w:p>
              </w:tc>
              <w:tc>
                <w:tcPr>
                  <w:tcW w:w="2410" w:type="dxa"/>
                  <w:shd w:val="clear" w:color="auto" w:fill="auto"/>
                  <w:vAlign w:val="center"/>
                </w:tcPr>
                <w:p>
                  <w:pPr>
                    <w:pStyle w:val="13"/>
                    <w:shd w:val="clear" w:color="auto" w:fill="FFFFFF"/>
                    <w:spacing w:line="240" w:lineRule="auto"/>
                    <w:jc w:val="center"/>
                    <w:rPr>
                      <w:sz w:val="21"/>
                      <w:szCs w:val="21"/>
                    </w:rPr>
                  </w:pPr>
                  <w:r>
                    <w:rPr>
                      <w:rFonts w:hint="eastAsia"/>
                      <w:sz w:val="21"/>
                      <w:szCs w:val="21"/>
                    </w:rPr>
                    <w:t>北</w:t>
                  </w:r>
                  <w:r>
                    <w:rPr>
                      <w:sz w:val="21"/>
                      <w:szCs w:val="21"/>
                    </w:rPr>
                    <w:t>侧</w:t>
                  </w:r>
                  <w:r>
                    <w:rPr>
                      <w:rFonts w:hint="eastAsia"/>
                      <w:sz w:val="21"/>
                      <w:szCs w:val="21"/>
                    </w:rPr>
                    <w:t>20</w:t>
                  </w:r>
                  <w:r>
                    <w:rPr>
                      <w:sz w:val="21"/>
                      <w:szCs w:val="21"/>
                    </w:rPr>
                    <w:t>0m</w:t>
                  </w:r>
                  <w:r>
                    <w:rPr>
                      <w:rFonts w:hint="eastAsia"/>
                      <w:sz w:val="21"/>
                      <w:szCs w:val="21"/>
                    </w:rPr>
                    <w:t>（北纬</w:t>
                  </w:r>
                  <w:r>
                    <w:rPr>
                      <w:sz w:val="21"/>
                      <w:szCs w:val="21"/>
                    </w:rPr>
                    <w:t>23°44′25.34″</w:t>
                  </w:r>
                  <w:r>
                    <w:rPr>
                      <w:rFonts w:hint="eastAsia"/>
                      <w:sz w:val="21"/>
                      <w:szCs w:val="21"/>
                    </w:rPr>
                    <w:t>，东经10</w:t>
                  </w:r>
                  <w:r>
                    <w:rPr>
                      <w:sz w:val="21"/>
                      <w:szCs w:val="21"/>
                    </w:rPr>
                    <w:t>3°</w:t>
                  </w:r>
                  <w:r>
                    <w:rPr>
                      <w:rFonts w:hint="eastAsia"/>
                      <w:sz w:val="21"/>
                      <w:szCs w:val="21"/>
                    </w:rPr>
                    <w:t>53</w:t>
                  </w:r>
                  <w:r>
                    <w:rPr>
                      <w:sz w:val="21"/>
                      <w:szCs w:val="21"/>
                    </w:rPr>
                    <w:t>′</w:t>
                  </w:r>
                  <w:r>
                    <w:rPr>
                      <w:rFonts w:hint="eastAsia"/>
                      <w:sz w:val="21"/>
                      <w:szCs w:val="21"/>
                    </w:rPr>
                    <w:t>47</w:t>
                  </w:r>
                  <w:r>
                    <w:rPr>
                      <w:sz w:val="21"/>
                      <w:szCs w:val="21"/>
                    </w:rPr>
                    <w:t>.</w:t>
                  </w:r>
                  <w:r>
                    <w:rPr>
                      <w:rFonts w:hint="eastAsia"/>
                      <w:sz w:val="21"/>
                      <w:szCs w:val="21"/>
                    </w:rPr>
                    <w:t>17</w:t>
                  </w:r>
                  <w:r>
                    <w:rPr>
                      <w:sz w:val="21"/>
                      <w:szCs w:val="21"/>
                    </w:rPr>
                    <w:t>″</w:t>
                  </w:r>
                  <w:r>
                    <w:rPr>
                      <w:rFonts w:hint="eastAsia"/>
                      <w:sz w:val="21"/>
                      <w:szCs w:val="21"/>
                    </w:rPr>
                    <w:t>）</w:t>
                  </w:r>
                </w:p>
              </w:tc>
              <w:tc>
                <w:tcPr>
                  <w:tcW w:w="1702" w:type="dxa"/>
                  <w:vAlign w:val="center"/>
                </w:tcPr>
                <w:p>
                  <w:pPr>
                    <w:pStyle w:val="13"/>
                    <w:shd w:val="clear" w:color="auto" w:fill="FFFFFF"/>
                    <w:spacing w:line="240" w:lineRule="auto"/>
                    <w:jc w:val="center"/>
                    <w:rPr>
                      <w:sz w:val="21"/>
                      <w:szCs w:val="21"/>
                    </w:rPr>
                  </w:pPr>
                  <w:r>
                    <w:rPr>
                      <w:rFonts w:hint="eastAsia"/>
                      <w:sz w:val="21"/>
                      <w:szCs w:val="21"/>
                    </w:rPr>
                    <w:t>263</w:t>
                  </w:r>
                  <w:r>
                    <w:rPr>
                      <w:sz w:val="21"/>
                      <w:szCs w:val="21"/>
                    </w:rPr>
                    <w:t>户</w:t>
                  </w:r>
                  <w:r>
                    <w:rPr>
                      <w:rFonts w:hint="eastAsia"/>
                      <w:sz w:val="21"/>
                      <w:szCs w:val="21"/>
                    </w:rPr>
                    <w:t>，约1000</w:t>
                  </w:r>
                  <w:r>
                    <w:rPr>
                      <w:sz w:val="21"/>
                      <w:szCs w:val="21"/>
                    </w:rPr>
                    <w:t>人</w:t>
                  </w:r>
                </w:p>
              </w:tc>
              <w:tc>
                <w:tcPr>
                  <w:tcW w:w="2833" w:type="dxa"/>
                  <w:vMerge w:val="restart"/>
                  <w:shd w:val="clear" w:color="auto" w:fill="auto"/>
                  <w:vAlign w:val="center"/>
                </w:tcPr>
                <w:p>
                  <w:pPr>
                    <w:pStyle w:val="13"/>
                    <w:shd w:val="clear" w:color="auto" w:fill="FFFFFF"/>
                    <w:spacing w:line="240" w:lineRule="auto"/>
                    <w:jc w:val="center"/>
                    <w:rPr>
                      <w:sz w:val="21"/>
                      <w:szCs w:val="21"/>
                    </w:rPr>
                  </w:pPr>
                  <w:r>
                    <w:rPr>
                      <w:sz w:val="21"/>
                      <w:szCs w:val="21"/>
                    </w:rPr>
                    <w:t>GB3095-2012《环境空气质量标准》二级标准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5" w:type="dxa"/>
                  <w:vMerge w:val="continue"/>
                  <w:shd w:val="clear" w:color="auto" w:fill="auto"/>
                  <w:vAlign w:val="center"/>
                </w:tcPr>
                <w:p>
                  <w:pPr>
                    <w:pStyle w:val="13"/>
                    <w:shd w:val="clear" w:color="auto" w:fill="FFFFFF"/>
                    <w:spacing w:line="240" w:lineRule="auto"/>
                    <w:jc w:val="center"/>
                    <w:rPr>
                      <w:b/>
                      <w:sz w:val="21"/>
                      <w:szCs w:val="21"/>
                    </w:rPr>
                  </w:pPr>
                </w:p>
              </w:tc>
              <w:tc>
                <w:tcPr>
                  <w:tcW w:w="1418" w:type="dxa"/>
                  <w:shd w:val="clear" w:color="auto" w:fill="auto"/>
                  <w:vAlign w:val="center"/>
                </w:tcPr>
                <w:p>
                  <w:pPr>
                    <w:pStyle w:val="13"/>
                    <w:shd w:val="clear" w:color="auto" w:fill="FFFFFF"/>
                    <w:spacing w:line="240" w:lineRule="auto"/>
                    <w:jc w:val="center"/>
                    <w:rPr>
                      <w:sz w:val="21"/>
                      <w:szCs w:val="21"/>
                    </w:rPr>
                  </w:pPr>
                  <w:r>
                    <w:rPr>
                      <w:rFonts w:hint="eastAsia"/>
                      <w:sz w:val="21"/>
                      <w:szCs w:val="21"/>
                    </w:rPr>
                    <w:t>茨坝</w:t>
                  </w:r>
                </w:p>
              </w:tc>
              <w:tc>
                <w:tcPr>
                  <w:tcW w:w="2410" w:type="dxa"/>
                  <w:shd w:val="clear" w:color="auto" w:fill="auto"/>
                  <w:vAlign w:val="center"/>
                </w:tcPr>
                <w:p>
                  <w:pPr>
                    <w:pStyle w:val="13"/>
                    <w:shd w:val="clear" w:color="auto" w:fill="FFFFFF"/>
                    <w:spacing w:line="240" w:lineRule="auto"/>
                    <w:jc w:val="center"/>
                    <w:rPr>
                      <w:sz w:val="21"/>
                      <w:szCs w:val="21"/>
                    </w:rPr>
                  </w:pPr>
                  <w:r>
                    <w:rPr>
                      <w:rFonts w:hint="eastAsia"/>
                      <w:sz w:val="21"/>
                      <w:szCs w:val="21"/>
                    </w:rPr>
                    <w:t>西侧2000m（北纬</w:t>
                  </w:r>
                  <w:r>
                    <w:rPr>
                      <w:sz w:val="21"/>
                      <w:szCs w:val="21"/>
                    </w:rPr>
                    <w:t>23°44′2</w:t>
                  </w:r>
                  <w:r>
                    <w:rPr>
                      <w:rFonts w:hint="eastAsia"/>
                      <w:sz w:val="21"/>
                      <w:szCs w:val="21"/>
                    </w:rPr>
                    <w:t>7</w:t>
                  </w:r>
                  <w:r>
                    <w:rPr>
                      <w:sz w:val="21"/>
                      <w:szCs w:val="21"/>
                    </w:rPr>
                    <w:t>.</w:t>
                  </w:r>
                  <w:r>
                    <w:rPr>
                      <w:rFonts w:hint="eastAsia"/>
                      <w:sz w:val="21"/>
                      <w:szCs w:val="21"/>
                    </w:rPr>
                    <w:t>20</w:t>
                  </w:r>
                  <w:r>
                    <w:rPr>
                      <w:sz w:val="21"/>
                      <w:szCs w:val="21"/>
                    </w:rPr>
                    <w:t>″</w:t>
                  </w:r>
                  <w:r>
                    <w:rPr>
                      <w:rFonts w:hint="eastAsia"/>
                      <w:sz w:val="21"/>
                      <w:szCs w:val="21"/>
                    </w:rPr>
                    <w:t>，东经10</w:t>
                  </w:r>
                  <w:r>
                    <w:rPr>
                      <w:sz w:val="21"/>
                      <w:szCs w:val="21"/>
                    </w:rPr>
                    <w:t>3°</w:t>
                  </w:r>
                  <w:r>
                    <w:rPr>
                      <w:rFonts w:hint="eastAsia"/>
                      <w:sz w:val="21"/>
                      <w:szCs w:val="21"/>
                    </w:rPr>
                    <w:t>52</w:t>
                  </w:r>
                  <w:r>
                    <w:rPr>
                      <w:sz w:val="21"/>
                      <w:szCs w:val="21"/>
                    </w:rPr>
                    <w:t>′</w:t>
                  </w:r>
                  <w:r>
                    <w:rPr>
                      <w:rFonts w:hint="eastAsia"/>
                      <w:sz w:val="21"/>
                      <w:szCs w:val="21"/>
                    </w:rPr>
                    <w:t>37</w:t>
                  </w:r>
                  <w:r>
                    <w:rPr>
                      <w:sz w:val="21"/>
                      <w:szCs w:val="21"/>
                    </w:rPr>
                    <w:t>.</w:t>
                  </w:r>
                  <w:r>
                    <w:rPr>
                      <w:rFonts w:hint="eastAsia"/>
                      <w:sz w:val="21"/>
                      <w:szCs w:val="21"/>
                    </w:rPr>
                    <w:t>39</w:t>
                  </w:r>
                  <w:r>
                    <w:rPr>
                      <w:sz w:val="21"/>
                      <w:szCs w:val="21"/>
                    </w:rPr>
                    <w:t>″</w:t>
                  </w:r>
                  <w:r>
                    <w:rPr>
                      <w:rFonts w:hint="eastAsia"/>
                      <w:sz w:val="21"/>
                      <w:szCs w:val="21"/>
                    </w:rPr>
                    <w:t>）</w:t>
                  </w:r>
                </w:p>
              </w:tc>
              <w:tc>
                <w:tcPr>
                  <w:tcW w:w="1702" w:type="dxa"/>
                  <w:vAlign w:val="center"/>
                </w:tcPr>
                <w:p>
                  <w:pPr>
                    <w:pStyle w:val="13"/>
                    <w:shd w:val="clear" w:color="auto" w:fill="FFFFFF"/>
                    <w:spacing w:line="240" w:lineRule="auto"/>
                    <w:jc w:val="center"/>
                    <w:rPr>
                      <w:sz w:val="21"/>
                      <w:szCs w:val="21"/>
                    </w:rPr>
                  </w:pPr>
                  <w:r>
                    <w:rPr>
                      <w:rFonts w:hint="eastAsia"/>
                      <w:sz w:val="21"/>
                      <w:szCs w:val="21"/>
                    </w:rPr>
                    <w:t>214户约895人</w:t>
                  </w:r>
                </w:p>
              </w:tc>
              <w:tc>
                <w:tcPr>
                  <w:tcW w:w="2833" w:type="dxa"/>
                  <w:vMerge w:val="continue"/>
                  <w:shd w:val="clear" w:color="auto" w:fill="auto"/>
                  <w:vAlign w:val="center"/>
                </w:tcPr>
                <w:p>
                  <w:pPr>
                    <w:pStyle w:val="13"/>
                    <w:shd w:val="clear" w:color="auto" w:fill="FFFFFF"/>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5" w:type="dxa"/>
                  <w:vMerge w:val="continue"/>
                  <w:shd w:val="clear" w:color="auto" w:fill="auto"/>
                  <w:vAlign w:val="center"/>
                </w:tcPr>
                <w:p>
                  <w:pPr>
                    <w:pStyle w:val="13"/>
                    <w:shd w:val="clear" w:color="auto" w:fill="FFFFFF"/>
                    <w:spacing w:line="240" w:lineRule="auto"/>
                    <w:jc w:val="center"/>
                    <w:rPr>
                      <w:b/>
                      <w:sz w:val="21"/>
                      <w:szCs w:val="21"/>
                    </w:rPr>
                  </w:pPr>
                </w:p>
              </w:tc>
              <w:tc>
                <w:tcPr>
                  <w:tcW w:w="1418" w:type="dxa"/>
                  <w:shd w:val="clear" w:color="auto" w:fill="auto"/>
                  <w:vAlign w:val="center"/>
                </w:tcPr>
                <w:p>
                  <w:pPr>
                    <w:pStyle w:val="13"/>
                    <w:shd w:val="clear" w:color="auto" w:fill="FFFFFF"/>
                    <w:spacing w:line="240" w:lineRule="auto"/>
                    <w:jc w:val="center"/>
                    <w:rPr>
                      <w:sz w:val="21"/>
                      <w:szCs w:val="21"/>
                    </w:rPr>
                  </w:pPr>
                  <w:r>
                    <w:rPr>
                      <w:rFonts w:hint="eastAsia"/>
                      <w:sz w:val="21"/>
                      <w:szCs w:val="21"/>
                    </w:rPr>
                    <w:t>小稼依</w:t>
                  </w:r>
                </w:p>
              </w:tc>
              <w:tc>
                <w:tcPr>
                  <w:tcW w:w="2410" w:type="dxa"/>
                  <w:shd w:val="clear" w:color="auto" w:fill="auto"/>
                  <w:vAlign w:val="center"/>
                </w:tcPr>
                <w:p>
                  <w:pPr>
                    <w:pStyle w:val="13"/>
                    <w:shd w:val="clear" w:color="auto" w:fill="FFFFFF"/>
                    <w:spacing w:line="240" w:lineRule="auto"/>
                    <w:jc w:val="center"/>
                    <w:rPr>
                      <w:sz w:val="21"/>
                      <w:szCs w:val="21"/>
                    </w:rPr>
                  </w:pPr>
                  <w:r>
                    <w:rPr>
                      <w:rFonts w:hint="eastAsia"/>
                      <w:sz w:val="21"/>
                      <w:szCs w:val="21"/>
                    </w:rPr>
                    <w:t>东侧2100m（北纬</w:t>
                  </w:r>
                  <w:r>
                    <w:rPr>
                      <w:sz w:val="21"/>
                      <w:szCs w:val="21"/>
                    </w:rPr>
                    <w:t>23°44′</w:t>
                  </w:r>
                  <w:r>
                    <w:rPr>
                      <w:rFonts w:hint="eastAsia"/>
                      <w:sz w:val="21"/>
                      <w:szCs w:val="21"/>
                    </w:rPr>
                    <w:t>32</w:t>
                  </w:r>
                  <w:r>
                    <w:rPr>
                      <w:sz w:val="21"/>
                      <w:szCs w:val="21"/>
                    </w:rPr>
                    <w:t>.</w:t>
                  </w:r>
                  <w:r>
                    <w:rPr>
                      <w:rFonts w:hint="eastAsia"/>
                      <w:sz w:val="21"/>
                      <w:szCs w:val="21"/>
                    </w:rPr>
                    <w:t>77</w:t>
                  </w:r>
                  <w:r>
                    <w:rPr>
                      <w:sz w:val="21"/>
                      <w:szCs w:val="21"/>
                    </w:rPr>
                    <w:t>″</w:t>
                  </w:r>
                  <w:r>
                    <w:rPr>
                      <w:rFonts w:hint="eastAsia"/>
                      <w:sz w:val="21"/>
                      <w:szCs w:val="21"/>
                    </w:rPr>
                    <w:t>，东经10</w:t>
                  </w:r>
                  <w:r>
                    <w:rPr>
                      <w:sz w:val="21"/>
                      <w:szCs w:val="21"/>
                    </w:rPr>
                    <w:t>3°</w:t>
                  </w:r>
                  <w:r>
                    <w:rPr>
                      <w:rFonts w:hint="eastAsia"/>
                      <w:sz w:val="21"/>
                      <w:szCs w:val="21"/>
                    </w:rPr>
                    <w:t>55</w:t>
                  </w:r>
                  <w:r>
                    <w:rPr>
                      <w:sz w:val="21"/>
                      <w:szCs w:val="21"/>
                    </w:rPr>
                    <w:t>′</w:t>
                  </w:r>
                  <w:r>
                    <w:rPr>
                      <w:rFonts w:hint="eastAsia"/>
                      <w:sz w:val="21"/>
                      <w:szCs w:val="21"/>
                    </w:rPr>
                    <w:t>3</w:t>
                  </w:r>
                  <w:r>
                    <w:rPr>
                      <w:sz w:val="21"/>
                      <w:szCs w:val="21"/>
                    </w:rPr>
                    <w:t>.</w:t>
                  </w:r>
                  <w:r>
                    <w:rPr>
                      <w:rFonts w:hint="eastAsia"/>
                      <w:sz w:val="21"/>
                      <w:szCs w:val="21"/>
                    </w:rPr>
                    <w:t>66</w:t>
                  </w:r>
                  <w:r>
                    <w:rPr>
                      <w:sz w:val="21"/>
                      <w:szCs w:val="21"/>
                    </w:rPr>
                    <w:t>″</w:t>
                  </w:r>
                  <w:r>
                    <w:rPr>
                      <w:rFonts w:hint="eastAsia"/>
                      <w:sz w:val="21"/>
                      <w:szCs w:val="21"/>
                    </w:rPr>
                    <w:t>）</w:t>
                  </w:r>
                </w:p>
              </w:tc>
              <w:tc>
                <w:tcPr>
                  <w:tcW w:w="1702" w:type="dxa"/>
                  <w:vAlign w:val="center"/>
                </w:tcPr>
                <w:p>
                  <w:pPr>
                    <w:pStyle w:val="13"/>
                    <w:shd w:val="clear" w:color="auto" w:fill="FFFFFF"/>
                    <w:spacing w:line="240" w:lineRule="auto"/>
                    <w:jc w:val="center"/>
                    <w:rPr>
                      <w:sz w:val="21"/>
                      <w:szCs w:val="21"/>
                    </w:rPr>
                  </w:pPr>
                  <w:r>
                    <w:rPr>
                      <w:sz w:val="21"/>
                      <w:szCs w:val="21"/>
                    </w:rPr>
                    <w:t>362户</w:t>
                  </w:r>
                  <w:r>
                    <w:rPr>
                      <w:rFonts w:hint="eastAsia"/>
                      <w:sz w:val="21"/>
                      <w:szCs w:val="21"/>
                    </w:rPr>
                    <w:t>约</w:t>
                  </w:r>
                  <w:r>
                    <w:rPr>
                      <w:sz w:val="21"/>
                      <w:szCs w:val="21"/>
                    </w:rPr>
                    <w:t>1582人</w:t>
                  </w:r>
                </w:p>
              </w:tc>
              <w:tc>
                <w:tcPr>
                  <w:tcW w:w="2833" w:type="dxa"/>
                  <w:vMerge w:val="continue"/>
                  <w:shd w:val="clear" w:color="auto" w:fill="auto"/>
                  <w:vAlign w:val="center"/>
                </w:tcPr>
                <w:p>
                  <w:pPr>
                    <w:pStyle w:val="13"/>
                    <w:shd w:val="clear" w:color="auto" w:fill="FFFFFF"/>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5" w:type="dxa"/>
                  <w:shd w:val="clear" w:color="auto" w:fill="auto"/>
                  <w:vAlign w:val="center"/>
                </w:tcPr>
                <w:p>
                  <w:pPr>
                    <w:jc w:val="center"/>
                    <w:rPr>
                      <w:b/>
                      <w:szCs w:val="21"/>
                    </w:rPr>
                  </w:pPr>
                  <w:r>
                    <w:rPr>
                      <w:b/>
                      <w:szCs w:val="21"/>
                    </w:rPr>
                    <w:t>声环境</w:t>
                  </w:r>
                </w:p>
              </w:tc>
              <w:tc>
                <w:tcPr>
                  <w:tcW w:w="1418" w:type="dxa"/>
                  <w:shd w:val="clear" w:color="auto" w:fill="auto"/>
                  <w:vAlign w:val="center"/>
                </w:tcPr>
                <w:p>
                  <w:pPr>
                    <w:jc w:val="center"/>
                    <w:rPr>
                      <w:szCs w:val="21"/>
                    </w:rPr>
                  </w:pPr>
                  <w:r>
                    <w:rPr>
                      <w:rFonts w:hint="eastAsia"/>
                      <w:szCs w:val="21"/>
                    </w:rPr>
                    <w:t>小尼尼</w:t>
                  </w:r>
                </w:p>
              </w:tc>
              <w:tc>
                <w:tcPr>
                  <w:tcW w:w="2410" w:type="dxa"/>
                  <w:shd w:val="clear" w:color="auto" w:fill="auto"/>
                  <w:vAlign w:val="center"/>
                </w:tcPr>
                <w:p>
                  <w:pPr>
                    <w:jc w:val="center"/>
                    <w:rPr>
                      <w:szCs w:val="21"/>
                    </w:rPr>
                  </w:pPr>
                  <w:r>
                    <w:rPr>
                      <w:rFonts w:hint="eastAsia"/>
                      <w:szCs w:val="21"/>
                    </w:rPr>
                    <w:t>北侧200m</w:t>
                  </w:r>
                </w:p>
              </w:tc>
              <w:tc>
                <w:tcPr>
                  <w:tcW w:w="1702" w:type="dxa"/>
                  <w:shd w:val="clear" w:color="auto" w:fill="auto"/>
                  <w:vAlign w:val="center"/>
                </w:tcPr>
                <w:p>
                  <w:pPr>
                    <w:jc w:val="center"/>
                    <w:rPr>
                      <w:szCs w:val="21"/>
                    </w:rPr>
                  </w:pPr>
                  <w:r>
                    <w:rPr>
                      <w:rFonts w:hint="eastAsia"/>
                      <w:szCs w:val="21"/>
                    </w:rPr>
                    <w:t>263</w:t>
                  </w:r>
                  <w:r>
                    <w:rPr>
                      <w:szCs w:val="21"/>
                    </w:rPr>
                    <w:t>户</w:t>
                  </w:r>
                  <w:r>
                    <w:rPr>
                      <w:rFonts w:hint="eastAsia"/>
                      <w:szCs w:val="21"/>
                    </w:rPr>
                    <w:t>约1000</w:t>
                  </w:r>
                  <w:r>
                    <w:rPr>
                      <w:szCs w:val="21"/>
                    </w:rPr>
                    <w:t>人</w:t>
                  </w:r>
                </w:p>
              </w:tc>
              <w:tc>
                <w:tcPr>
                  <w:tcW w:w="2833" w:type="dxa"/>
                  <w:shd w:val="clear" w:color="auto" w:fill="auto"/>
                  <w:vAlign w:val="center"/>
                </w:tcPr>
                <w:p>
                  <w:pPr>
                    <w:jc w:val="center"/>
                    <w:rPr>
                      <w:b/>
                      <w:szCs w:val="21"/>
                    </w:rPr>
                  </w:pPr>
                  <w:r>
                    <w:rPr>
                      <w:bCs/>
                      <w:szCs w:val="21"/>
                    </w:rPr>
                    <w:t>GB3096-2008</w:t>
                  </w:r>
                  <w:r>
                    <w:rPr>
                      <w:szCs w:val="21"/>
                    </w:rPr>
                    <w:t>《声环境质量标准》2类区标准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5" w:type="dxa"/>
                  <w:shd w:val="clear" w:color="auto" w:fill="auto"/>
                  <w:vAlign w:val="center"/>
                </w:tcPr>
                <w:p>
                  <w:pPr>
                    <w:pStyle w:val="13"/>
                    <w:shd w:val="clear" w:color="auto" w:fill="FFFFFF"/>
                    <w:spacing w:line="240" w:lineRule="auto"/>
                    <w:jc w:val="center"/>
                    <w:rPr>
                      <w:b/>
                      <w:sz w:val="21"/>
                      <w:szCs w:val="21"/>
                    </w:rPr>
                  </w:pPr>
                  <w:r>
                    <w:rPr>
                      <w:b/>
                      <w:sz w:val="21"/>
                      <w:szCs w:val="21"/>
                    </w:rPr>
                    <w:t>地表水</w:t>
                  </w:r>
                </w:p>
              </w:tc>
              <w:tc>
                <w:tcPr>
                  <w:tcW w:w="1418" w:type="dxa"/>
                  <w:shd w:val="clear" w:color="auto" w:fill="auto"/>
                  <w:vAlign w:val="center"/>
                </w:tcPr>
                <w:p>
                  <w:pPr>
                    <w:pStyle w:val="13"/>
                    <w:shd w:val="clear" w:color="auto" w:fill="FFFFFF"/>
                    <w:spacing w:line="240" w:lineRule="auto"/>
                    <w:jc w:val="center"/>
                    <w:rPr>
                      <w:sz w:val="21"/>
                      <w:szCs w:val="21"/>
                      <w:shd w:val="clear" w:color="auto" w:fill="FFFFFF"/>
                    </w:rPr>
                  </w:pPr>
                  <w:r>
                    <w:rPr>
                      <w:sz w:val="21"/>
                      <w:szCs w:val="21"/>
                    </w:rPr>
                    <w:t>稼依水库</w:t>
                  </w:r>
                </w:p>
              </w:tc>
              <w:tc>
                <w:tcPr>
                  <w:tcW w:w="2410" w:type="dxa"/>
                  <w:shd w:val="clear" w:color="auto" w:fill="auto"/>
                  <w:vAlign w:val="center"/>
                </w:tcPr>
                <w:p>
                  <w:pPr>
                    <w:pStyle w:val="13"/>
                    <w:shd w:val="clear" w:color="auto" w:fill="FFFFFF"/>
                    <w:spacing w:line="240" w:lineRule="auto"/>
                    <w:jc w:val="center"/>
                    <w:rPr>
                      <w:sz w:val="21"/>
                      <w:szCs w:val="21"/>
                      <w:shd w:val="clear" w:color="auto" w:fill="FFFFFF"/>
                    </w:rPr>
                  </w:pPr>
                  <w:r>
                    <w:rPr>
                      <w:sz w:val="21"/>
                      <w:szCs w:val="21"/>
                    </w:rPr>
                    <w:t>北侧</w:t>
                  </w:r>
                  <w:r>
                    <w:rPr>
                      <w:rFonts w:hint="eastAsia"/>
                      <w:sz w:val="21"/>
                      <w:szCs w:val="21"/>
                    </w:rPr>
                    <w:t>75</w:t>
                  </w:r>
                  <w:r>
                    <w:rPr>
                      <w:sz w:val="21"/>
                      <w:szCs w:val="21"/>
                    </w:rPr>
                    <w:t>0m</w:t>
                  </w:r>
                </w:p>
              </w:tc>
              <w:tc>
                <w:tcPr>
                  <w:tcW w:w="1702" w:type="dxa"/>
                  <w:vAlign w:val="center"/>
                </w:tcPr>
                <w:p>
                  <w:pPr>
                    <w:pStyle w:val="13"/>
                    <w:shd w:val="clear" w:color="auto" w:fill="FFFFFF"/>
                    <w:spacing w:line="240" w:lineRule="auto"/>
                    <w:jc w:val="center"/>
                    <w:rPr>
                      <w:sz w:val="21"/>
                      <w:szCs w:val="21"/>
                    </w:rPr>
                  </w:pPr>
                  <w:r>
                    <w:rPr>
                      <w:sz w:val="21"/>
                      <w:szCs w:val="21"/>
                    </w:rPr>
                    <w:t>--</w:t>
                  </w:r>
                </w:p>
              </w:tc>
              <w:tc>
                <w:tcPr>
                  <w:tcW w:w="2833" w:type="dxa"/>
                  <w:shd w:val="clear" w:color="auto" w:fill="auto"/>
                  <w:vAlign w:val="center"/>
                </w:tcPr>
                <w:p>
                  <w:pPr>
                    <w:pStyle w:val="13"/>
                    <w:shd w:val="clear" w:color="auto" w:fill="FFFFFF"/>
                    <w:spacing w:line="240" w:lineRule="auto"/>
                    <w:jc w:val="center"/>
                    <w:rPr>
                      <w:sz w:val="21"/>
                      <w:szCs w:val="21"/>
                    </w:rPr>
                  </w:pPr>
                  <w:r>
                    <w:rPr>
                      <w:sz w:val="21"/>
                      <w:szCs w:val="21"/>
                    </w:rPr>
                    <w:t>GB3838-2002《地表水环境质量标准》</w:t>
                  </w:r>
                  <w:r>
                    <w:rPr>
                      <w:rFonts w:hint="eastAsia" w:ascii="宋体" w:hAnsi="宋体" w:cs="宋体"/>
                      <w:sz w:val="21"/>
                      <w:szCs w:val="21"/>
                    </w:rPr>
                    <w:t>Ⅲ</w:t>
                  </w:r>
                  <w:r>
                    <w:rPr>
                      <w:sz w:val="21"/>
                      <w:szCs w:val="21"/>
                    </w:rPr>
                    <w:t>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5" w:type="dxa"/>
                  <w:shd w:val="clear" w:color="auto" w:fill="auto"/>
                  <w:vAlign w:val="center"/>
                </w:tcPr>
                <w:p>
                  <w:pPr>
                    <w:pStyle w:val="13"/>
                    <w:shd w:val="clear" w:color="auto" w:fill="FFFFFF"/>
                    <w:spacing w:line="240" w:lineRule="auto"/>
                    <w:jc w:val="center"/>
                    <w:rPr>
                      <w:b/>
                      <w:sz w:val="21"/>
                      <w:szCs w:val="21"/>
                    </w:rPr>
                  </w:pPr>
                  <w:r>
                    <w:rPr>
                      <w:b/>
                      <w:sz w:val="21"/>
                      <w:szCs w:val="21"/>
                    </w:rPr>
                    <w:t>地下水</w:t>
                  </w:r>
                </w:p>
              </w:tc>
              <w:tc>
                <w:tcPr>
                  <w:tcW w:w="5530" w:type="dxa"/>
                  <w:gridSpan w:val="3"/>
                  <w:shd w:val="clear" w:color="auto" w:fill="auto"/>
                  <w:vAlign w:val="center"/>
                </w:tcPr>
                <w:p>
                  <w:pPr>
                    <w:pStyle w:val="13"/>
                    <w:shd w:val="clear" w:color="auto" w:fill="FFFFFF"/>
                    <w:spacing w:line="240" w:lineRule="auto"/>
                    <w:jc w:val="center"/>
                    <w:rPr>
                      <w:sz w:val="21"/>
                      <w:szCs w:val="21"/>
                    </w:rPr>
                  </w:pPr>
                  <w:r>
                    <w:rPr>
                      <w:sz w:val="21"/>
                      <w:szCs w:val="21"/>
                    </w:rPr>
                    <w:t>评价区及附近</w:t>
                  </w:r>
                  <w:r>
                    <w:rPr>
                      <w:rFonts w:hint="eastAsia"/>
                      <w:sz w:val="21"/>
                      <w:szCs w:val="21"/>
                    </w:rPr>
                    <w:t>3</w:t>
                  </w:r>
                  <w:r>
                    <w:rPr>
                      <w:sz w:val="21"/>
                      <w:szCs w:val="21"/>
                    </w:rPr>
                    <w:t>00m范围内</w:t>
                  </w:r>
                </w:p>
              </w:tc>
              <w:tc>
                <w:tcPr>
                  <w:tcW w:w="2833" w:type="dxa"/>
                  <w:shd w:val="clear" w:color="auto" w:fill="auto"/>
                  <w:vAlign w:val="center"/>
                </w:tcPr>
                <w:p>
                  <w:pPr>
                    <w:pStyle w:val="13"/>
                    <w:shd w:val="clear" w:color="auto" w:fill="FFFFFF"/>
                    <w:spacing w:line="240" w:lineRule="auto"/>
                    <w:jc w:val="center"/>
                    <w:rPr>
                      <w:sz w:val="21"/>
                      <w:szCs w:val="21"/>
                    </w:rPr>
                  </w:pPr>
                  <w:r>
                    <w:rPr>
                      <w:sz w:val="21"/>
                      <w:szCs w:val="21"/>
                    </w:rPr>
                    <w:t>GB/T18483-</w:t>
                  </w:r>
                  <w:r>
                    <w:rPr>
                      <w:rFonts w:hint="eastAsia"/>
                      <w:sz w:val="21"/>
                      <w:szCs w:val="21"/>
                    </w:rPr>
                    <w:t>2017</w:t>
                  </w:r>
                  <w:r>
                    <w:rPr>
                      <w:sz w:val="21"/>
                      <w:szCs w:val="21"/>
                    </w:rPr>
                    <w:t>《地下水质量标准》III类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5" w:type="dxa"/>
                  <w:shd w:val="clear" w:color="auto" w:fill="auto"/>
                  <w:vAlign w:val="center"/>
                </w:tcPr>
                <w:p>
                  <w:pPr>
                    <w:pStyle w:val="13"/>
                    <w:shd w:val="clear" w:color="auto" w:fill="FFFFFF"/>
                    <w:spacing w:line="240" w:lineRule="auto"/>
                    <w:jc w:val="center"/>
                    <w:rPr>
                      <w:b/>
                      <w:sz w:val="21"/>
                      <w:szCs w:val="21"/>
                    </w:rPr>
                  </w:pPr>
                  <w:r>
                    <w:rPr>
                      <w:b/>
                      <w:sz w:val="21"/>
                      <w:szCs w:val="21"/>
                    </w:rPr>
                    <w:t>生态环境</w:t>
                  </w:r>
                </w:p>
              </w:tc>
              <w:tc>
                <w:tcPr>
                  <w:tcW w:w="5530" w:type="dxa"/>
                  <w:gridSpan w:val="3"/>
                  <w:shd w:val="clear" w:color="auto" w:fill="auto"/>
                  <w:vAlign w:val="center"/>
                </w:tcPr>
                <w:p>
                  <w:pPr>
                    <w:autoSpaceDN w:val="0"/>
                    <w:jc w:val="center"/>
                    <w:rPr>
                      <w:szCs w:val="21"/>
                    </w:rPr>
                  </w:pPr>
                  <w:r>
                    <w:rPr>
                      <w:szCs w:val="21"/>
                    </w:rPr>
                    <w:t>评价区及附近300m范围内</w:t>
                  </w:r>
                </w:p>
              </w:tc>
              <w:tc>
                <w:tcPr>
                  <w:tcW w:w="2833" w:type="dxa"/>
                  <w:shd w:val="clear" w:color="auto" w:fill="auto"/>
                  <w:vAlign w:val="center"/>
                </w:tcPr>
                <w:p>
                  <w:pPr>
                    <w:autoSpaceDN w:val="0"/>
                    <w:jc w:val="center"/>
                    <w:rPr>
                      <w:szCs w:val="21"/>
                    </w:rPr>
                  </w:pPr>
                  <w:r>
                    <w:rPr>
                      <w:szCs w:val="21"/>
                    </w:rPr>
                    <w:t>不使生态功能下降</w:t>
                  </w:r>
                </w:p>
              </w:tc>
            </w:tr>
          </w:tbl>
          <w:p>
            <w:pPr>
              <w:spacing w:line="360" w:lineRule="auto"/>
              <w:ind w:firstLine="480" w:firstLineChars="200"/>
              <w:rPr>
                <w:rFonts w:ascii="宋体" w:hAnsi="宋体"/>
                <w:sz w:val="24"/>
              </w:rPr>
            </w:pPr>
            <w:r>
              <w:rPr>
                <w:rFonts w:hint="eastAsia"/>
                <w:sz w:val="24"/>
              </w:rPr>
              <w:t>项目外环境关系见附图3。</w:t>
            </w:r>
          </w:p>
          <w:p>
            <w:pPr>
              <w:spacing w:line="360" w:lineRule="auto"/>
              <w:rPr>
                <w:rFonts w:ascii="宋体" w:hAnsi="宋体"/>
                <w:color w:val="FF0000"/>
                <w:sz w:val="24"/>
              </w:rPr>
            </w:pPr>
          </w:p>
          <w:p>
            <w:pPr>
              <w:spacing w:line="360" w:lineRule="auto"/>
              <w:rPr>
                <w:rFonts w:ascii="宋体" w:hAnsi="宋体"/>
                <w:color w:val="FF0000"/>
                <w:sz w:val="24"/>
              </w:rPr>
            </w:pPr>
          </w:p>
          <w:p>
            <w:pPr>
              <w:spacing w:line="360" w:lineRule="auto"/>
              <w:rPr>
                <w:rFonts w:ascii="宋体" w:hAnsi="宋体"/>
                <w:color w:val="FF0000"/>
                <w:sz w:val="24"/>
              </w:rPr>
            </w:pPr>
          </w:p>
          <w:p>
            <w:pPr>
              <w:spacing w:line="360" w:lineRule="auto"/>
              <w:rPr>
                <w:rFonts w:ascii="宋体" w:hAnsi="宋体"/>
                <w:color w:val="FF0000"/>
                <w:sz w:val="24"/>
              </w:rPr>
            </w:pPr>
          </w:p>
          <w:p>
            <w:pPr>
              <w:spacing w:line="360" w:lineRule="auto"/>
              <w:rPr>
                <w:rFonts w:ascii="宋体" w:hAnsi="宋体"/>
                <w:color w:val="FF0000"/>
                <w:sz w:val="24"/>
              </w:rPr>
            </w:pPr>
          </w:p>
          <w:p>
            <w:pPr>
              <w:spacing w:line="360" w:lineRule="auto"/>
              <w:rPr>
                <w:rFonts w:ascii="宋体" w:hAnsi="宋体"/>
                <w:color w:val="FF0000"/>
                <w:sz w:val="24"/>
              </w:rPr>
            </w:pPr>
          </w:p>
          <w:p>
            <w:pPr>
              <w:spacing w:line="360" w:lineRule="auto"/>
              <w:rPr>
                <w:rFonts w:ascii="宋体" w:hAnsi="宋体"/>
                <w:color w:val="FF0000"/>
                <w:sz w:val="24"/>
              </w:rPr>
            </w:pPr>
          </w:p>
          <w:p>
            <w:pPr>
              <w:spacing w:line="360" w:lineRule="auto"/>
              <w:rPr>
                <w:rFonts w:ascii="宋体" w:hAnsi="宋体"/>
                <w:color w:val="FF0000"/>
                <w:sz w:val="24"/>
              </w:rPr>
            </w:pPr>
          </w:p>
          <w:p>
            <w:pPr>
              <w:spacing w:line="360" w:lineRule="auto"/>
              <w:rPr>
                <w:rFonts w:ascii="宋体" w:hAnsi="宋体"/>
                <w:color w:val="FF0000"/>
                <w:sz w:val="24"/>
              </w:rPr>
            </w:pPr>
          </w:p>
          <w:p>
            <w:pPr>
              <w:spacing w:line="360" w:lineRule="auto"/>
              <w:rPr>
                <w:rFonts w:ascii="宋体" w:hAnsi="宋体"/>
                <w:color w:val="FF0000"/>
                <w:sz w:val="24"/>
              </w:rPr>
            </w:pPr>
          </w:p>
          <w:p>
            <w:pPr>
              <w:spacing w:line="360" w:lineRule="auto"/>
              <w:rPr>
                <w:rFonts w:ascii="宋体" w:hAnsi="宋体"/>
                <w:color w:val="FF0000"/>
                <w:sz w:val="24"/>
              </w:rPr>
            </w:pPr>
          </w:p>
          <w:p>
            <w:pPr>
              <w:spacing w:line="360" w:lineRule="auto"/>
              <w:rPr>
                <w:rFonts w:ascii="宋体" w:hAnsi="宋体"/>
                <w:color w:val="FF0000"/>
                <w:sz w:val="24"/>
              </w:rPr>
            </w:pPr>
          </w:p>
          <w:p>
            <w:pPr>
              <w:spacing w:line="360" w:lineRule="auto"/>
              <w:rPr>
                <w:rFonts w:ascii="宋体" w:hAnsi="宋体"/>
                <w:color w:val="FF0000"/>
                <w:sz w:val="24"/>
              </w:rPr>
            </w:pPr>
          </w:p>
          <w:p>
            <w:pPr>
              <w:spacing w:line="360" w:lineRule="auto"/>
              <w:rPr>
                <w:rFonts w:ascii="宋体" w:hAnsi="宋体"/>
                <w:color w:val="FF0000"/>
                <w:sz w:val="24"/>
              </w:rPr>
            </w:pPr>
          </w:p>
          <w:p>
            <w:pPr>
              <w:spacing w:line="360" w:lineRule="auto"/>
              <w:rPr>
                <w:rFonts w:ascii="宋体" w:hAnsi="宋体"/>
                <w:color w:val="FF0000"/>
                <w:sz w:val="24"/>
              </w:rPr>
            </w:pPr>
          </w:p>
        </w:tc>
      </w:tr>
    </w:tbl>
    <w:p>
      <w:pPr>
        <w:spacing w:line="360" w:lineRule="auto"/>
        <w:outlineLvl w:val="0"/>
        <w:rPr>
          <w:rFonts w:ascii="宋体" w:hAnsi="宋体" w:cs="宋体"/>
          <w:b/>
          <w:bCs/>
          <w:color w:val="FF0000"/>
          <w:sz w:val="28"/>
        </w:rPr>
        <w:sectPr>
          <w:pgSz w:w="11906" w:h="16838"/>
          <w:pgMar w:top="1134" w:right="1134" w:bottom="1134" w:left="1134" w:header="624" w:footer="851" w:gutter="0"/>
          <w:cols w:space="720" w:num="1"/>
          <w:titlePg/>
          <w:docGrid w:type="linesAndChars" w:linePitch="312" w:charSpace="0"/>
        </w:sectPr>
      </w:pPr>
    </w:p>
    <w:p>
      <w:pPr>
        <w:spacing w:line="360" w:lineRule="auto"/>
        <w:outlineLvl w:val="0"/>
        <w:rPr>
          <w:rFonts w:ascii="宋体" w:hAnsi="宋体" w:cs="宋体"/>
          <w:b/>
          <w:bCs/>
          <w:sz w:val="28"/>
        </w:rPr>
      </w:pPr>
      <w:r>
        <w:rPr>
          <w:rFonts w:hint="eastAsia" w:ascii="宋体" w:hAnsi="宋体" w:cs="宋体"/>
          <w:b/>
          <w:bCs/>
          <w:sz w:val="28"/>
        </w:rPr>
        <w:t>表四、评价适用标准</w:t>
      </w:r>
    </w:p>
    <w:tbl>
      <w:tblPr>
        <w:tblStyle w:val="29"/>
        <w:tblW w:w="9625" w:type="dxa"/>
        <w:jc w:val="center"/>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897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spacing w:line="360" w:lineRule="auto"/>
              <w:jc w:val="center"/>
              <w:rPr>
                <w:b/>
                <w:sz w:val="28"/>
                <w:szCs w:val="28"/>
              </w:rPr>
            </w:pPr>
            <w:r>
              <w:rPr>
                <w:rFonts w:hint="eastAsia"/>
                <w:b/>
                <w:sz w:val="28"/>
                <w:szCs w:val="28"/>
              </w:rPr>
              <w:t>环</w:t>
            </w:r>
          </w:p>
          <w:p>
            <w:pPr>
              <w:spacing w:line="360" w:lineRule="auto"/>
              <w:jc w:val="center"/>
              <w:rPr>
                <w:b/>
                <w:sz w:val="28"/>
                <w:szCs w:val="28"/>
              </w:rPr>
            </w:pPr>
            <w:r>
              <w:rPr>
                <w:rFonts w:hint="eastAsia"/>
                <w:b/>
                <w:sz w:val="28"/>
                <w:szCs w:val="28"/>
              </w:rPr>
              <w:t>境</w:t>
            </w:r>
          </w:p>
          <w:p>
            <w:pPr>
              <w:spacing w:line="360" w:lineRule="auto"/>
              <w:jc w:val="center"/>
              <w:rPr>
                <w:b/>
                <w:sz w:val="28"/>
                <w:szCs w:val="28"/>
              </w:rPr>
            </w:pPr>
            <w:r>
              <w:rPr>
                <w:rFonts w:hint="eastAsia"/>
                <w:b/>
                <w:sz w:val="28"/>
                <w:szCs w:val="28"/>
              </w:rPr>
              <w:t>质</w:t>
            </w:r>
          </w:p>
          <w:p>
            <w:pPr>
              <w:spacing w:line="360" w:lineRule="auto"/>
              <w:jc w:val="center"/>
              <w:rPr>
                <w:b/>
                <w:sz w:val="28"/>
                <w:szCs w:val="28"/>
              </w:rPr>
            </w:pPr>
            <w:r>
              <w:rPr>
                <w:rFonts w:hint="eastAsia"/>
                <w:b/>
                <w:sz w:val="28"/>
                <w:szCs w:val="28"/>
              </w:rPr>
              <w:t>量</w:t>
            </w:r>
          </w:p>
          <w:p>
            <w:pPr>
              <w:spacing w:line="360" w:lineRule="auto"/>
              <w:jc w:val="center"/>
              <w:rPr>
                <w:b/>
                <w:sz w:val="28"/>
                <w:szCs w:val="28"/>
              </w:rPr>
            </w:pPr>
            <w:r>
              <w:rPr>
                <w:rFonts w:hint="eastAsia"/>
                <w:b/>
                <w:sz w:val="28"/>
                <w:szCs w:val="28"/>
              </w:rPr>
              <w:t>标</w:t>
            </w:r>
          </w:p>
          <w:p>
            <w:pPr>
              <w:spacing w:line="360" w:lineRule="auto"/>
              <w:jc w:val="center"/>
              <w:rPr>
                <w:b/>
                <w:sz w:val="28"/>
              </w:rPr>
            </w:pPr>
            <w:r>
              <w:rPr>
                <w:rFonts w:hint="eastAsia"/>
                <w:b/>
                <w:sz w:val="28"/>
                <w:szCs w:val="28"/>
              </w:rPr>
              <w:t>准</w:t>
            </w:r>
          </w:p>
        </w:tc>
        <w:tc>
          <w:tcPr>
            <w:tcW w:w="8977" w:type="dxa"/>
          </w:tcPr>
          <w:p>
            <w:pPr>
              <w:spacing w:line="360" w:lineRule="auto"/>
              <w:rPr>
                <w:b/>
                <w:sz w:val="24"/>
              </w:rPr>
            </w:pPr>
            <w:r>
              <w:rPr>
                <w:rFonts w:hint="eastAsia"/>
                <w:b/>
                <w:sz w:val="24"/>
              </w:rPr>
              <w:t>1、大气环境质量标准</w:t>
            </w:r>
          </w:p>
          <w:p>
            <w:pPr>
              <w:spacing w:line="360" w:lineRule="auto"/>
              <w:ind w:firstLine="480" w:firstLineChars="200"/>
              <w:rPr>
                <w:sz w:val="24"/>
              </w:rPr>
            </w:pPr>
            <w:r>
              <w:rPr>
                <w:rFonts w:hint="eastAsia"/>
                <w:bCs/>
                <w:sz w:val="24"/>
              </w:rPr>
              <w:t>项目所在区域为环境空气质量二类区，</w:t>
            </w:r>
            <w:r>
              <w:rPr>
                <w:sz w:val="24"/>
              </w:rPr>
              <w:t>环境空气质量</w:t>
            </w:r>
            <w:r>
              <w:rPr>
                <w:rFonts w:hint="eastAsia"/>
                <w:sz w:val="24"/>
              </w:rPr>
              <w:t>执行《环境空气质量标准》（GB3095-2012）二级标准</w:t>
            </w:r>
            <w:r>
              <w:rPr>
                <w:sz w:val="24"/>
              </w:rPr>
              <w:t>。</w:t>
            </w:r>
            <w:r>
              <w:rPr>
                <w:rFonts w:hint="eastAsia"/>
                <w:sz w:val="24"/>
              </w:rPr>
              <w:t>标准值见表4-1：</w:t>
            </w:r>
          </w:p>
          <w:p>
            <w:pPr>
              <w:spacing w:line="360" w:lineRule="auto"/>
              <w:jc w:val="center"/>
              <w:rPr>
                <w:b/>
                <w:sz w:val="24"/>
              </w:rPr>
            </w:pPr>
            <w:r>
              <w:rPr>
                <w:rFonts w:hint="eastAsia"/>
                <w:b/>
                <w:sz w:val="24"/>
              </w:rPr>
              <w:t>表4-1  环境空气质量二级标准限值</w:t>
            </w:r>
          </w:p>
          <w:tbl>
            <w:tblPr>
              <w:tblStyle w:val="29"/>
              <w:tblW w:w="8761"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556"/>
              <w:gridCol w:w="2555"/>
              <w:gridCol w:w="26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restart"/>
                  <w:shd w:val="clear" w:color="auto" w:fill="auto"/>
                  <w:vAlign w:val="center"/>
                </w:tcPr>
                <w:p>
                  <w:pPr>
                    <w:pStyle w:val="84"/>
                    <w:spacing w:line="240" w:lineRule="auto"/>
                    <w:rPr>
                      <w:b w:val="0"/>
                      <w:sz w:val="21"/>
                      <w:szCs w:val="21"/>
                      <w:lang w:val="en-US"/>
                    </w:rPr>
                  </w:pPr>
                  <w:r>
                    <w:rPr>
                      <w:sz w:val="21"/>
                      <w:szCs w:val="21"/>
                      <w:lang w:val="en-US"/>
                    </w:rPr>
                    <w:t>序号</w:t>
                  </w:r>
                </w:p>
              </w:tc>
              <w:tc>
                <w:tcPr>
                  <w:tcW w:w="2556" w:type="dxa"/>
                  <w:vMerge w:val="restart"/>
                  <w:shd w:val="clear" w:color="auto" w:fill="auto"/>
                  <w:vAlign w:val="center"/>
                </w:tcPr>
                <w:p>
                  <w:pPr>
                    <w:pStyle w:val="84"/>
                    <w:spacing w:line="240" w:lineRule="auto"/>
                    <w:rPr>
                      <w:b w:val="0"/>
                      <w:sz w:val="21"/>
                      <w:szCs w:val="21"/>
                      <w:lang w:val="en-US"/>
                    </w:rPr>
                  </w:pPr>
                  <w:r>
                    <w:rPr>
                      <w:sz w:val="21"/>
                      <w:szCs w:val="21"/>
                      <w:lang w:val="en-US"/>
                    </w:rPr>
                    <w:t>污染物项目</w:t>
                  </w:r>
                </w:p>
              </w:tc>
              <w:tc>
                <w:tcPr>
                  <w:tcW w:w="2555" w:type="dxa"/>
                  <w:vMerge w:val="restart"/>
                  <w:shd w:val="clear" w:color="auto" w:fill="auto"/>
                  <w:vAlign w:val="center"/>
                </w:tcPr>
                <w:p>
                  <w:pPr>
                    <w:pStyle w:val="84"/>
                    <w:spacing w:line="240" w:lineRule="auto"/>
                    <w:rPr>
                      <w:b w:val="0"/>
                      <w:sz w:val="21"/>
                      <w:szCs w:val="21"/>
                      <w:lang w:val="en-US"/>
                    </w:rPr>
                  </w:pPr>
                  <w:r>
                    <w:rPr>
                      <w:sz w:val="21"/>
                      <w:szCs w:val="21"/>
                      <w:lang w:val="en-US"/>
                    </w:rPr>
                    <w:t>平均时间</w:t>
                  </w:r>
                </w:p>
              </w:tc>
              <w:tc>
                <w:tcPr>
                  <w:tcW w:w="2690" w:type="dxa"/>
                  <w:shd w:val="clear" w:color="auto" w:fill="auto"/>
                  <w:vAlign w:val="center"/>
                </w:tcPr>
                <w:p>
                  <w:pPr>
                    <w:pStyle w:val="84"/>
                    <w:spacing w:line="240" w:lineRule="auto"/>
                    <w:rPr>
                      <w:b w:val="0"/>
                      <w:sz w:val="21"/>
                      <w:szCs w:val="21"/>
                      <w:lang w:val="en-US"/>
                    </w:rPr>
                  </w:pPr>
                  <w:r>
                    <w:rPr>
                      <w:sz w:val="21"/>
                      <w:szCs w:val="21"/>
                      <w:lang w:val="en-US"/>
                    </w:rPr>
                    <w:t>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continue"/>
                  <w:shd w:val="clear" w:color="auto" w:fill="auto"/>
                  <w:vAlign w:val="center"/>
                </w:tcPr>
                <w:p>
                  <w:pPr>
                    <w:pStyle w:val="84"/>
                    <w:spacing w:line="240" w:lineRule="auto"/>
                    <w:ind w:firstLine="478"/>
                    <w:rPr>
                      <w:b w:val="0"/>
                      <w:sz w:val="21"/>
                      <w:szCs w:val="21"/>
                      <w:lang w:val="en-US"/>
                    </w:rPr>
                  </w:pPr>
                </w:p>
              </w:tc>
              <w:tc>
                <w:tcPr>
                  <w:tcW w:w="2556" w:type="dxa"/>
                  <w:vMerge w:val="continue"/>
                  <w:shd w:val="clear" w:color="auto" w:fill="auto"/>
                  <w:vAlign w:val="center"/>
                </w:tcPr>
                <w:p>
                  <w:pPr>
                    <w:pStyle w:val="84"/>
                    <w:spacing w:line="240" w:lineRule="auto"/>
                    <w:ind w:firstLine="478"/>
                    <w:rPr>
                      <w:b w:val="0"/>
                      <w:sz w:val="21"/>
                      <w:szCs w:val="21"/>
                      <w:lang w:val="en-US"/>
                    </w:rPr>
                  </w:pPr>
                </w:p>
              </w:tc>
              <w:tc>
                <w:tcPr>
                  <w:tcW w:w="2555" w:type="dxa"/>
                  <w:vMerge w:val="continue"/>
                  <w:shd w:val="clear" w:color="auto" w:fill="auto"/>
                  <w:vAlign w:val="center"/>
                </w:tcPr>
                <w:p>
                  <w:pPr>
                    <w:pStyle w:val="84"/>
                    <w:spacing w:line="240" w:lineRule="auto"/>
                    <w:ind w:firstLine="478"/>
                    <w:rPr>
                      <w:b w:val="0"/>
                      <w:sz w:val="21"/>
                      <w:szCs w:val="21"/>
                      <w:lang w:val="en-US"/>
                    </w:rPr>
                  </w:pPr>
                </w:p>
              </w:tc>
              <w:tc>
                <w:tcPr>
                  <w:tcW w:w="2690" w:type="dxa"/>
                  <w:shd w:val="clear" w:color="auto" w:fill="auto"/>
                  <w:vAlign w:val="center"/>
                </w:tcPr>
                <w:p>
                  <w:pPr>
                    <w:pStyle w:val="84"/>
                    <w:spacing w:line="240" w:lineRule="auto"/>
                    <w:rPr>
                      <w:b w:val="0"/>
                      <w:sz w:val="21"/>
                      <w:szCs w:val="21"/>
                      <w:lang w:val="en-US"/>
                    </w:rPr>
                  </w:pPr>
                  <w:r>
                    <w:rPr>
                      <w:rFonts w:hint="eastAsia"/>
                      <w:sz w:val="21"/>
                      <w:szCs w:val="21"/>
                      <w:lang w:val="en-US"/>
                    </w:rPr>
                    <w:t>3095-2012，二级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restart"/>
                  <w:shd w:val="clear" w:color="auto" w:fill="auto"/>
                  <w:vAlign w:val="center"/>
                </w:tcPr>
                <w:p>
                  <w:pPr>
                    <w:pStyle w:val="84"/>
                    <w:spacing w:line="240" w:lineRule="auto"/>
                    <w:rPr>
                      <w:b w:val="0"/>
                      <w:sz w:val="21"/>
                      <w:szCs w:val="21"/>
                      <w:lang w:val="en-US"/>
                    </w:rPr>
                  </w:pPr>
                  <w:r>
                    <w:rPr>
                      <w:b w:val="0"/>
                      <w:sz w:val="21"/>
                      <w:szCs w:val="21"/>
                      <w:lang w:val="en-US"/>
                    </w:rPr>
                    <w:t>1</w:t>
                  </w:r>
                </w:p>
              </w:tc>
              <w:tc>
                <w:tcPr>
                  <w:tcW w:w="2556" w:type="dxa"/>
                  <w:vMerge w:val="restart"/>
                  <w:shd w:val="clear" w:color="auto" w:fill="auto"/>
                  <w:vAlign w:val="center"/>
                </w:tcPr>
                <w:p>
                  <w:pPr>
                    <w:pStyle w:val="84"/>
                    <w:spacing w:line="240" w:lineRule="auto"/>
                    <w:rPr>
                      <w:b w:val="0"/>
                      <w:sz w:val="21"/>
                      <w:szCs w:val="21"/>
                      <w:lang w:val="en-US"/>
                    </w:rPr>
                  </w:pPr>
                  <w:r>
                    <w:rPr>
                      <w:b w:val="0"/>
                      <w:sz w:val="21"/>
                      <w:szCs w:val="21"/>
                      <w:lang w:val="en-US"/>
                    </w:rPr>
                    <w:t>二氧化硫（SO</w:t>
                  </w:r>
                  <w:r>
                    <w:rPr>
                      <w:b w:val="0"/>
                      <w:sz w:val="21"/>
                      <w:szCs w:val="21"/>
                      <w:vertAlign w:val="subscript"/>
                      <w:lang w:val="en-US"/>
                    </w:rPr>
                    <w:t>2</w:t>
                  </w:r>
                  <w:r>
                    <w:rPr>
                      <w:b w:val="0"/>
                      <w:sz w:val="21"/>
                      <w:szCs w:val="21"/>
                      <w:lang w:val="en-US"/>
                    </w:rPr>
                    <w:t>）</w:t>
                  </w:r>
                </w:p>
              </w:tc>
              <w:tc>
                <w:tcPr>
                  <w:tcW w:w="2555" w:type="dxa"/>
                  <w:shd w:val="clear" w:color="auto" w:fill="auto"/>
                  <w:vAlign w:val="center"/>
                </w:tcPr>
                <w:p>
                  <w:pPr>
                    <w:pStyle w:val="84"/>
                    <w:spacing w:line="240" w:lineRule="auto"/>
                    <w:rPr>
                      <w:b w:val="0"/>
                      <w:sz w:val="21"/>
                      <w:szCs w:val="21"/>
                      <w:lang w:val="en-US"/>
                    </w:rPr>
                  </w:pPr>
                  <w:r>
                    <w:rPr>
                      <w:b w:val="0"/>
                      <w:sz w:val="21"/>
                      <w:szCs w:val="21"/>
                      <w:lang w:val="en-US"/>
                    </w:rPr>
                    <w:t>年平均</w:t>
                  </w:r>
                </w:p>
              </w:tc>
              <w:tc>
                <w:tcPr>
                  <w:tcW w:w="2690" w:type="dxa"/>
                  <w:shd w:val="clear" w:color="auto" w:fill="auto"/>
                  <w:vAlign w:val="center"/>
                </w:tcPr>
                <w:p>
                  <w:pPr>
                    <w:pStyle w:val="84"/>
                    <w:spacing w:line="240" w:lineRule="auto"/>
                    <w:rPr>
                      <w:b w:val="0"/>
                      <w:sz w:val="21"/>
                      <w:szCs w:val="21"/>
                      <w:lang w:val="en-US"/>
                    </w:rPr>
                  </w:pPr>
                  <w:r>
                    <w:rPr>
                      <w:b w:val="0"/>
                      <w:sz w:val="21"/>
                      <w:szCs w:val="21"/>
                      <w:lang w:val="en-US"/>
                    </w:rPr>
                    <w:t>60μg/m</w:t>
                  </w:r>
                  <w:r>
                    <w:rPr>
                      <w:b w:val="0"/>
                      <w:sz w:val="21"/>
                      <w:szCs w:val="21"/>
                      <w:vertAlign w:val="superscript"/>
                      <w:lang w:val="en-US"/>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continue"/>
                  <w:shd w:val="clear" w:color="auto" w:fill="auto"/>
                  <w:vAlign w:val="center"/>
                </w:tcPr>
                <w:p>
                  <w:pPr>
                    <w:pStyle w:val="84"/>
                    <w:spacing w:line="240" w:lineRule="auto"/>
                    <w:ind w:firstLine="476"/>
                    <w:rPr>
                      <w:b w:val="0"/>
                      <w:sz w:val="21"/>
                      <w:szCs w:val="21"/>
                      <w:lang w:val="en-US"/>
                    </w:rPr>
                  </w:pPr>
                </w:p>
              </w:tc>
              <w:tc>
                <w:tcPr>
                  <w:tcW w:w="2556" w:type="dxa"/>
                  <w:vMerge w:val="continue"/>
                  <w:shd w:val="clear" w:color="auto" w:fill="auto"/>
                  <w:vAlign w:val="center"/>
                </w:tcPr>
                <w:p>
                  <w:pPr>
                    <w:pStyle w:val="84"/>
                    <w:spacing w:line="240" w:lineRule="auto"/>
                    <w:ind w:firstLine="476"/>
                    <w:rPr>
                      <w:b w:val="0"/>
                      <w:sz w:val="21"/>
                      <w:szCs w:val="21"/>
                      <w:lang w:val="en-US"/>
                    </w:rPr>
                  </w:pPr>
                </w:p>
              </w:tc>
              <w:tc>
                <w:tcPr>
                  <w:tcW w:w="2555" w:type="dxa"/>
                  <w:shd w:val="clear" w:color="auto" w:fill="auto"/>
                  <w:vAlign w:val="center"/>
                </w:tcPr>
                <w:p>
                  <w:pPr>
                    <w:pStyle w:val="84"/>
                    <w:spacing w:line="240" w:lineRule="auto"/>
                    <w:rPr>
                      <w:b w:val="0"/>
                      <w:sz w:val="21"/>
                      <w:szCs w:val="21"/>
                      <w:lang w:val="en-US"/>
                    </w:rPr>
                  </w:pPr>
                  <w:r>
                    <w:rPr>
                      <w:b w:val="0"/>
                      <w:sz w:val="21"/>
                      <w:szCs w:val="21"/>
                      <w:lang w:val="en-US"/>
                    </w:rPr>
                    <w:t>24小时</w:t>
                  </w:r>
                  <w:r>
                    <w:rPr>
                      <w:rFonts w:hint="eastAsia"/>
                      <w:b w:val="0"/>
                      <w:sz w:val="21"/>
                      <w:szCs w:val="21"/>
                      <w:lang w:val="en-US"/>
                    </w:rPr>
                    <w:t>平均</w:t>
                  </w:r>
                </w:p>
              </w:tc>
              <w:tc>
                <w:tcPr>
                  <w:tcW w:w="2690" w:type="dxa"/>
                  <w:shd w:val="clear" w:color="auto" w:fill="auto"/>
                  <w:vAlign w:val="center"/>
                </w:tcPr>
                <w:p>
                  <w:pPr>
                    <w:pStyle w:val="84"/>
                    <w:spacing w:line="240" w:lineRule="auto"/>
                    <w:rPr>
                      <w:b w:val="0"/>
                      <w:sz w:val="21"/>
                      <w:szCs w:val="21"/>
                      <w:lang w:val="en-US"/>
                    </w:rPr>
                  </w:pPr>
                  <w:r>
                    <w:rPr>
                      <w:b w:val="0"/>
                      <w:sz w:val="21"/>
                      <w:szCs w:val="21"/>
                      <w:lang w:val="en-US"/>
                    </w:rPr>
                    <w:t>150μg/m</w:t>
                  </w:r>
                  <w:r>
                    <w:rPr>
                      <w:b w:val="0"/>
                      <w:sz w:val="21"/>
                      <w:szCs w:val="21"/>
                      <w:vertAlign w:val="superscript"/>
                      <w:lang w:val="en-US"/>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continue"/>
                  <w:shd w:val="clear" w:color="auto" w:fill="auto"/>
                  <w:vAlign w:val="center"/>
                </w:tcPr>
                <w:p>
                  <w:pPr>
                    <w:pStyle w:val="84"/>
                    <w:spacing w:line="240" w:lineRule="auto"/>
                    <w:ind w:firstLine="476"/>
                    <w:rPr>
                      <w:b w:val="0"/>
                      <w:sz w:val="21"/>
                      <w:szCs w:val="21"/>
                      <w:lang w:val="en-US"/>
                    </w:rPr>
                  </w:pPr>
                </w:p>
              </w:tc>
              <w:tc>
                <w:tcPr>
                  <w:tcW w:w="2556" w:type="dxa"/>
                  <w:vMerge w:val="continue"/>
                  <w:shd w:val="clear" w:color="auto" w:fill="auto"/>
                  <w:vAlign w:val="center"/>
                </w:tcPr>
                <w:p>
                  <w:pPr>
                    <w:pStyle w:val="84"/>
                    <w:spacing w:line="240" w:lineRule="auto"/>
                    <w:ind w:firstLine="476"/>
                    <w:rPr>
                      <w:b w:val="0"/>
                      <w:sz w:val="21"/>
                      <w:szCs w:val="21"/>
                      <w:lang w:val="en-US"/>
                    </w:rPr>
                  </w:pPr>
                </w:p>
              </w:tc>
              <w:tc>
                <w:tcPr>
                  <w:tcW w:w="2555" w:type="dxa"/>
                  <w:shd w:val="clear" w:color="auto" w:fill="auto"/>
                  <w:vAlign w:val="center"/>
                </w:tcPr>
                <w:p>
                  <w:pPr>
                    <w:pStyle w:val="84"/>
                    <w:spacing w:line="240" w:lineRule="auto"/>
                    <w:rPr>
                      <w:b w:val="0"/>
                      <w:sz w:val="21"/>
                      <w:szCs w:val="21"/>
                      <w:lang w:val="en-US"/>
                    </w:rPr>
                  </w:pPr>
                  <w:r>
                    <w:rPr>
                      <w:b w:val="0"/>
                      <w:sz w:val="21"/>
                      <w:szCs w:val="21"/>
                      <w:lang w:val="en-US"/>
                    </w:rPr>
                    <w:t>1小时平均</w:t>
                  </w:r>
                </w:p>
              </w:tc>
              <w:tc>
                <w:tcPr>
                  <w:tcW w:w="2690" w:type="dxa"/>
                  <w:shd w:val="clear" w:color="auto" w:fill="auto"/>
                  <w:vAlign w:val="center"/>
                </w:tcPr>
                <w:p>
                  <w:pPr>
                    <w:pStyle w:val="84"/>
                    <w:spacing w:line="240" w:lineRule="auto"/>
                    <w:rPr>
                      <w:b w:val="0"/>
                      <w:sz w:val="21"/>
                      <w:szCs w:val="21"/>
                      <w:lang w:val="en-US"/>
                    </w:rPr>
                  </w:pPr>
                  <w:r>
                    <w:rPr>
                      <w:b w:val="0"/>
                      <w:sz w:val="21"/>
                      <w:szCs w:val="21"/>
                      <w:lang w:val="en-US"/>
                    </w:rPr>
                    <w:t>500μg/m</w:t>
                  </w:r>
                  <w:r>
                    <w:rPr>
                      <w:b w:val="0"/>
                      <w:sz w:val="21"/>
                      <w:szCs w:val="21"/>
                      <w:vertAlign w:val="superscript"/>
                      <w:lang w:val="en-US"/>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restart"/>
                  <w:shd w:val="clear" w:color="auto" w:fill="auto"/>
                  <w:vAlign w:val="center"/>
                </w:tcPr>
                <w:p>
                  <w:pPr>
                    <w:pStyle w:val="84"/>
                    <w:spacing w:line="240" w:lineRule="auto"/>
                    <w:rPr>
                      <w:b w:val="0"/>
                      <w:sz w:val="21"/>
                      <w:szCs w:val="21"/>
                      <w:lang w:val="en-US"/>
                    </w:rPr>
                  </w:pPr>
                  <w:r>
                    <w:rPr>
                      <w:b w:val="0"/>
                      <w:sz w:val="21"/>
                      <w:szCs w:val="21"/>
                      <w:lang w:val="en-US"/>
                    </w:rPr>
                    <w:t>2</w:t>
                  </w:r>
                </w:p>
              </w:tc>
              <w:tc>
                <w:tcPr>
                  <w:tcW w:w="2556" w:type="dxa"/>
                  <w:vMerge w:val="restart"/>
                  <w:shd w:val="clear" w:color="auto" w:fill="auto"/>
                  <w:vAlign w:val="center"/>
                </w:tcPr>
                <w:p>
                  <w:pPr>
                    <w:pStyle w:val="84"/>
                    <w:spacing w:line="240" w:lineRule="auto"/>
                    <w:rPr>
                      <w:b w:val="0"/>
                      <w:sz w:val="21"/>
                      <w:szCs w:val="21"/>
                      <w:lang w:val="en-US"/>
                    </w:rPr>
                  </w:pPr>
                  <w:r>
                    <w:rPr>
                      <w:b w:val="0"/>
                      <w:sz w:val="21"/>
                      <w:szCs w:val="21"/>
                      <w:lang w:val="en-US"/>
                    </w:rPr>
                    <w:t>二氧化氮（NO</w:t>
                  </w:r>
                  <w:r>
                    <w:rPr>
                      <w:b w:val="0"/>
                      <w:sz w:val="21"/>
                      <w:szCs w:val="21"/>
                      <w:vertAlign w:val="subscript"/>
                      <w:lang w:val="en-US"/>
                    </w:rPr>
                    <w:t>2</w:t>
                  </w:r>
                  <w:r>
                    <w:rPr>
                      <w:b w:val="0"/>
                      <w:sz w:val="21"/>
                      <w:szCs w:val="21"/>
                      <w:lang w:val="en-US"/>
                    </w:rPr>
                    <w:t>）</w:t>
                  </w:r>
                </w:p>
              </w:tc>
              <w:tc>
                <w:tcPr>
                  <w:tcW w:w="2555" w:type="dxa"/>
                  <w:shd w:val="clear" w:color="auto" w:fill="auto"/>
                  <w:vAlign w:val="center"/>
                </w:tcPr>
                <w:p>
                  <w:pPr>
                    <w:pStyle w:val="84"/>
                    <w:spacing w:line="240" w:lineRule="auto"/>
                    <w:rPr>
                      <w:b w:val="0"/>
                      <w:sz w:val="21"/>
                      <w:szCs w:val="21"/>
                      <w:lang w:val="en-US"/>
                    </w:rPr>
                  </w:pPr>
                  <w:r>
                    <w:rPr>
                      <w:b w:val="0"/>
                      <w:sz w:val="21"/>
                      <w:szCs w:val="21"/>
                      <w:lang w:val="en-US"/>
                    </w:rPr>
                    <w:t>年平均</w:t>
                  </w:r>
                </w:p>
              </w:tc>
              <w:tc>
                <w:tcPr>
                  <w:tcW w:w="2690" w:type="dxa"/>
                  <w:shd w:val="clear" w:color="auto" w:fill="auto"/>
                  <w:vAlign w:val="center"/>
                </w:tcPr>
                <w:p>
                  <w:pPr>
                    <w:pStyle w:val="84"/>
                    <w:spacing w:line="240" w:lineRule="auto"/>
                    <w:rPr>
                      <w:b w:val="0"/>
                      <w:sz w:val="21"/>
                      <w:szCs w:val="21"/>
                      <w:lang w:val="en-US"/>
                    </w:rPr>
                  </w:pPr>
                  <w:r>
                    <w:rPr>
                      <w:b w:val="0"/>
                      <w:sz w:val="21"/>
                      <w:szCs w:val="21"/>
                      <w:lang w:val="en-US"/>
                    </w:rPr>
                    <w:t>40μg/m</w:t>
                  </w:r>
                  <w:r>
                    <w:rPr>
                      <w:b w:val="0"/>
                      <w:sz w:val="21"/>
                      <w:szCs w:val="21"/>
                      <w:vertAlign w:val="superscript"/>
                      <w:lang w:val="en-US"/>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continue"/>
                  <w:shd w:val="clear" w:color="auto" w:fill="auto"/>
                  <w:vAlign w:val="center"/>
                </w:tcPr>
                <w:p>
                  <w:pPr>
                    <w:pStyle w:val="84"/>
                    <w:spacing w:line="240" w:lineRule="auto"/>
                    <w:ind w:firstLine="476"/>
                    <w:rPr>
                      <w:b w:val="0"/>
                      <w:sz w:val="21"/>
                      <w:szCs w:val="21"/>
                      <w:lang w:val="en-US"/>
                    </w:rPr>
                  </w:pPr>
                </w:p>
              </w:tc>
              <w:tc>
                <w:tcPr>
                  <w:tcW w:w="2556" w:type="dxa"/>
                  <w:vMerge w:val="continue"/>
                  <w:shd w:val="clear" w:color="auto" w:fill="auto"/>
                  <w:vAlign w:val="center"/>
                </w:tcPr>
                <w:p>
                  <w:pPr>
                    <w:pStyle w:val="84"/>
                    <w:spacing w:line="240" w:lineRule="auto"/>
                    <w:ind w:firstLine="476"/>
                    <w:rPr>
                      <w:b w:val="0"/>
                      <w:sz w:val="21"/>
                      <w:szCs w:val="21"/>
                      <w:lang w:val="en-US"/>
                    </w:rPr>
                  </w:pPr>
                </w:p>
              </w:tc>
              <w:tc>
                <w:tcPr>
                  <w:tcW w:w="2555" w:type="dxa"/>
                  <w:shd w:val="clear" w:color="auto" w:fill="auto"/>
                  <w:vAlign w:val="center"/>
                </w:tcPr>
                <w:p>
                  <w:pPr>
                    <w:pStyle w:val="84"/>
                    <w:spacing w:line="240" w:lineRule="auto"/>
                    <w:rPr>
                      <w:b w:val="0"/>
                      <w:sz w:val="21"/>
                      <w:szCs w:val="21"/>
                      <w:lang w:val="en-US"/>
                    </w:rPr>
                  </w:pPr>
                  <w:r>
                    <w:rPr>
                      <w:b w:val="0"/>
                      <w:sz w:val="21"/>
                      <w:szCs w:val="21"/>
                      <w:lang w:val="en-US"/>
                    </w:rPr>
                    <w:t>24小时平均</w:t>
                  </w:r>
                </w:p>
              </w:tc>
              <w:tc>
                <w:tcPr>
                  <w:tcW w:w="2690" w:type="dxa"/>
                  <w:shd w:val="clear" w:color="auto" w:fill="auto"/>
                  <w:vAlign w:val="center"/>
                </w:tcPr>
                <w:p>
                  <w:pPr>
                    <w:pStyle w:val="84"/>
                    <w:spacing w:line="240" w:lineRule="auto"/>
                    <w:rPr>
                      <w:b w:val="0"/>
                      <w:sz w:val="21"/>
                      <w:szCs w:val="21"/>
                      <w:lang w:val="en-US"/>
                    </w:rPr>
                  </w:pPr>
                  <w:r>
                    <w:rPr>
                      <w:b w:val="0"/>
                      <w:sz w:val="21"/>
                      <w:szCs w:val="21"/>
                      <w:lang w:val="en-US"/>
                    </w:rPr>
                    <w:t>80μg/m</w:t>
                  </w:r>
                  <w:r>
                    <w:rPr>
                      <w:b w:val="0"/>
                      <w:sz w:val="21"/>
                      <w:szCs w:val="21"/>
                      <w:vertAlign w:val="superscript"/>
                      <w:lang w:val="en-US"/>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continue"/>
                  <w:shd w:val="clear" w:color="auto" w:fill="auto"/>
                  <w:vAlign w:val="center"/>
                </w:tcPr>
                <w:p>
                  <w:pPr>
                    <w:pStyle w:val="84"/>
                    <w:spacing w:line="240" w:lineRule="auto"/>
                    <w:ind w:firstLine="476"/>
                    <w:rPr>
                      <w:b w:val="0"/>
                      <w:sz w:val="21"/>
                      <w:szCs w:val="21"/>
                      <w:lang w:val="en-US"/>
                    </w:rPr>
                  </w:pPr>
                </w:p>
              </w:tc>
              <w:tc>
                <w:tcPr>
                  <w:tcW w:w="2556" w:type="dxa"/>
                  <w:vMerge w:val="continue"/>
                  <w:shd w:val="clear" w:color="auto" w:fill="auto"/>
                  <w:vAlign w:val="center"/>
                </w:tcPr>
                <w:p>
                  <w:pPr>
                    <w:pStyle w:val="84"/>
                    <w:spacing w:line="240" w:lineRule="auto"/>
                    <w:ind w:firstLine="476"/>
                    <w:rPr>
                      <w:b w:val="0"/>
                      <w:sz w:val="21"/>
                      <w:szCs w:val="21"/>
                      <w:lang w:val="en-US"/>
                    </w:rPr>
                  </w:pPr>
                </w:p>
              </w:tc>
              <w:tc>
                <w:tcPr>
                  <w:tcW w:w="2555" w:type="dxa"/>
                  <w:shd w:val="clear" w:color="auto" w:fill="auto"/>
                  <w:vAlign w:val="center"/>
                </w:tcPr>
                <w:p>
                  <w:pPr>
                    <w:pStyle w:val="84"/>
                    <w:spacing w:line="240" w:lineRule="auto"/>
                    <w:rPr>
                      <w:b w:val="0"/>
                      <w:sz w:val="21"/>
                      <w:szCs w:val="21"/>
                      <w:lang w:val="en-US"/>
                    </w:rPr>
                  </w:pPr>
                  <w:r>
                    <w:rPr>
                      <w:b w:val="0"/>
                      <w:sz w:val="21"/>
                      <w:szCs w:val="21"/>
                      <w:lang w:val="en-US"/>
                    </w:rPr>
                    <w:t>1小时平均</w:t>
                  </w:r>
                </w:p>
              </w:tc>
              <w:tc>
                <w:tcPr>
                  <w:tcW w:w="2690" w:type="dxa"/>
                  <w:shd w:val="clear" w:color="auto" w:fill="auto"/>
                  <w:vAlign w:val="center"/>
                </w:tcPr>
                <w:p>
                  <w:pPr>
                    <w:pStyle w:val="84"/>
                    <w:spacing w:line="240" w:lineRule="auto"/>
                    <w:rPr>
                      <w:b w:val="0"/>
                      <w:sz w:val="21"/>
                      <w:szCs w:val="21"/>
                      <w:lang w:val="en-US"/>
                    </w:rPr>
                  </w:pPr>
                  <w:r>
                    <w:rPr>
                      <w:b w:val="0"/>
                      <w:sz w:val="21"/>
                      <w:szCs w:val="21"/>
                      <w:lang w:val="en-US"/>
                    </w:rPr>
                    <w:t>200μg/m</w:t>
                  </w:r>
                  <w:r>
                    <w:rPr>
                      <w:b w:val="0"/>
                      <w:sz w:val="21"/>
                      <w:szCs w:val="21"/>
                      <w:vertAlign w:val="superscript"/>
                      <w:lang w:val="en-US"/>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restart"/>
                  <w:shd w:val="clear" w:color="auto" w:fill="auto"/>
                  <w:vAlign w:val="center"/>
                </w:tcPr>
                <w:p>
                  <w:pPr>
                    <w:pStyle w:val="84"/>
                    <w:spacing w:line="240" w:lineRule="auto"/>
                    <w:rPr>
                      <w:b w:val="0"/>
                      <w:sz w:val="21"/>
                      <w:szCs w:val="21"/>
                      <w:lang w:val="en-US"/>
                    </w:rPr>
                  </w:pPr>
                  <w:r>
                    <w:rPr>
                      <w:rFonts w:hint="eastAsia"/>
                      <w:b w:val="0"/>
                      <w:sz w:val="21"/>
                      <w:szCs w:val="21"/>
                      <w:lang w:val="en-US"/>
                    </w:rPr>
                    <w:t>3</w:t>
                  </w:r>
                </w:p>
              </w:tc>
              <w:tc>
                <w:tcPr>
                  <w:tcW w:w="2556" w:type="dxa"/>
                  <w:vMerge w:val="restart"/>
                  <w:shd w:val="clear" w:color="auto" w:fill="auto"/>
                  <w:vAlign w:val="center"/>
                </w:tcPr>
                <w:p>
                  <w:pPr>
                    <w:pStyle w:val="84"/>
                    <w:spacing w:line="240" w:lineRule="auto"/>
                    <w:rPr>
                      <w:b w:val="0"/>
                      <w:sz w:val="21"/>
                      <w:szCs w:val="21"/>
                      <w:lang w:val="en-US"/>
                    </w:rPr>
                  </w:pPr>
                  <w:r>
                    <w:rPr>
                      <w:rFonts w:hint="eastAsia"/>
                      <w:b w:val="0"/>
                      <w:sz w:val="21"/>
                      <w:szCs w:val="21"/>
                      <w:lang w:val="en-US"/>
                    </w:rPr>
                    <w:t>一氧化碳（CO）</w:t>
                  </w:r>
                </w:p>
              </w:tc>
              <w:tc>
                <w:tcPr>
                  <w:tcW w:w="2555" w:type="dxa"/>
                  <w:shd w:val="clear" w:color="auto" w:fill="auto"/>
                  <w:vAlign w:val="center"/>
                </w:tcPr>
                <w:p>
                  <w:pPr>
                    <w:pStyle w:val="84"/>
                    <w:spacing w:line="240" w:lineRule="auto"/>
                    <w:rPr>
                      <w:b w:val="0"/>
                      <w:sz w:val="21"/>
                      <w:szCs w:val="21"/>
                      <w:lang w:val="en-US"/>
                    </w:rPr>
                  </w:pPr>
                  <w:r>
                    <w:rPr>
                      <w:b w:val="0"/>
                      <w:sz w:val="21"/>
                      <w:szCs w:val="21"/>
                      <w:lang w:val="en-US"/>
                    </w:rPr>
                    <w:t>24小时平均</w:t>
                  </w:r>
                </w:p>
              </w:tc>
              <w:tc>
                <w:tcPr>
                  <w:tcW w:w="2690" w:type="dxa"/>
                  <w:shd w:val="clear" w:color="auto" w:fill="auto"/>
                  <w:vAlign w:val="center"/>
                </w:tcPr>
                <w:p>
                  <w:pPr>
                    <w:pStyle w:val="84"/>
                    <w:spacing w:line="240" w:lineRule="auto"/>
                    <w:rPr>
                      <w:b w:val="0"/>
                      <w:sz w:val="21"/>
                      <w:szCs w:val="21"/>
                      <w:lang w:val="en-US"/>
                    </w:rPr>
                  </w:pPr>
                  <w:r>
                    <w:rPr>
                      <w:rFonts w:hint="eastAsia"/>
                      <w:b w:val="0"/>
                      <w:sz w:val="21"/>
                      <w:szCs w:val="21"/>
                      <w:lang w:val="en-US"/>
                    </w:rPr>
                    <w:t>4mg/m</w:t>
                  </w:r>
                  <w:r>
                    <w:rPr>
                      <w:rFonts w:hint="eastAsia"/>
                      <w:b w:val="0"/>
                      <w:sz w:val="21"/>
                      <w:szCs w:val="21"/>
                      <w:vertAlign w:val="superscript"/>
                      <w:lang w:val="en-US"/>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continue"/>
                  <w:shd w:val="clear" w:color="auto" w:fill="auto"/>
                  <w:vAlign w:val="center"/>
                </w:tcPr>
                <w:p>
                  <w:pPr>
                    <w:pStyle w:val="84"/>
                    <w:spacing w:line="240" w:lineRule="auto"/>
                    <w:ind w:firstLine="476"/>
                    <w:rPr>
                      <w:b w:val="0"/>
                      <w:sz w:val="21"/>
                      <w:szCs w:val="21"/>
                      <w:lang w:val="en-US"/>
                    </w:rPr>
                  </w:pPr>
                </w:p>
              </w:tc>
              <w:tc>
                <w:tcPr>
                  <w:tcW w:w="2556" w:type="dxa"/>
                  <w:vMerge w:val="continue"/>
                  <w:shd w:val="clear" w:color="auto" w:fill="auto"/>
                  <w:vAlign w:val="center"/>
                </w:tcPr>
                <w:p>
                  <w:pPr>
                    <w:pStyle w:val="84"/>
                    <w:spacing w:line="240" w:lineRule="auto"/>
                    <w:ind w:firstLine="476"/>
                    <w:rPr>
                      <w:b w:val="0"/>
                      <w:sz w:val="21"/>
                      <w:szCs w:val="21"/>
                      <w:lang w:val="en-US"/>
                    </w:rPr>
                  </w:pPr>
                </w:p>
              </w:tc>
              <w:tc>
                <w:tcPr>
                  <w:tcW w:w="2555" w:type="dxa"/>
                  <w:shd w:val="clear" w:color="auto" w:fill="auto"/>
                  <w:vAlign w:val="center"/>
                </w:tcPr>
                <w:p>
                  <w:pPr>
                    <w:pStyle w:val="84"/>
                    <w:spacing w:line="240" w:lineRule="auto"/>
                    <w:rPr>
                      <w:b w:val="0"/>
                      <w:sz w:val="21"/>
                      <w:szCs w:val="21"/>
                      <w:lang w:val="en-US"/>
                    </w:rPr>
                  </w:pPr>
                  <w:r>
                    <w:rPr>
                      <w:b w:val="0"/>
                      <w:sz w:val="21"/>
                      <w:szCs w:val="21"/>
                      <w:lang w:val="en-US"/>
                    </w:rPr>
                    <w:t>1小时平均</w:t>
                  </w:r>
                </w:p>
              </w:tc>
              <w:tc>
                <w:tcPr>
                  <w:tcW w:w="2690" w:type="dxa"/>
                  <w:shd w:val="clear" w:color="auto" w:fill="auto"/>
                  <w:vAlign w:val="center"/>
                </w:tcPr>
                <w:p>
                  <w:pPr>
                    <w:pStyle w:val="84"/>
                    <w:spacing w:line="240" w:lineRule="auto"/>
                    <w:rPr>
                      <w:b w:val="0"/>
                      <w:sz w:val="21"/>
                      <w:szCs w:val="21"/>
                      <w:lang w:val="en-US"/>
                    </w:rPr>
                  </w:pPr>
                  <w:r>
                    <w:rPr>
                      <w:rFonts w:hint="eastAsia"/>
                      <w:b w:val="0"/>
                      <w:sz w:val="21"/>
                      <w:szCs w:val="21"/>
                      <w:lang w:val="en-US"/>
                    </w:rPr>
                    <w:t>10mg/m</w:t>
                  </w:r>
                  <w:r>
                    <w:rPr>
                      <w:rFonts w:hint="eastAsia"/>
                      <w:b w:val="0"/>
                      <w:sz w:val="21"/>
                      <w:szCs w:val="21"/>
                      <w:vertAlign w:val="superscript"/>
                      <w:lang w:val="en-US"/>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restart"/>
                  <w:shd w:val="clear" w:color="auto" w:fill="auto"/>
                  <w:vAlign w:val="center"/>
                </w:tcPr>
                <w:p>
                  <w:pPr>
                    <w:pStyle w:val="84"/>
                    <w:spacing w:line="240" w:lineRule="auto"/>
                    <w:rPr>
                      <w:b w:val="0"/>
                      <w:sz w:val="21"/>
                      <w:szCs w:val="21"/>
                      <w:lang w:val="en-US"/>
                    </w:rPr>
                  </w:pPr>
                  <w:r>
                    <w:rPr>
                      <w:rFonts w:hint="eastAsia"/>
                      <w:b w:val="0"/>
                      <w:sz w:val="21"/>
                      <w:szCs w:val="21"/>
                      <w:lang w:val="en-US"/>
                    </w:rPr>
                    <w:t>4</w:t>
                  </w:r>
                </w:p>
              </w:tc>
              <w:tc>
                <w:tcPr>
                  <w:tcW w:w="2556" w:type="dxa"/>
                  <w:vMerge w:val="restart"/>
                  <w:shd w:val="clear" w:color="auto" w:fill="auto"/>
                  <w:vAlign w:val="center"/>
                </w:tcPr>
                <w:p>
                  <w:pPr>
                    <w:pStyle w:val="84"/>
                    <w:spacing w:line="240" w:lineRule="auto"/>
                    <w:rPr>
                      <w:b w:val="0"/>
                      <w:sz w:val="21"/>
                      <w:szCs w:val="21"/>
                      <w:lang w:val="en-US"/>
                    </w:rPr>
                  </w:pPr>
                  <w:r>
                    <w:rPr>
                      <w:rFonts w:hint="eastAsia"/>
                      <w:b w:val="0"/>
                      <w:sz w:val="21"/>
                      <w:szCs w:val="21"/>
                      <w:lang w:val="en-US"/>
                    </w:rPr>
                    <w:t>臭氧（O</w:t>
                  </w:r>
                  <w:r>
                    <w:rPr>
                      <w:rFonts w:hint="eastAsia"/>
                      <w:b w:val="0"/>
                      <w:sz w:val="21"/>
                      <w:szCs w:val="21"/>
                      <w:vertAlign w:val="subscript"/>
                      <w:lang w:val="en-US"/>
                    </w:rPr>
                    <w:t>3</w:t>
                  </w:r>
                  <w:r>
                    <w:rPr>
                      <w:rFonts w:hint="eastAsia"/>
                      <w:b w:val="0"/>
                      <w:sz w:val="21"/>
                      <w:szCs w:val="21"/>
                      <w:lang w:val="en-US"/>
                    </w:rPr>
                    <w:t>）</w:t>
                  </w:r>
                </w:p>
              </w:tc>
              <w:tc>
                <w:tcPr>
                  <w:tcW w:w="2555" w:type="dxa"/>
                  <w:shd w:val="clear" w:color="auto" w:fill="auto"/>
                  <w:vAlign w:val="center"/>
                </w:tcPr>
                <w:p>
                  <w:pPr>
                    <w:pStyle w:val="84"/>
                    <w:spacing w:line="240" w:lineRule="auto"/>
                    <w:rPr>
                      <w:b w:val="0"/>
                      <w:sz w:val="21"/>
                      <w:szCs w:val="21"/>
                      <w:lang w:val="en-US"/>
                    </w:rPr>
                  </w:pPr>
                  <w:r>
                    <w:rPr>
                      <w:rFonts w:hint="eastAsia"/>
                      <w:b w:val="0"/>
                      <w:sz w:val="21"/>
                      <w:szCs w:val="21"/>
                      <w:lang w:val="en-US"/>
                    </w:rPr>
                    <w:t>日最大8小时平均</w:t>
                  </w:r>
                </w:p>
              </w:tc>
              <w:tc>
                <w:tcPr>
                  <w:tcW w:w="2690" w:type="dxa"/>
                  <w:shd w:val="clear" w:color="auto" w:fill="auto"/>
                  <w:vAlign w:val="center"/>
                </w:tcPr>
                <w:p>
                  <w:pPr>
                    <w:pStyle w:val="84"/>
                    <w:spacing w:line="240" w:lineRule="auto"/>
                    <w:rPr>
                      <w:b w:val="0"/>
                      <w:sz w:val="21"/>
                      <w:szCs w:val="21"/>
                      <w:lang w:val="en-US"/>
                    </w:rPr>
                  </w:pPr>
                  <w:r>
                    <w:rPr>
                      <w:rFonts w:hint="eastAsia"/>
                      <w:b w:val="0"/>
                      <w:sz w:val="21"/>
                      <w:szCs w:val="21"/>
                      <w:lang w:val="en-US"/>
                    </w:rPr>
                    <w:t>160</w:t>
                  </w:r>
                  <w:r>
                    <w:rPr>
                      <w:b w:val="0"/>
                      <w:sz w:val="21"/>
                      <w:szCs w:val="21"/>
                      <w:lang w:val="en-US"/>
                    </w:rPr>
                    <w:t>μg/m</w:t>
                  </w:r>
                  <w:r>
                    <w:rPr>
                      <w:b w:val="0"/>
                      <w:sz w:val="21"/>
                      <w:szCs w:val="21"/>
                      <w:vertAlign w:val="superscript"/>
                      <w:lang w:val="en-US"/>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continue"/>
                  <w:shd w:val="clear" w:color="auto" w:fill="auto"/>
                  <w:vAlign w:val="center"/>
                </w:tcPr>
                <w:p>
                  <w:pPr>
                    <w:pStyle w:val="84"/>
                    <w:spacing w:line="240" w:lineRule="auto"/>
                    <w:ind w:firstLine="476"/>
                    <w:rPr>
                      <w:b w:val="0"/>
                      <w:sz w:val="21"/>
                      <w:szCs w:val="21"/>
                      <w:lang w:val="en-US"/>
                    </w:rPr>
                  </w:pPr>
                </w:p>
              </w:tc>
              <w:tc>
                <w:tcPr>
                  <w:tcW w:w="2556" w:type="dxa"/>
                  <w:vMerge w:val="continue"/>
                  <w:shd w:val="clear" w:color="auto" w:fill="auto"/>
                  <w:vAlign w:val="center"/>
                </w:tcPr>
                <w:p>
                  <w:pPr>
                    <w:pStyle w:val="84"/>
                    <w:spacing w:line="240" w:lineRule="auto"/>
                    <w:ind w:firstLine="476"/>
                    <w:rPr>
                      <w:b w:val="0"/>
                      <w:sz w:val="21"/>
                      <w:szCs w:val="21"/>
                      <w:lang w:val="en-US"/>
                    </w:rPr>
                  </w:pPr>
                </w:p>
              </w:tc>
              <w:tc>
                <w:tcPr>
                  <w:tcW w:w="2555" w:type="dxa"/>
                  <w:shd w:val="clear" w:color="auto" w:fill="auto"/>
                  <w:vAlign w:val="center"/>
                </w:tcPr>
                <w:p>
                  <w:pPr>
                    <w:pStyle w:val="84"/>
                    <w:spacing w:line="240" w:lineRule="auto"/>
                    <w:rPr>
                      <w:b w:val="0"/>
                      <w:sz w:val="21"/>
                      <w:szCs w:val="21"/>
                      <w:lang w:val="en-US"/>
                    </w:rPr>
                  </w:pPr>
                  <w:r>
                    <w:rPr>
                      <w:b w:val="0"/>
                      <w:sz w:val="21"/>
                      <w:szCs w:val="21"/>
                      <w:lang w:val="en-US"/>
                    </w:rPr>
                    <w:t>1小时平均</w:t>
                  </w:r>
                </w:p>
              </w:tc>
              <w:tc>
                <w:tcPr>
                  <w:tcW w:w="2690" w:type="dxa"/>
                  <w:shd w:val="clear" w:color="auto" w:fill="auto"/>
                  <w:vAlign w:val="center"/>
                </w:tcPr>
                <w:p>
                  <w:pPr>
                    <w:pStyle w:val="84"/>
                    <w:spacing w:line="240" w:lineRule="auto"/>
                    <w:rPr>
                      <w:b w:val="0"/>
                      <w:sz w:val="21"/>
                      <w:szCs w:val="21"/>
                      <w:lang w:val="en-US"/>
                    </w:rPr>
                  </w:pPr>
                  <w:r>
                    <w:rPr>
                      <w:rFonts w:hint="eastAsia"/>
                      <w:b w:val="0"/>
                      <w:sz w:val="21"/>
                      <w:szCs w:val="21"/>
                      <w:lang w:val="en-US"/>
                    </w:rPr>
                    <w:t>200</w:t>
                  </w:r>
                  <w:r>
                    <w:rPr>
                      <w:b w:val="0"/>
                      <w:sz w:val="21"/>
                      <w:szCs w:val="21"/>
                      <w:lang w:val="en-US"/>
                    </w:rPr>
                    <w:t>μg/m</w:t>
                  </w:r>
                  <w:r>
                    <w:rPr>
                      <w:b w:val="0"/>
                      <w:sz w:val="21"/>
                      <w:szCs w:val="21"/>
                      <w:vertAlign w:val="superscript"/>
                      <w:lang w:val="en-US"/>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restart"/>
                  <w:shd w:val="clear" w:color="auto" w:fill="auto"/>
                  <w:vAlign w:val="center"/>
                </w:tcPr>
                <w:p>
                  <w:pPr>
                    <w:pStyle w:val="84"/>
                    <w:spacing w:line="240" w:lineRule="auto"/>
                    <w:rPr>
                      <w:b w:val="0"/>
                      <w:sz w:val="21"/>
                      <w:szCs w:val="21"/>
                      <w:lang w:val="en-US"/>
                    </w:rPr>
                  </w:pPr>
                  <w:r>
                    <w:rPr>
                      <w:rFonts w:hint="eastAsia"/>
                      <w:b w:val="0"/>
                      <w:sz w:val="21"/>
                      <w:szCs w:val="21"/>
                      <w:lang w:val="en-US"/>
                    </w:rPr>
                    <w:t>5</w:t>
                  </w:r>
                </w:p>
              </w:tc>
              <w:tc>
                <w:tcPr>
                  <w:tcW w:w="2556" w:type="dxa"/>
                  <w:vMerge w:val="restart"/>
                  <w:shd w:val="clear" w:color="auto" w:fill="auto"/>
                  <w:vAlign w:val="center"/>
                </w:tcPr>
                <w:p>
                  <w:pPr>
                    <w:pStyle w:val="84"/>
                    <w:spacing w:line="240" w:lineRule="auto"/>
                    <w:rPr>
                      <w:b w:val="0"/>
                      <w:sz w:val="21"/>
                      <w:szCs w:val="21"/>
                      <w:lang w:val="en-US"/>
                    </w:rPr>
                  </w:pPr>
                  <w:r>
                    <w:rPr>
                      <w:b w:val="0"/>
                      <w:sz w:val="21"/>
                      <w:szCs w:val="21"/>
                      <w:lang w:val="en-US"/>
                    </w:rPr>
                    <w:t>颗粒物</w:t>
                  </w:r>
                </w:p>
                <w:p>
                  <w:pPr>
                    <w:pStyle w:val="84"/>
                    <w:spacing w:line="240" w:lineRule="auto"/>
                    <w:rPr>
                      <w:b w:val="0"/>
                      <w:sz w:val="21"/>
                      <w:szCs w:val="21"/>
                      <w:lang w:val="en-US"/>
                    </w:rPr>
                  </w:pPr>
                  <w:r>
                    <w:rPr>
                      <w:b w:val="0"/>
                      <w:sz w:val="21"/>
                      <w:szCs w:val="21"/>
                      <w:lang w:val="en-US"/>
                    </w:rPr>
                    <w:t>（粒径小于10μm）</w:t>
                  </w:r>
                </w:p>
              </w:tc>
              <w:tc>
                <w:tcPr>
                  <w:tcW w:w="2555" w:type="dxa"/>
                  <w:shd w:val="clear" w:color="auto" w:fill="auto"/>
                  <w:vAlign w:val="center"/>
                </w:tcPr>
                <w:p>
                  <w:pPr>
                    <w:pStyle w:val="84"/>
                    <w:spacing w:line="240" w:lineRule="auto"/>
                    <w:rPr>
                      <w:b w:val="0"/>
                      <w:sz w:val="21"/>
                      <w:szCs w:val="21"/>
                      <w:lang w:val="en-US"/>
                    </w:rPr>
                  </w:pPr>
                  <w:r>
                    <w:rPr>
                      <w:b w:val="0"/>
                      <w:sz w:val="21"/>
                      <w:szCs w:val="21"/>
                      <w:lang w:val="en-US"/>
                    </w:rPr>
                    <w:t>年平均</w:t>
                  </w:r>
                </w:p>
              </w:tc>
              <w:tc>
                <w:tcPr>
                  <w:tcW w:w="2690" w:type="dxa"/>
                  <w:shd w:val="clear" w:color="auto" w:fill="auto"/>
                  <w:vAlign w:val="center"/>
                </w:tcPr>
                <w:p>
                  <w:pPr>
                    <w:pStyle w:val="84"/>
                    <w:spacing w:line="240" w:lineRule="auto"/>
                    <w:rPr>
                      <w:b w:val="0"/>
                      <w:sz w:val="21"/>
                      <w:szCs w:val="21"/>
                      <w:lang w:val="en-US"/>
                    </w:rPr>
                  </w:pPr>
                  <w:r>
                    <w:rPr>
                      <w:rFonts w:hint="eastAsia"/>
                      <w:b w:val="0"/>
                      <w:sz w:val="21"/>
                      <w:szCs w:val="21"/>
                      <w:lang w:val="en-US"/>
                    </w:rPr>
                    <w:t>7</w:t>
                  </w:r>
                  <w:r>
                    <w:rPr>
                      <w:b w:val="0"/>
                      <w:sz w:val="21"/>
                      <w:szCs w:val="21"/>
                      <w:lang w:val="en-US"/>
                    </w:rPr>
                    <w:t>0μg/m</w:t>
                  </w:r>
                  <w:r>
                    <w:rPr>
                      <w:b w:val="0"/>
                      <w:sz w:val="21"/>
                      <w:szCs w:val="21"/>
                      <w:vertAlign w:val="superscript"/>
                      <w:lang w:val="en-US"/>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continue"/>
                  <w:shd w:val="clear" w:color="auto" w:fill="auto"/>
                  <w:vAlign w:val="center"/>
                </w:tcPr>
                <w:p>
                  <w:pPr>
                    <w:pStyle w:val="84"/>
                    <w:spacing w:line="240" w:lineRule="auto"/>
                    <w:ind w:firstLine="476"/>
                    <w:rPr>
                      <w:b w:val="0"/>
                      <w:sz w:val="21"/>
                      <w:szCs w:val="21"/>
                      <w:lang w:val="en-US"/>
                    </w:rPr>
                  </w:pPr>
                </w:p>
              </w:tc>
              <w:tc>
                <w:tcPr>
                  <w:tcW w:w="2556" w:type="dxa"/>
                  <w:vMerge w:val="continue"/>
                  <w:shd w:val="clear" w:color="auto" w:fill="auto"/>
                  <w:vAlign w:val="center"/>
                </w:tcPr>
                <w:p>
                  <w:pPr>
                    <w:pStyle w:val="84"/>
                    <w:spacing w:line="240" w:lineRule="auto"/>
                    <w:ind w:firstLine="476"/>
                    <w:rPr>
                      <w:b w:val="0"/>
                      <w:sz w:val="21"/>
                      <w:szCs w:val="21"/>
                      <w:lang w:val="en-US"/>
                    </w:rPr>
                  </w:pPr>
                </w:p>
              </w:tc>
              <w:tc>
                <w:tcPr>
                  <w:tcW w:w="2555" w:type="dxa"/>
                  <w:shd w:val="clear" w:color="auto" w:fill="auto"/>
                  <w:vAlign w:val="center"/>
                </w:tcPr>
                <w:p>
                  <w:pPr>
                    <w:pStyle w:val="84"/>
                    <w:spacing w:line="240" w:lineRule="auto"/>
                    <w:rPr>
                      <w:b w:val="0"/>
                      <w:sz w:val="21"/>
                      <w:szCs w:val="21"/>
                      <w:lang w:val="en-US"/>
                    </w:rPr>
                  </w:pPr>
                  <w:r>
                    <w:rPr>
                      <w:b w:val="0"/>
                      <w:sz w:val="21"/>
                      <w:szCs w:val="21"/>
                      <w:lang w:val="en-US"/>
                    </w:rPr>
                    <w:t>24小时平均</w:t>
                  </w:r>
                </w:p>
              </w:tc>
              <w:tc>
                <w:tcPr>
                  <w:tcW w:w="2690" w:type="dxa"/>
                  <w:shd w:val="clear" w:color="auto" w:fill="auto"/>
                  <w:vAlign w:val="center"/>
                </w:tcPr>
                <w:p>
                  <w:pPr>
                    <w:pStyle w:val="84"/>
                    <w:spacing w:line="240" w:lineRule="auto"/>
                    <w:rPr>
                      <w:b w:val="0"/>
                      <w:sz w:val="21"/>
                      <w:szCs w:val="21"/>
                      <w:lang w:val="en-US"/>
                    </w:rPr>
                  </w:pPr>
                  <w:r>
                    <w:rPr>
                      <w:b w:val="0"/>
                      <w:sz w:val="21"/>
                      <w:szCs w:val="21"/>
                      <w:lang w:val="en-US"/>
                    </w:rPr>
                    <w:t>150μg/m</w:t>
                  </w:r>
                  <w:r>
                    <w:rPr>
                      <w:b w:val="0"/>
                      <w:sz w:val="21"/>
                      <w:szCs w:val="21"/>
                      <w:vertAlign w:val="superscript"/>
                      <w:lang w:val="en-US"/>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restart"/>
                  <w:shd w:val="clear" w:color="auto" w:fill="auto"/>
                  <w:vAlign w:val="center"/>
                </w:tcPr>
                <w:p>
                  <w:pPr>
                    <w:pStyle w:val="84"/>
                    <w:spacing w:line="240" w:lineRule="auto"/>
                    <w:rPr>
                      <w:b w:val="0"/>
                      <w:sz w:val="21"/>
                      <w:szCs w:val="21"/>
                      <w:lang w:val="en-US"/>
                    </w:rPr>
                  </w:pPr>
                  <w:r>
                    <w:rPr>
                      <w:rFonts w:hint="eastAsia"/>
                      <w:b w:val="0"/>
                      <w:sz w:val="21"/>
                      <w:szCs w:val="21"/>
                      <w:lang w:val="en-US"/>
                    </w:rPr>
                    <w:t>6</w:t>
                  </w:r>
                </w:p>
              </w:tc>
              <w:tc>
                <w:tcPr>
                  <w:tcW w:w="2556" w:type="dxa"/>
                  <w:vMerge w:val="restart"/>
                  <w:shd w:val="clear" w:color="auto" w:fill="auto"/>
                  <w:vAlign w:val="center"/>
                </w:tcPr>
                <w:p>
                  <w:pPr>
                    <w:pStyle w:val="84"/>
                    <w:spacing w:line="240" w:lineRule="auto"/>
                    <w:rPr>
                      <w:b w:val="0"/>
                      <w:sz w:val="21"/>
                      <w:szCs w:val="21"/>
                      <w:lang w:val="en-US"/>
                    </w:rPr>
                  </w:pPr>
                  <w:r>
                    <w:rPr>
                      <w:b w:val="0"/>
                      <w:sz w:val="21"/>
                      <w:szCs w:val="21"/>
                      <w:lang w:val="en-US"/>
                    </w:rPr>
                    <w:t>颗粒物</w:t>
                  </w:r>
                </w:p>
                <w:p>
                  <w:pPr>
                    <w:pStyle w:val="84"/>
                    <w:spacing w:line="240" w:lineRule="auto"/>
                    <w:rPr>
                      <w:b w:val="0"/>
                      <w:sz w:val="21"/>
                      <w:szCs w:val="21"/>
                      <w:lang w:val="en-US"/>
                    </w:rPr>
                  </w:pPr>
                  <w:r>
                    <w:rPr>
                      <w:b w:val="0"/>
                      <w:sz w:val="21"/>
                      <w:szCs w:val="21"/>
                      <w:lang w:val="en-US"/>
                    </w:rPr>
                    <w:t>（粒径小于2.5μm）</w:t>
                  </w:r>
                </w:p>
              </w:tc>
              <w:tc>
                <w:tcPr>
                  <w:tcW w:w="2555" w:type="dxa"/>
                  <w:shd w:val="clear" w:color="auto" w:fill="auto"/>
                  <w:vAlign w:val="center"/>
                </w:tcPr>
                <w:p>
                  <w:pPr>
                    <w:pStyle w:val="84"/>
                    <w:spacing w:line="240" w:lineRule="auto"/>
                    <w:rPr>
                      <w:b w:val="0"/>
                      <w:sz w:val="21"/>
                      <w:szCs w:val="21"/>
                      <w:lang w:val="en-US"/>
                    </w:rPr>
                  </w:pPr>
                  <w:r>
                    <w:rPr>
                      <w:b w:val="0"/>
                      <w:sz w:val="21"/>
                      <w:szCs w:val="21"/>
                      <w:lang w:val="en-US"/>
                    </w:rPr>
                    <w:t>年平均</w:t>
                  </w:r>
                </w:p>
              </w:tc>
              <w:tc>
                <w:tcPr>
                  <w:tcW w:w="2690" w:type="dxa"/>
                  <w:shd w:val="clear" w:color="auto" w:fill="auto"/>
                  <w:vAlign w:val="center"/>
                </w:tcPr>
                <w:p>
                  <w:pPr>
                    <w:pStyle w:val="84"/>
                    <w:spacing w:line="240" w:lineRule="auto"/>
                    <w:rPr>
                      <w:b w:val="0"/>
                      <w:sz w:val="21"/>
                      <w:szCs w:val="21"/>
                      <w:lang w:val="en-US"/>
                    </w:rPr>
                  </w:pPr>
                  <w:r>
                    <w:rPr>
                      <w:rFonts w:hint="eastAsia"/>
                      <w:b w:val="0"/>
                      <w:sz w:val="21"/>
                      <w:szCs w:val="21"/>
                      <w:lang w:val="en-US"/>
                    </w:rPr>
                    <w:t>35</w:t>
                  </w:r>
                  <w:r>
                    <w:rPr>
                      <w:b w:val="0"/>
                      <w:sz w:val="21"/>
                      <w:szCs w:val="21"/>
                      <w:lang w:val="en-US"/>
                    </w:rPr>
                    <w:t>μg/m</w:t>
                  </w:r>
                  <w:r>
                    <w:rPr>
                      <w:b w:val="0"/>
                      <w:sz w:val="21"/>
                      <w:szCs w:val="21"/>
                      <w:vertAlign w:val="superscript"/>
                      <w:lang w:val="en-US"/>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continue"/>
                  <w:shd w:val="clear" w:color="auto" w:fill="auto"/>
                  <w:vAlign w:val="center"/>
                </w:tcPr>
                <w:p>
                  <w:pPr>
                    <w:pStyle w:val="84"/>
                    <w:spacing w:line="240" w:lineRule="auto"/>
                    <w:ind w:firstLine="476"/>
                    <w:rPr>
                      <w:b w:val="0"/>
                      <w:sz w:val="21"/>
                      <w:szCs w:val="21"/>
                      <w:lang w:val="en-US"/>
                    </w:rPr>
                  </w:pPr>
                </w:p>
              </w:tc>
              <w:tc>
                <w:tcPr>
                  <w:tcW w:w="2556" w:type="dxa"/>
                  <w:vMerge w:val="continue"/>
                  <w:shd w:val="clear" w:color="auto" w:fill="auto"/>
                  <w:vAlign w:val="center"/>
                </w:tcPr>
                <w:p>
                  <w:pPr>
                    <w:pStyle w:val="84"/>
                    <w:spacing w:line="240" w:lineRule="auto"/>
                    <w:ind w:firstLine="476"/>
                    <w:rPr>
                      <w:b w:val="0"/>
                      <w:sz w:val="21"/>
                      <w:szCs w:val="21"/>
                      <w:lang w:val="en-US"/>
                    </w:rPr>
                  </w:pPr>
                </w:p>
              </w:tc>
              <w:tc>
                <w:tcPr>
                  <w:tcW w:w="2555" w:type="dxa"/>
                  <w:shd w:val="clear" w:color="auto" w:fill="auto"/>
                  <w:vAlign w:val="center"/>
                </w:tcPr>
                <w:p>
                  <w:pPr>
                    <w:pStyle w:val="84"/>
                    <w:spacing w:line="240" w:lineRule="auto"/>
                    <w:rPr>
                      <w:b w:val="0"/>
                      <w:sz w:val="21"/>
                      <w:szCs w:val="21"/>
                      <w:lang w:val="en-US"/>
                    </w:rPr>
                  </w:pPr>
                  <w:r>
                    <w:rPr>
                      <w:b w:val="0"/>
                      <w:sz w:val="21"/>
                      <w:szCs w:val="21"/>
                      <w:lang w:val="en-US"/>
                    </w:rPr>
                    <w:t>24小时平均</w:t>
                  </w:r>
                </w:p>
              </w:tc>
              <w:tc>
                <w:tcPr>
                  <w:tcW w:w="2690" w:type="dxa"/>
                  <w:shd w:val="clear" w:color="auto" w:fill="auto"/>
                  <w:vAlign w:val="center"/>
                </w:tcPr>
                <w:p>
                  <w:pPr>
                    <w:pStyle w:val="84"/>
                    <w:spacing w:line="240" w:lineRule="auto"/>
                    <w:rPr>
                      <w:b w:val="0"/>
                      <w:sz w:val="21"/>
                      <w:szCs w:val="21"/>
                      <w:lang w:val="en-US"/>
                    </w:rPr>
                  </w:pPr>
                  <w:r>
                    <w:rPr>
                      <w:rFonts w:hint="eastAsia"/>
                      <w:b w:val="0"/>
                      <w:sz w:val="21"/>
                      <w:szCs w:val="21"/>
                      <w:lang w:val="en-US"/>
                    </w:rPr>
                    <w:t>75</w:t>
                  </w:r>
                  <w:r>
                    <w:rPr>
                      <w:b w:val="0"/>
                      <w:sz w:val="21"/>
                      <w:szCs w:val="21"/>
                      <w:lang w:val="en-US"/>
                    </w:rPr>
                    <w:t>μg/m</w:t>
                  </w:r>
                  <w:r>
                    <w:rPr>
                      <w:b w:val="0"/>
                      <w:sz w:val="21"/>
                      <w:szCs w:val="21"/>
                      <w:vertAlign w:val="superscript"/>
                      <w:lang w:val="en-US"/>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restart"/>
                  <w:shd w:val="clear" w:color="auto" w:fill="auto"/>
                  <w:vAlign w:val="center"/>
                </w:tcPr>
                <w:p>
                  <w:pPr>
                    <w:pStyle w:val="84"/>
                    <w:spacing w:line="240" w:lineRule="auto"/>
                    <w:rPr>
                      <w:b w:val="0"/>
                      <w:sz w:val="21"/>
                      <w:szCs w:val="21"/>
                      <w:lang w:val="en-US"/>
                    </w:rPr>
                  </w:pPr>
                  <w:r>
                    <w:rPr>
                      <w:rFonts w:hint="eastAsia"/>
                      <w:b w:val="0"/>
                      <w:sz w:val="21"/>
                      <w:szCs w:val="21"/>
                      <w:lang w:val="en-US"/>
                    </w:rPr>
                    <w:t>7</w:t>
                  </w:r>
                </w:p>
              </w:tc>
              <w:tc>
                <w:tcPr>
                  <w:tcW w:w="2556" w:type="dxa"/>
                  <w:vMerge w:val="restart"/>
                  <w:shd w:val="clear" w:color="auto" w:fill="auto"/>
                  <w:vAlign w:val="center"/>
                </w:tcPr>
                <w:p>
                  <w:pPr>
                    <w:pStyle w:val="84"/>
                    <w:spacing w:line="240" w:lineRule="auto"/>
                    <w:rPr>
                      <w:b w:val="0"/>
                      <w:sz w:val="21"/>
                      <w:szCs w:val="21"/>
                      <w:lang w:val="en-US"/>
                    </w:rPr>
                  </w:pPr>
                  <w:r>
                    <w:rPr>
                      <w:b w:val="0"/>
                      <w:sz w:val="21"/>
                      <w:szCs w:val="21"/>
                      <w:lang w:val="en-US"/>
                    </w:rPr>
                    <w:t>总悬浮颗粒物（TSP）</w:t>
                  </w:r>
                </w:p>
              </w:tc>
              <w:tc>
                <w:tcPr>
                  <w:tcW w:w="2555" w:type="dxa"/>
                  <w:shd w:val="clear" w:color="auto" w:fill="auto"/>
                  <w:vAlign w:val="center"/>
                </w:tcPr>
                <w:p>
                  <w:pPr>
                    <w:pStyle w:val="84"/>
                    <w:spacing w:line="240" w:lineRule="auto"/>
                    <w:rPr>
                      <w:b w:val="0"/>
                      <w:sz w:val="21"/>
                      <w:szCs w:val="21"/>
                      <w:lang w:val="en-US"/>
                    </w:rPr>
                  </w:pPr>
                  <w:r>
                    <w:rPr>
                      <w:b w:val="0"/>
                      <w:sz w:val="21"/>
                      <w:szCs w:val="21"/>
                      <w:lang w:val="en-US"/>
                    </w:rPr>
                    <w:t>年平均</w:t>
                  </w:r>
                </w:p>
              </w:tc>
              <w:tc>
                <w:tcPr>
                  <w:tcW w:w="2690" w:type="dxa"/>
                  <w:shd w:val="clear" w:color="auto" w:fill="auto"/>
                  <w:vAlign w:val="center"/>
                </w:tcPr>
                <w:p>
                  <w:pPr>
                    <w:pStyle w:val="84"/>
                    <w:spacing w:line="240" w:lineRule="auto"/>
                    <w:rPr>
                      <w:b w:val="0"/>
                      <w:sz w:val="21"/>
                      <w:szCs w:val="21"/>
                      <w:lang w:val="en-US"/>
                    </w:rPr>
                  </w:pPr>
                  <w:r>
                    <w:rPr>
                      <w:rFonts w:hint="eastAsia"/>
                      <w:b w:val="0"/>
                      <w:sz w:val="21"/>
                      <w:szCs w:val="21"/>
                      <w:lang w:val="en-US"/>
                    </w:rPr>
                    <w:t>200</w:t>
                  </w:r>
                  <w:r>
                    <w:rPr>
                      <w:b w:val="0"/>
                      <w:sz w:val="21"/>
                      <w:szCs w:val="21"/>
                      <w:lang w:val="en-US"/>
                    </w:rPr>
                    <w:t>μg/m</w:t>
                  </w:r>
                  <w:r>
                    <w:rPr>
                      <w:b w:val="0"/>
                      <w:sz w:val="21"/>
                      <w:szCs w:val="21"/>
                      <w:vertAlign w:val="superscript"/>
                      <w:lang w:val="en-US"/>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Merge w:val="continue"/>
                  <w:shd w:val="clear" w:color="auto" w:fill="auto"/>
                  <w:vAlign w:val="center"/>
                </w:tcPr>
                <w:p>
                  <w:pPr>
                    <w:pStyle w:val="84"/>
                    <w:spacing w:line="240" w:lineRule="auto"/>
                    <w:ind w:firstLine="476"/>
                    <w:rPr>
                      <w:b w:val="0"/>
                      <w:sz w:val="21"/>
                      <w:szCs w:val="21"/>
                      <w:lang w:val="en-US"/>
                    </w:rPr>
                  </w:pPr>
                </w:p>
              </w:tc>
              <w:tc>
                <w:tcPr>
                  <w:tcW w:w="2556" w:type="dxa"/>
                  <w:vMerge w:val="continue"/>
                  <w:shd w:val="clear" w:color="auto" w:fill="auto"/>
                  <w:vAlign w:val="center"/>
                </w:tcPr>
                <w:p>
                  <w:pPr>
                    <w:pStyle w:val="84"/>
                    <w:spacing w:line="240" w:lineRule="auto"/>
                    <w:ind w:firstLine="476"/>
                    <w:rPr>
                      <w:b w:val="0"/>
                      <w:sz w:val="21"/>
                      <w:szCs w:val="21"/>
                      <w:lang w:val="en-US"/>
                    </w:rPr>
                  </w:pPr>
                </w:p>
              </w:tc>
              <w:tc>
                <w:tcPr>
                  <w:tcW w:w="2555" w:type="dxa"/>
                  <w:shd w:val="clear" w:color="auto" w:fill="auto"/>
                  <w:vAlign w:val="center"/>
                </w:tcPr>
                <w:p>
                  <w:pPr>
                    <w:pStyle w:val="84"/>
                    <w:spacing w:line="240" w:lineRule="auto"/>
                    <w:rPr>
                      <w:b w:val="0"/>
                      <w:sz w:val="21"/>
                      <w:szCs w:val="21"/>
                      <w:lang w:val="en-US"/>
                    </w:rPr>
                  </w:pPr>
                  <w:r>
                    <w:rPr>
                      <w:b w:val="0"/>
                      <w:sz w:val="21"/>
                      <w:szCs w:val="21"/>
                      <w:lang w:val="en-US"/>
                    </w:rPr>
                    <w:t>24小时平均</w:t>
                  </w:r>
                </w:p>
              </w:tc>
              <w:tc>
                <w:tcPr>
                  <w:tcW w:w="2690" w:type="dxa"/>
                  <w:shd w:val="clear" w:color="auto" w:fill="auto"/>
                  <w:vAlign w:val="center"/>
                </w:tcPr>
                <w:p>
                  <w:pPr>
                    <w:pStyle w:val="84"/>
                    <w:spacing w:line="240" w:lineRule="auto"/>
                    <w:rPr>
                      <w:b w:val="0"/>
                      <w:sz w:val="21"/>
                      <w:szCs w:val="21"/>
                      <w:lang w:val="en-US"/>
                    </w:rPr>
                  </w:pPr>
                  <w:r>
                    <w:rPr>
                      <w:rFonts w:hint="eastAsia"/>
                      <w:b w:val="0"/>
                      <w:sz w:val="21"/>
                      <w:szCs w:val="21"/>
                      <w:lang w:val="en-US"/>
                    </w:rPr>
                    <w:t>300</w:t>
                  </w:r>
                  <w:r>
                    <w:rPr>
                      <w:b w:val="0"/>
                      <w:sz w:val="21"/>
                      <w:szCs w:val="21"/>
                      <w:lang w:val="en-US"/>
                    </w:rPr>
                    <w:t>μg/m</w:t>
                  </w:r>
                  <w:r>
                    <w:rPr>
                      <w:b w:val="0"/>
                      <w:sz w:val="21"/>
                      <w:szCs w:val="21"/>
                      <w:vertAlign w:val="superscript"/>
                      <w:lang w:val="en-US"/>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761" w:type="dxa"/>
                  <w:gridSpan w:val="4"/>
                  <w:shd w:val="clear" w:color="auto" w:fill="auto"/>
                  <w:vAlign w:val="center"/>
                </w:tcPr>
                <w:p>
                  <w:pPr>
                    <w:pStyle w:val="84"/>
                    <w:spacing w:line="240" w:lineRule="auto"/>
                    <w:jc w:val="both"/>
                    <w:rPr>
                      <w:b w:val="0"/>
                      <w:sz w:val="21"/>
                      <w:szCs w:val="21"/>
                      <w:lang w:val="en-US"/>
                    </w:rPr>
                  </w:pPr>
                  <w:r>
                    <w:rPr>
                      <w:rFonts w:hint="eastAsia"/>
                      <w:b w:val="0"/>
                      <w:sz w:val="21"/>
                      <w:szCs w:val="21"/>
                      <w:lang w:val="en-US"/>
                    </w:rPr>
                    <w:t>说明：1~6项目为环境空气污染物基本项目，第7项为环境空气污染物其他项目。</w:t>
                  </w:r>
                </w:p>
                <w:p>
                  <w:pPr>
                    <w:pStyle w:val="84"/>
                    <w:spacing w:line="240" w:lineRule="auto"/>
                    <w:jc w:val="both"/>
                    <w:rPr>
                      <w:b w:val="0"/>
                      <w:sz w:val="21"/>
                      <w:szCs w:val="21"/>
                      <w:lang w:val="en-US"/>
                    </w:rPr>
                  </w:pPr>
                  <w:r>
                    <w:rPr>
                      <w:rFonts w:hint="eastAsia"/>
                      <w:b w:val="0"/>
                      <w:sz w:val="21"/>
                      <w:szCs w:val="21"/>
                      <w:lang w:val="en-US"/>
                    </w:rPr>
                    <w:t>环境空气预测评价中无小时浓度的项目按日均浓度3倍考核。</w:t>
                  </w:r>
                </w:p>
              </w:tc>
            </w:tr>
          </w:tbl>
          <w:p>
            <w:pPr>
              <w:rPr>
                <w:b/>
                <w:sz w:val="24"/>
              </w:rPr>
            </w:pPr>
          </w:p>
          <w:p>
            <w:pPr>
              <w:spacing w:line="360" w:lineRule="auto"/>
              <w:rPr>
                <w:b/>
                <w:sz w:val="24"/>
              </w:rPr>
            </w:pPr>
            <w:r>
              <w:rPr>
                <w:rFonts w:hint="eastAsia"/>
                <w:b/>
                <w:sz w:val="24"/>
              </w:rPr>
              <w:t>2、水环境质量标准</w:t>
            </w:r>
          </w:p>
          <w:p>
            <w:pPr>
              <w:spacing w:line="360" w:lineRule="auto"/>
              <w:ind w:firstLine="480" w:firstLineChars="200"/>
              <w:rPr>
                <w:sz w:val="24"/>
              </w:rPr>
            </w:pPr>
            <w:r>
              <w:rPr>
                <w:sz w:val="24"/>
              </w:rPr>
              <w:t>（1）地表水</w:t>
            </w:r>
            <w:r>
              <w:rPr>
                <w:rFonts w:hint="eastAsia"/>
                <w:sz w:val="24"/>
              </w:rPr>
              <w:t>：</w:t>
            </w:r>
            <w:r>
              <w:rPr>
                <w:sz w:val="24"/>
              </w:rPr>
              <w:t>项目区域</w:t>
            </w:r>
            <w:r>
              <w:rPr>
                <w:rFonts w:hint="eastAsia"/>
                <w:sz w:val="24"/>
              </w:rPr>
              <w:t>地表水为稼依水库</w:t>
            </w:r>
            <w:r>
              <w:rPr>
                <w:sz w:val="24"/>
              </w:rPr>
              <w:t>，主要功能为饮用二级、</w:t>
            </w:r>
            <w:r>
              <w:rPr>
                <w:rFonts w:hint="eastAsia"/>
                <w:sz w:val="24"/>
              </w:rPr>
              <w:t>农业用水</w:t>
            </w:r>
            <w:r>
              <w:rPr>
                <w:sz w:val="24"/>
              </w:rPr>
              <w:t>，类别为</w:t>
            </w:r>
            <w:r>
              <w:rPr>
                <w:rFonts w:hint="eastAsia"/>
                <w:sz w:val="24"/>
              </w:rPr>
              <w:t>III类</w:t>
            </w:r>
            <w:r>
              <w:rPr>
                <w:sz w:val="24"/>
              </w:rPr>
              <w:t>；</w:t>
            </w:r>
            <w:r>
              <w:rPr>
                <w:rFonts w:hint="eastAsia"/>
                <w:sz w:val="24"/>
              </w:rPr>
              <w:t>项目所在区域</w:t>
            </w:r>
            <w:r>
              <w:rPr>
                <w:sz w:val="24"/>
              </w:rPr>
              <w:t>水环境质量执行《地表水环境质量标准》（GB3838-2002）</w:t>
            </w:r>
            <w:r>
              <w:rPr>
                <w:sz w:val="24"/>
              </w:rPr>
              <w:fldChar w:fldCharType="begin"/>
            </w:r>
            <w:r>
              <w:rPr>
                <w:sz w:val="24"/>
              </w:rPr>
              <w:instrText xml:space="preserve"> </w:instrText>
            </w:r>
            <w:r>
              <w:rPr>
                <w:rFonts w:hint="eastAsia"/>
                <w:sz w:val="24"/>
              </w:rPr>
              <w:instrText xml:space="preserve">= 3 \* ROMAN</w:instrText>
            </w:r>
            <w:r>
              <w:rPr>
                <w:sz w:val="24"/>
              </w:rPr>
              <w:instrText xml:space="preserve"> </w:instrText>
            </w:r>
            <w:r>
              <w:rPr>
                <w:sz w:val="24"/>
              </w:rPr>
              <w:fldChar w:fldCharType="separate"/>
            </w:r>
            <w:r>
              <w:rPr>
                <w:sz w:val="24"/>
              </w:rPr>
              <w:t>III</w:t>
            </w:r>
            <w:r>
              <w:rPr>
                <w:sz w:val="24"/>
              </w:rPr>
              <w:fldChar w:fldCharType="end"/>
            </w:r>
            <w:r>
              <w:rPr>
                <w:sz w:val="24"/>
              </w:rPr>
              <w:t>类标准，具体标准限值见表4-</w:t>
            </w:r>
            <w:r>
              <w:rPr>
                <w:rFonts w:hint="eastAsia"/>
                <w:sz w:val="24"/>
              </w:rPr>
              <w:t>2</w:t>
            </w:r>
            <w:r>
              <w:rPr>
                <w:sz w:val="24"/>
              </w:rPr>
              <w:t>。</w:t>
            </w:r>
          </w:p>
          <w:p>
            <w:pPr>
              <w:spacing w:line="360" w:lineRule="auto"/>
              <w:jc w:val="center"/>
              <w:rPr>
                <w:b/>
                <w:sz w:val="24"/>
              </w:rPr>
            </w:pPr>
            <w:r>
              <w:rPr>
                <w:rFonts w:hint="eastAsia"/>
                <w:b/>
                <w:sz w:val="24"/>
              </w:rPr>
              <w:t>表4-2 地表水环境质量</w:t>
            </w:r>
            <w:r>
              <w:rPr>
                <w:rFonts w:hAnsi="宋体"/>
                <w:b/>
                <w:sz w:val="24"/>
              </w:rPr>
              <w:fldChar w:fldCharType="begin"/>
            </w:r>
            <w:r>
              <w:rPr>
                <w:rFonts w:hAnsi="宋体"/>
                <w:b/>
                <w:sz w:val="24"/>
              </w:rPr>
              <w:instrText xml:space="preserve"> </w:instrText>
            </w:r>
            <w:r>
              <w:rPr>
                <w:rFonts w:hint="eastAsia" w:hAnsi="宋体"/>
                <w:b/>
                <w:sz w:val="24"/>
              </w:rPr>
              <w:instrText xml:space="preserve">= 3 \* ROMAN</w:instrText>
            </w:r>
            <w:r>
              <w:rPr>
                <w:rFonts w:hAnsi="宋体"/>
                <w:b/>
                <w:sz w:val="24"/>
              </w:rPr>
              <w:instrText xml:space="preserve"> </w:instrText>
            </w:r>
            <w:r>
              <w:rPr>
                <w:rFonts w:hAnsi="宋体"/>
                <w:b/>
                <w:sz w:val="24"/>
              </w:rPr>
              <w:fldChar w:fldCharType="separate"/>
            </w:r>
            <w:r>
              <w:rPr>
                <w:rFonts w:hAnsi="宋体"/>
                <w:b/>
                <w:sz w:val="24"/>
              </w:rPr>
              <w:t>III</w:t>
            </w:r>
            <w:r>
              <w:rPr>
                <w:rFonts w:hAnsi="宋体"/>
                <w:b/>
                <w:sz w:val="24"/>
              </w:rPr>
              <w:fldChar w:fldCharType="end"/>
            </w:r>
            <w:r>
              <w:rPr>
                <w:rFonts w:hint="eastAsia" w:hAnsi="宋体"/>
                <w:b/>
                <w:sz w:val="24"/>
              </w:rPr>
              <w:t>类</w:t>
            </w:r>
            <w:r>
              <w:rPr>
                <w:rFonts w:hint="eastAsia"/>
                <w:b/>
                <w:sz w:val="24"/>
              </w:rPr>
              <w:t>标准 （单位：mg</w:t>
            </w:r>
            <w:r>
              <w:rPr>
                <w:rFonts w:hint="eastAsia" w:ascii="宋体" w:hAnsi="宋体"/>
                <w:b/>
                <w:sz w:val="24"/>
              </w:rPr>
              <w:t>/</w:t>
            </w:r>
            <w:r>
              <w:rPr>
                <w:rFonts w:hint="eastAsia"/>
                <w:b/>
                <w:sz w:val="24"/>
              </w:rPr>
              <w:t>L，pH无量纲）</w:t>
            </w:r>
          </w:p>
          <w:tbl>
            <w:tblPr>
              <w:tblStyle w:val="29"/>
              <w:tblW w:w="8761"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771"/>
              <w:gridCol w:w="1624"/>
              <w:gridCol w:w="1682"/>
              <w:gridCol w:w="17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30" w:type="dxa"/>
                  <w:shd w:val="clear" w:color="auto" w:fill="auto"/>
                  <w:vAlign w:val="center"/>
                </w:tcPr>
                <w:p>
                  <w:pPr>
                    <w:jc w:val="center"/>
                    <w:rPr>
                      <w:rFonts w:hAnsi="宋体"/>
                      <w:b/>
                      <w:szCs w:val="21"/>
                    </w:rPr>
                  </w:pPr>
                  <w:r>
                    <w:rPr>
                      <w:rFonts w:hint="eastAsia" w:hAnsi="宋体"/>
                      <w:b/>
                      <w:szCs w:val="21"/>
                    </w:rPr>
                    <w:t>指  标</w:t>
                  </w:r>
                </w:p>
              </w:tc>
              <w:tc>
                <w:tcPr>
                  <w:tcW w:w="1771" w:type="dxa"/>
                  <w:shd w:val="clear" w:color="auto" w:fill="auto"/>
                  <w:vAlign w:val="center"/>
                </w:tcPr>
                <w:p>
                  <w:pPr>
                    <w:jc w:val="center"/>
                    <w:rPr>
                      <w:rFonts w:hAnsi="宋体"/>
                      <w:b/>
                      <w:szCs w:val="21"/>
                    </w:rPr>
                  </w:pPr>
                  <w:r>
                    <w:rPr>
                      <w:rFonts w:hint="eastAsia" w:hAnsi="宋体"/>
                      <w:b/>
                      <w:szCs w:val="21"/>
                    </w:rPr>
                    <w:t>pH</w:t>
                  </w:r>
                </w:p>
              </w:tc>
              <w:tc>
                <w:tcPr>
                  <w:tcW w:w="1624" w:type="dxa"/>
                  <w:shd w:val="clear" w:color="auto" w:fill="auto"/>
                  <w:vAlign w:val="center"/>
                </w:tcPr>
                <w:p>
                  <w:pPr>
                    <w:jc w:val="center"/>
                    <w:rPr>
                      <w:rFonts w:hAnsi="宋体"/>
                      <w:b/>
                      <w:szCs w:val="21"/>
                    </w:rPr>
                  </w:pPr>
                  <w:r>
                    <w:rPr>
                      <w:rFonts w:hint="eastAsia" w:hAnsi="宋体"/>
                      <w:b/>
                      <w:szCs w:val="21"/>
                    </w:rPr>
                    <w:t>高锰酸盐指数</w:t>
                  </w:r>
                </w:p>
              </w:tc>
              <w:tc>
                <w:tcPr>
                  <w:tcW w:w="1682" w:type="dxa"/>
                  <w:shd w:val="clear" w:color="auto" w:fill="auto"/>
                  <w:vAlign w:val="center"/>
                </w:tcPr>
                <w:p>
                  <w:pPr>
                    <w:jc w:val="center"/>
                    <w:rPr>
                      <w:rFonts w:hAnsi="宋体"/>
                      <w:b/>
                      <w:szCs w:val="21"/>
                    </w:rPr>
                  </w:pPr>
                  <w:r>
                    <w:rPr>
                      <w:rFonts w:hint="eastAsia" w:hAnsi="宋体"/>
                      <w:b/>
                      <w:szCs w:val="21"/>
                    </w:rPr>
                    <w:t>BOD</w:t>
                  </w:r>
                  <w:r>
                    <w:rPr>
                      <w:rFonts w:hint="eastAsia" w:hAnsi="宋体"/>
                      <w:b/>
                      <w:szCs w:val="21"/>
                      <w:vertAlign w:val="subscript"/>
                    </w:rPr>
                    <w:t>5</w:t>
                  </w:r>
                </w:p>
              </w:tc>
              <w:tc>
                <w:tcPr>
                  <w:tcW w:w="1754" w:type="dxa"/>
                  <w:shd w:val="clear" w:color="auto" w:fill="auto"/>
                  <w:vAlign w:val="center"/>
                </w:tcPr>
                <w:p>
                  <w:pPr>
                    <w:jc w:val="center"/>
                    <w:rPr>
                      <w:rFonts w:hAnsi="宋体"/>
                      <w:b/>
                      <w:szCs w:val="21"/>
                    </w:rPr>
                  </w:pPr>
                  <w:r>
                    <w:rPr>
                      <w:rFonts w:hint="eastAsia" w:hAnsi="宋体"/>
                      <w:b/>
                      <w:szCs w:val="21"/>
                    </w:rPr>
                    <w:t>氨氮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30" w:type="dxa"/>
                  <w:shd w:val="clear" w:color="auto" w:fill="auto"/>
                  <w:vAlign w:val="center"/>
                </w:tcPr>
                <w:p>
                  <w:pPr>
                    <w:jc w:val="center"/>
                    <w:rPr>
                      <w:rFonts w:hAnsi="宋体"/>
                      <w:szCs w:val="21"/>
                    </w:rPr>
                  </w:pPr>
                  <w:r>
                    <w:rPr>
                      <w:rFonts w:hint="eastAsia" w:hAnsi="宋体"/>
                      <w:szCs w:val="21"/>
                    </w:rPr>
                    <w:t>标准限值</w:t>
                  </w:r>
                </w:p>
              </w:tc>
              <w:tc>
                <w:tcPr>
                  <w:tcW w:w="1771" w:type="dxa"/>
                  <w:shd w:val="clear" w:color="auto" w:fill="auto"/>
                  <w:vAlign w:val="center"/>
                </w:tcPr>
                <w:p>
                  <w:pPr>
                    <w:jc w:val="center"/>
                    <w:rPr>
                      <w:rFonts w:hAnsi="宋体"/>
                      <w:szCs w:val="21"/>
                    </w:rPr>
                  </w:pPr>
                  <w:r>
                    <w:rPr>
                      <w:rFonts w:hint="eastAsia" w:hAnsi="宋体"/>
                      <w:szCs w:val="21"/>
                    </w:rPr>
                    <w:t>6~9</w:t>
                  </w:r>
                </w:p>
              </w:tc>
              <w:tc>
                <w:tcPr>
                  <w:tcW w:w="1624" w:type="dxa"/>
                  <w:shd w:val="clear" w:color="auto" w:fill="auto"/>
                  <w:vAlign w:val="center"/>
                </w:tcPr>
                <w:p>
                  <w:pPr>
                    <w:jc w:val="center"/>
                    <w:rPr>
                      <w:rFonts w:hAnsi="宋体"/>
                      <w:szCs w:val="21"/>
                    </w:rPr>
                  </w:pPr>
                  <w:r>
                    <w:rPr>
                      <w:rFonts w:hint="eastAsia" w:hAnsi="宋体"/>
                      <w:szCs w:val="21"/>
                    </w:rPr>
                    <w:t>≤6</w:t>
                  </w:r>
                </w:p>
              </w:tc>
              <w:tc>
                <w:tcPr>
                  <w:tcW w:w="1682" w:type="dxa"/>
                  <w:shd w:val="clear" w:color="auto" w:fill="auto"/>
                  <w:vAlign w:val="center"/>
                </w:tcPr>
                <w:p>
                  <w:pPr>
                    <w:jc w:val="center"/>
                    <w:rPr>
                      <w:rFonts w:hAnsi="宋体"/>
                      <w:szCs w:val="21"/>
                    </w:rPr>
                  </w:pPr>
                  <w:r>
                    <w:rPr>
                      <w:rFonts w:hint="eastAsia" w:hAnsi="宋体"/>
                      <w:szCs w:val="21"/>
                    </w:rPr>
                    <w:t>≤4</w:t>
                  </w:r>
                </w:p>
              </w:tc>
              <w:tc>
                <w:tcPr>
                  <w:tcW w:w="1754" w:type="dxa"/>
                  <w:shd w:val="clear" w:color="auto" w:fill="auto"/>
                  <w:vAlign w:val="center"/>
                </w:tcPr>
                <w:p>
                  <w:pPr>
                    <w:jc w:val="center"/>
                    <w:rPr>
                      <w:rFonts w:hAnsi="宋体"/>
                      <w:szCs w:val="21"/>
                    </w:rPr>
                  </w:pPr>
                  <w:r>
                    <w:rPr>
                      <w:rFonts w:hint="eastAsia" w:hAnsi="宋体"/>
                      <w:szCs w:val="21"/>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30" w:type="dxa"/>
                  <w:shd w:val="clear" w:color="auto" w:fill="auto"/>
                  <w:vAlign w:val="center"/>
                </w:tcPr>
                <w:p>
                  <w:pPr>
                    <w:jc w:val="center"/>
                    <w:rPr>
                      <w:rFonts w:hAnsi="宋体"/>
                      <w:b/>
                      <w:szCs w:val="21"/>
                    </w:rPr>
                  </w:pPr>
                  <w:r>
                    <w:rPr>
                      <w:rFonts w:hint="eastAsia" w:hAnsi="宋体"/>
                      <w:b/>
                      <w:szCs w:val="21"/>
                    </w:rPr>
                    <w:t>指  标</w:t>
                  </w:r>
                </w:p>
              </w:tc>
              <w:tc>
                <w:tcPr>
                  <w:tcW w:w="1771" w:type="dxa"/>
                  <w:shd w:val="clear" w:color="auto" w:fill="auto"/>
                  <w:vAlign w:val="center"/>
                </w:tcPr>
                <w:p>
                  <w:pPr>
                    <w:jc w:val="center"/>
                    <w:rPr>
                      <w:rFonts w:hAnsi="宋体"/>
                      <w:b/>
                      <w:szCs w:val="21"/>
                    </w:rPr>
                  </w:pPr>
                  <w:r>
                    <w:rPr>
                      <w:rFonts w:hint="eastAsia" w:hAnsi="宋体"/>
                      <w:b/>
                      <w:szCs w:val="21"/>
                    </w:rPr>
                    <w:t>总磷</w:t>
                  </w:r>
                </w:p>
              </w:tc>
              <w:tc>
                <w:tcPr>
                  <w:tcW w:w="1624" w:type="dxa"/>
                  <w:shd w:val="clear" w:color="auto" w:fill="auto"/>
                  <w:vAlign w:val="center"/>
                </w:tcPr>
                <w:p>
                  <w:pPr>
                    <w:jc w:val="center"/>
                    <w:rPr>
                      <w:rFonts w:hAnsi="宋体"/>
                      <w:b/>
                      <w:szCs w:val="21"/>
                    </w:rPr>
                  </w:pPr>
                  <w:r>
                    <w:rPr>
                      <w:rFonts w:hint="eastAsia" w:hAnsi="宋体"/>
                      <w:b/>
                      <w:szCs w:val="21"/>
                    </w:rPr>
                    <w:t>溶解氧</w:t>
                  </w:r>
                </w:p>
              </w:tc>
              <w:tc>
                <w:tcPr>
                  <w:tcW w:w="1682" w:type="dxa"/>
                  <w:shd w:val="clear" w:color="auto" w:fill="auto"/>
                  <w:vAlign w:val="center"/>
                </w:tcPr>
                <w:p>
                  <w:pPr>
                    <w:jc w:val="center"/>
                    <w:rPr>
                      <w:rFonts w:hAnsi="宋体"/>
                      <w:b/>
                      <w:szCs w:val="21"/>
                    </w:rPr>
                  </w:pPr>
                  <w:r>
                    <w:rPr>
                      <w:rFonts w:hint="eastAsia" w:hAnsi="宋体"/>
                      <w:b/>
                      <w:szCs w:val="21"/>
                    </w:rPr>
                    <w:t>阴离子表面活性剂</w:t>
                  </w:r>
                </w:p>
              </w:tc>
              <w:tc>
                <w:tcPr>
                  <w:tcW w:w="1754" w:type="dxa"/>
                  <w:shd w:val="clear" w:color="auto" w:fill="auto"/>
                  <w:vAlign w:val="center"/>
                </w:tcPr>
                <w:p>
                  <w:pPr>
                    <w:jc w:val="center"/>
                    <w:rPr>
                      <w:rFonts w:hAnsi="宋体"/>
                      <w:b/>
                      <w:szCs w:val="21"/>
                    </w:rPr>
                  </w:pPr>
                  <w:r>
                    <w:rPr>
                      <w:rFonts w:hint="eastAsia" w:hAnsi="宋体"/>
                      <w:b/>
                      <w:szCs w:val="21"/>
                    </w:rPr>
                    <w:t>石油类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30" w:type="dxa"/>
                  <w:shd w:val="clear" w:color="auto" w:fill="auto"/>
                  <w:vAlign w:val="center"/>
                </w:tcPr>
                <w:p>
                  <w:pPr>
                    <w:jc w:val="center"/>
                    <w:rPr>
                      <w:rFonts w:hAnsi="宋体"/>
                      <w:szCs w:val="21"/>
                    </w:rPr>
                  </w:pPr>
                  <w:r>
                    <w:rPr>
                      <w:rFonts w:hint="eastAsia" w:hAnsi="宋体"/>
                      <w:szCs w:val="21"/>
                    </w:rPr>
                    <w:t>标准限值</w:t>
                  </w:r>
                </w:p>
              </w:tc>
              <w:tc>
                <w:tcPr>
                  <w:tcW w:w="1771" w:type="dxa"/>
                  <w:shd w:val="clear" w:color="auto" w:fill="auto"/>
                  <w:vAlign w:val="center"/>
                </w:tcPr>
                <w:p>
                  <w:pPr>
                    <w:jc w:val="center"/>
                    <w:rPr>
                      <w:rFonts w:hAnsi="宋体"/>
                      <w:szCs w:val="21"/>
                    </w:rPr>
                  </w:pPr>
                  <w:r>
                    <w:rPr>
                      <w:rFonts w:hint="eastAsia" w:hAnsi="宋体"/>
                      <w:szCs w:val="21"/>
                    </w:rPr>
                    <w:t>≤0.2</w:t>
                  </w:r>
                </w:p>
              </w:tc>
              <w:tc>
                <w:tcPr>
                  <w:tcW w:w="1624" w:type="dxa"/>
                  <w:shd w:val="clear" w:color="auto" w:fill="auto"/>
                  <w:vAlign w:val="center"/>
                </w:tcPr>
                <w:p>
                  <w:pPr>
                    <w:jc w:val="center"/>
                    <w:rPr>
                      <w:rFonts w:hAnsi="宋体"/>
                      <w:szCs w:val="21"/>
                    </w:rPr>
                  </w:pPr>
                  <w:r>
                    <w:rPr>
                      <w:rFonts w:ascii="宋体" w:hAnsi="宋体"/>
                      <w:kern w:val="0"/>
                      <w:szCs w:val="21"/>
                    </w:rPr>
                    <w:t>≥</w:t>
                  </w:r>
                  <w:r>
                    <w:rPr>
                      <w:rFonts w:hint="eastAsia"/>
                      <w:kern w:val="0"/>
                      <w:szCs w:val="21"/>
                    </w:rPr>
                    <w:t>5</w:t>
                  </w:r>
                </w:p>
              </w:tc>
              <w:tc>
                <w:tcPr>
                  <w:tcW w:w="1682" w:type="dxa"/>
                  <w:shd w:val="clear" w:color="auto" w:fill="auto"/>
                  <w:vAlign w:val="center"/>
                </w:tcPr>
                <w:p>
                  <w:pPr>
                    <w:jc w:val="center"/>
                    <w:rPr>
                      <w:rFonts w:hAnsi="宋体"/>
                      <w:szCs w:val="21"/>
                    </w:rPr>
                  </w:pPr>
                  <w:r>
                    <w:rPr>
                      <w:rFonts w:ascii="新宋体" w:hAnsi="新宋体" w:eastAsia="新宋体"/>
                      <w:kern w:val="0"/>
                      <w:szCs w:val="21"/>
                    </w:rPr>
                    <w:t>≤</w:t>
                  </w:r>
                  <w:r>
                    <w:rPr>
                      <w:bCs/>
                      <w:szCs w:val="21"/>
                    </w:rPr>
                    <w:t>0.</w:t>
                  </w:r>
                  <w:r>
                    <w:rPr>
                      <w:rFonts w:hint="eastAsia"/>
                      <w:bCs/>
                      <w:szCs w:val="21"/>
                    </w:rPr>
                    <w:t>2</w:t>
                  </w:r>
                </w:p>
              </w:tc>
              <w:tc>
                <w:tcPr>
                  <w:tcW w:w="1754" w:type="dxa"/>
                  <w:shd w:val="clear" w:color="auto" w:fill="auto"/>
                  <w:vAlign w:val="center"/>
                </w:tcPr>
                <w:p>
                  <w:pPr>
                    <w:jc w:val="center"/>
                    <w:rPr>
                      <w:rFonts w:hAnsi="宋体"/>
                      <w:szCs w:val="21"/>
                    </w:rPr>
                  </w:pPr>
                  <w:r>
                    <w:rPr>
                      <w:rFonts w:ascii="新宋体" w:hAnsi="新宋体" w:eastAsia="新宋体"/>
                      <w:kern w:val="0"/>
                      <w:szCs w:val="21"/>
                    </w:rPr>
                    <w:t>≤</w:t>
                  </w:r>
                  <w:r>
                    <w:rPr>
                      <w:bCs/>
                      <w:szCs w:val="21"/>
                    </w:rPr>
                    <w:t>0.</w:t>
                  </w:r>
                  <w:r>
                    <w:rPr>
                      <w:rFonts w:hint="eastAsia"/>
                      <w:bCs/>
                      <w:szCs w:val="21"/>
                    </w:rPr>
                    <w:t>05</w:t>
                  </w:r>
                </w:p>
              </w:tc>
            </w:tr>
          </w:tbl>
          <w:p>
            <w:pPr>
              <w:rPr>
                <w:sz w:val="24"/>
              </w:rPr>
            </w:pPr>
          </w:p>
          <w:p>
            <w:pPr>
              <w:spacing w:line="360" w:lineRule="auto"/>
              <w:ind w:firstLine="480" w:firstLineChars="200"/>
              <w:rPr>
                <w:sz w:val="24"/>
              </w:rPr>
            </w:pPr>
            <w:r>
              <w:rPr>
                <w:rFonts w:hint="eastAsia"/>
                <w:sz w:val="24"/>
              </w:rPr>
              <w:t>（2）项目区域地下水执行《地下水质量标准》（GB/T14848-2017）III类标准，具体标准限值见表4-3。</w:t>
            </w:r>
          </w:p>
          <w:p>
            <w:pPr>
              <w:spacing w:line="360" w:lineRule="auto"/>
              <w:jc w:val="center"/>
              <w:rPr>
                <w:b/>
                <w:sz w:val="24"/>
              </w:rPr>
            </w:pPr>
            <w:r>
              <w:rPr>
                <w:rFonts w:hint="eastAsia"/>
                <w:b/>
                <w:sz w:val="24"/>
              </w:rPr>
              <w:t>表4-3 地下水质量标准III类标准（单位：mg/L，pH无量纲）</w:t>
            </w:r>
          </w:p>
          <w:tbl>
            <w:tblPr>
              <w:tblStyle w:val="29"/>
              <w:tblW w:w="8761"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705"/>
              <w:gridCol w:w="1910"/>
              <w:gridCol w:w="1614"/>
              <w:gridCol w:w="16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shd w:val="clear" w:color="auto" w:fill="auto"/>
                  <w:vAlign w:val="center"/>
                </w:tcPr>
                <w:p>
                  <w:pPr>
                    <w:jc w:val="center"/>
                    <w:rPr>
                      <w:rFonts w:hAnsi="宋体"/>
                      <w:b/>
                      <w:szCs w:val="21"/>
                    </w:rPr>
                  </w:pPr>
                  <w:r>
                    <w:rPr>
                      <w:rFonts w:hint="eastAsia" w:hAnsi="宋体"/>
                      <w:b/>
                      <w:szCs w:val="21"/>
                    </w:rPr>
                    <w:t>指  标</w:t>
                  </w:r>
                </w:p>
              </w:tc>
              <w:tc>
                <w:tcPr>
                  <w:tcW w:w="1705" w:type="dxa"/>
                  <w:shd w:val="clear" w:color="auto" w:fill="auto"/>
                  <w:vAlign w:val="center"/>
                </w:tcPr>
                <w:p>
                  <w:pPr>
                    <w:jc w:val="center"/>
                    <w:rPr>
                      <w:rFonts w:hAnsi="宋体"/>
                      <w:b/>
                      <w:szCs w:val="21"/>
                    </w:rPr>
                  </w:pPr>
                  <w:r>
                    <w:rPr>
                      <w:rFonts w:hint="eastAsia" w:hAnsi="宋体"/>
                      <w:b/>
                      <w:szCs w:val="21"/>
                    </w:rPr>
                    <w:t>pH</w:t>
                  </w:r>
                </w:p>
              </w:tc>
              <w:tc>
                <w:tcPr>
                  <w:tcW w:w="1910" w:type="dxa"/>
                  <w:shd w:val="clear" w:color="auto" w:fill="auto"/>
                  <w:vAlign w:val="center"/>
                </w:tcPr>
                <w:p>
                  <w:pPr>
                    <w:jc w:val="center"/>
                    <w:rPr>
                      <w:rFonts w:hAnsi="宋体"/>
                      <w:b/>
                      <w:szCs w:val="21"/>
                    </w:rPr>
                  </w:pPr>
                  <w:r>
                    <w:rPr>
                      <w:rFonts w:hint="eastAsia" w:hAnsi="宋体"/>
                      <w:b/>
                      <w:szCs w:val="21"/>
                    </w:rPr>
                    <w:t>总硬度</w:t>
                  </w:r>
                </w:p>
              </w:tc>
              <w:tc>
                <w:tcPr>
                  <w:tcW w:w="1614" w:type="dxa"/>
                  <w:shd w:val="clear" w:color="auto" w:fill="auto"/>
                  <w:vAlign w:val="center"/>
                </w:tcPr>
                <w:p>
                  <w:pPr>
                    <w:jc w:val="center"/>
                    <w:rPr>
                      <w:rFonts w:hAnsi="宋体"/>
                      <w:b/>
                      <w:szCs w:val="21"/>
                    </w:rPr>
                  </w:pPr>
                  <w:r>
                    <w:rPr>
                      <w:rFonts w:hint="eastAsia" w:hAnsi="宋体"/>
                      <w:b/>
                      <w:szCs w:val="21"/>
                    </w:rPr>
                    <w:t>硫酸盐</w:t>
                  </w:r>
                </w:p>
              </w:tc>
              <w:tc>
                <w:tcPr>
                  <w:tcW w:w="1686" w:type="dxa"/>
                  <w:shd w:val="clear" w:color="auto" w:fill="auto"/>
                  <w:vAlign w:val="center"/>
                </w:tcPr>
                <w:p>
                  <w:pPr>
                    <w:jc w:val="center"/>
                    <w:rPr>
                      <w:rFonts w:hAnsi="宋体"/>
                      <w:b/>
                      <w:szCs w:val="21"/>
                    </w:rPr>
                  </w:pPr>
                  <w:r>
                    <w:rPr>
                      <w:rFonts w:hint="eastAsia" w:hAnsi="宋体"/>
                      <w:b/>
                      <w:szCs w:val="21"/>
                    </w:rPr>
                    <w:t>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shd w:val="clear" w:color="auto" w:fill="auto"/>
                  <w:vAlign w:val="center"/>
                </w:tcPr>
                <w:p>
                  <w:pPr>
                    <w:jc w:val="center"/>
                    <w:rPr>
                      <w:rFonts w:hAnsi="宋体"/>
                      <w:szCs w:val="21"/>
                    </w:rPr>
                  </w:pPr>
                  <w:r>
                    <w:rPr>
                      <w:rFonts w:hint="eastAsia" w:hAnsi="宋体"/>
                      <w:szCs w:val="21"/>
                    </w:rPr>
                    <w:t>标准限值≤</w:t>
                  </w:r>
                </w:p>
              </w:tc>
              <w:tc>
                <w:tcPr>
                  <w:tcW w:w="1705" w:type="dxa"/>
                  <w:shd w:val="clear" w:color="auto" w:fill="auto"/>
                  <w:vAlign w:val="center"/>
                </w:tcPr>
                <w:p>
                  <w:pPr>
                    <w:jc w:val="center"/>
                    <w:rPr>
                      <w:rFonts w:hAnsi="宋体"/>
                      <w:szCs w:val="21"/>
                    </w:rPr>
                  </w:pPr>
                  <w:r>
                    <w:rPr>
                      <w:rFonts w:hint="eastAsia" w:hAnsi="宋体"/>
                      <w:szCs w:val="21"/>
                    </w:rPr>
                    <w:t>6.5~8.5</w:t>
                  </w:r>
                </w:p>
              </w:tc>
              <w:tc>
                <w:tcPr>
                  <w:tcW w:w="1910" w:type="dxa"/>
                  <w:shd w:val="clear" w:color="auto" w:fill="auto"/>
                  <w:vAlign w:val="center"/>
                </w:tcPr>
                <w:p>
                  <w:pPr>
                    <w:jc w:val="center"/>
                    <w:rPr>
                      <w:rFonts w:hAnsi="宋体"/>
                      <w:szCs w:val="21"/>
                    </w:rPr>
                  </w:pPr>
                  <w:r>
                    <w:rPr>
                      <w:rFonts w:hint="eastAsia" w:hAnsi="宋体"/>
                      <w:szCs w:val="21"/>
                    </w:rPr>
                    <w:t>450</w:t>
                  </w:r>
                </w:p>
              </w:tc>
              <w:tc>
                <w:tcPr>
                  <w:tcW w:w="1614" w:type="dxa"/>
                  <w:shd w:val="clear" w:color="auto" w:fill="auto"/>
                  <w:vAlign w:val="center"/>
                </w:tcPr>
                <w:p>
                  <w:pPr>
                    <w:jc w:val="center"/>
                    <w:rPr>
                      <w:rFonts w:hAnsi="宋体"/>
                      <w:szCs w:val="21"/>
                    </w:rPr>
                  </w:pPr>
                  <w:r>
                    <w:rPr>
                      <w:rFonts w:hint="eastAsia" w:hAnsi="宋体"/>
                      <w:szCs w:val="21"/>
                    </w:rPr>
                    <w:t>250</w:t>
                  </w:r>
                </w:p>
              </w:tc>
              <w:tc>
                <w:tcPr>
                  <w:tcW w:w="1686" w:type="dxa"/>
                  <w:shd w:val="clear" w:color="auto" w:fill="auto"/>
                  <w:vAlign w:val="center"/>
                </w:tcPr>
                <w:p>
                  <w:pPr>
                    <w:jc w:val="center"/>
                    <w:rPr>
                      <w:rFonts w:hAnsi="宋体"/>
                      <w:szCs w:val="21"/>
                    </w:rPr>
                  </w:pPr>
                  <w:r>
                    <w:rPr>
                      <w:rFonts w:hint="eastAsia" w:hAnsi="宋体"/>
                      <w:szCs w:val="21"/>
                    </w:rPr>
                    <w:t>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shd w:val="clear" w:color="auto" w:fill="auto"/>
                  <w:vAlign w:val="center"/>
                </w:tcPr>
                <w:p>
                  <w:pPr>
                    <w:jc w:val="center"/>
                    <w:rPr>
                      <w:rFonts w:hAnsi="宋体"/>
                      <w:b/>
                      <w:szCs w:val="21"/>
                    </w:rPr>
                  </w:pPr>
                  <w:r>
                    <w:rPr>
                      <w:rFonts w:hint="eastAsia" w:hAnsi="宋体"/>
                      <w:b/>
                      <w:szCs w:val="21"/>
                    </w:rPr>
                    <w:t>指  标</w:t>
                  </w:r>
                </w:p>
              </w:tc>
              <w:tc>
                <w:tcPr>
                  <w:tcW w:w="1705" w:type="dxa"/>
                  <w:shd w:val="clear" w:color="auto" w:fill="auto"/>
                  <w:vAlign w:val="center"/>
                </w:tcPr>
                <w:p>
                  <w:pPr>
                    <w:jc w:val="center"/>
                    <w:rPr>
                      <w:rFonts w:hAnsi="宋体"/>
                      <w:b/>
                      <w:szCs w:val="21"/>
                    </w:rPr>
                  </w:pPr>
                  <w:r>
                    <w:rPr>
                      <w:rFonts w:hint="eastAsia" w:hAnsi="宋体"/>
                      <w:b/>
                      <w:szCs w:val="21"/>
                    </w:rPr>
                    <w:t>高锰酸盐指数</w:t>
                  </w:r>
                </w:p>
              </w:tc>
              <w:tc>
                <w:tcPr>
                  <w:tcW w:w="1910" w:type="dxa"/>
                  <w:shd w:val="clear" w:color="auto" w:fill="auto"/>
                  <w:vAlign w:val="center"/>
                </w:tcPr>
                <w:p>
                  <w:pPr>
                    <w:jc w:val="center"/>
                    <w:rPr>
                      <w:rFonts w:hAnsi="宋体"/>
                      <w:b/>
                      <w:szCs w:val="21"/>
                    </w:rPr>
                  </w:pPr>
                  <w:r>
                    <w:rPr>
                      <w:rFonts w:hint="eastAsia" w:hAnsi="宋体"/>
                      <w:b/>
                      <w:szCs w:val="21"/>
                    </w:rPr>
                    <w:t>氨氮</w:t>
                  </w:r>
                </w:p>
              </w:tc>
              <w:tc>
                <w:tcPr>
                  <w:tcW w:w="1614" w:type="dxa"/>
                  <w:shd w:val="clear" w:color="auto" w:fill="auto"/>
                  <w:vAlign w:val="center"/>
                </w:tcPr>
                <w:p>
                  <w:pPr>
                    <w:jc w:val="center"/>
                    <w:rPr>
                      <w:rFonts w:hAnsi="宋体"/>
                      <w:b/>
                      <w:szCs w:val="21"/>
                    </w:rPr>
                  </w:pPr>
                  <w:r>
                    <w:rPr>
                      <w:rFonts w:hint="eastAsia" w:hAnsi="宋体"/>
                      <w:b/>
                      <w:szCs w:val="21"/>
                    </w:rPr>
                    <w:t>砷</w:t>
                  </w:r>
                </w:p>
              </w:tc>
              <w:tc>
                <w:tcPr>
                  <w:tcW w:w="1686" w:type="dxa"/>
                  <w:shd w:val="clear" w:color="auto" w:fill="auto"/>
                  <w:vAlign w:val="center"/>
                </w:tcPr>
                <w:p>
                  <w:pPr>
                    <w:jc w:val="center"/>
                    <w:rPr>
                      <w:rFonts w:hAnsi="宋体"/>
                      <w:b/>
                      <w:szCs w:val="21"/>
                    </w:rPr>
                  </w:pPr>
                  <w:r>
                    <w:rPr>
                      <w:rFonts w:hint="eastAsia" w:hAnsi="宋体"/>
                      <w:b/>
                      <w:szCs w:val="21"/>
                    </w:rPr>
                    <w:t>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shd w:val="clear" w:color="auto" w:fill="auto"/>
                  <w:vAlign w:val="center"/>
                </w:tcPr>
                <w:p>
                  <w:pPr>
                    <w:jc w:val="center"/>
                    <w:rPr>
                      <w:rFonts w:hAnsi="宋体"/>
                      <w:szCs w:val="21"/>
                    </w:rPr>
                  </w:pPr>
                  <w:r>
                    <w:rPr>
                      <w:rFonts w:hint="eastAsia" w:hAnsi="宋体"/>
                      <w:szCs w:val="21"/>
                    </w:rPr>
                    <w:t>标准限值≤</w:t>
                  </w:r>
                </w:p>
              </w:tc>
              <w:tc>
                <w:tcPr>
                  <w:tcW w:w="1705" w:type="dxa"/>
                  <w:shd w:val="clear" w:color="auto" w:fill="auto"/>
                  <w:vAlign w:val="center"/>
                </w:tcPr>
                <w:p>
                  <w:pPr>
                    <w:jc w:val="center"/>
                    <w:rPr>
                      <w:rFonts w:hAnsi="宋体"/>
                      <w:szCs w:val="21"/>
                    </w:rPr>
                  </w:pPr>
                  <w:r>
                    <w:rPr>
                      <w:rFonts w:hint="eastAsia" w:hAnsi="宋体"/>
                      <w:szCs w:val="21"/>
                    </w:rPr>
                    <w:t>3.0</w:t>
                  </w:r>
                </w:p>
              </w:tc>
              <w:tc>
                <w:tcPr>
                  <w:tcW w:w="1910" w:type="dxa"/>
                  <w:shd w:val="clear" w:color="auto" w:fill="auto"/>
                  <w:vAlign w:val="center"/>
                </w:tcPr>
                <w:p>
                  <w:pPr>
                    <w:jc w:val="center"/>
                    <w:rPr>
                      <w:rFonts w:hAnsi="宋体"/>
                      <w:szCs w:val="21"/>
                    </w:rPr>
                  </w:pPr>
                  <w:r>
                    <w:rPr>
                      <w:rFonts w:hint="eastAsia" w:hAnsi="宋体"/>
                      <w:szCs w:val="21"/>
                    </w:rPr>
                    <w:t>0.5</w:t>
                  </w:r>
                </w:p>
              </w:tc>
              <w:tc>
                <w:tcPr>
                  <w:tcW w:w="1614" w:type="dxa"/>
                  <w:shd w:val="clear" w:color="auto" w:fill="auto"/>
                  <w:vAlign w:val="center"/>
                </w:tcPr>
                <w:p>
                  <w:pPr>
                    <w:jc w:val="center"/>
                    <w:rPr>
                      <w:rFonts w:hAnsi="宋体"/>
                      <w:szCs w:val="21"/>
                    </w:rPr>
                  </w:pPr>
                  <w:r>
                    <w:rPr>
                      <w:rFonts w:hint="eastAsia" w:hAnsi="宋体"/>
                      <w:szCs w:val="21"/>
                    </w:rPr>
                    <w:t>0.05</w:t>
                  </w:r>
                </w:p>
              </w:tc>
              <w:tc>
                <w:tcPr>
                  <w:tcW w:w="1686" w:type="dxa"/>
                  <w:shd w:val="clear" w:color="auto" w:fill="auto"/>
                  <w:vAlign w:val="center"/>
                </w:tcPr>
                <w:p>
                  <w:pPr>
                    <w:jc w:val="center"/>
                    <w:rPr>
                      <w:rFonts w:hAnsi="宋体"/>
                      <w:szCs w:val="21"/>
                    </w:rPr>
                  </w:pPr>
                  <w:r>
                    <w:rPr>
                      <w:rFonts w:hint="eastAsia" w:hAnsi="宋体"/>
                      <w:szCs w:val="21"/>
                    </w:rPr>
                    <w:t>0.01</w:t>
                  </w:r>
                </w:p>
              </w:tc>
            </w:tr>
          </w:tbl>
          <w:p>
            <w:pPr>
              <w:rPr>
                <w:sz w:val="24"/>
              </w:rPr>
            </w:pPr>
          </w:p>
          <w:p>
            <w:pPr>
              <w:spacing w:line="360" w:lineRule="auto"/>
              <w:rPr>
                <w:b/>
                <w:sz w:val="24"/>
              </w:rPr>
            </w:pPr>
            <w:r>
              <w:rPr>
                <w:rFonts w:hint="eastAsia"/>
                <w:b/>
                <w:sz w:val="24"/>
              </w:rPr>
              <w:t>3、</w:t>
            </w:r>
            <w:r>
              <w:rPr>
                <w:b/>
                <w:sz w:val="24"/>
              </w:rPr>
              <w:t>声环境质量标准</w:t>
            </w:r>
          </w:p>
          <w:p>
            <w:pPr>
              <w:spacing w:line="360" w:lineRule="auto"/>
              <w:ind w:firstLine="480" w:firstLineChars="200"/>
              <w:rPr>
                <w:sz w:val="24"/>
              </w:rPr>
            </w:pPr>
            <w:r>
              <w:rPr>
                <w:rFonts w:hint="eastAsia" w:hAnsi="宋体"/>
                <w:sz w:val="24"/>
              </w:rPr>
              <w:t>项目所在区域声环境</w:t>
            </w:r>
            <w:r>
              <w:rPr>
                <w:rFonts w:hAnsi="宋体"/>
                <w:sz w:val="24"/>
              </w:rPr>
              <w:t>执行《声环境质量标准》</w:t>
            </w:r>
            <w:r>
              <w:rPr>
                <w:rFonts w:hint="eastAsia" w:hAnsi="宋体"/>
                <w:sz w:val="24"/>
              </w:rPr>
              <w:t>（</w:t>
            </w:r>
            <w:r>
              <w:rPr>
                <w:sz w:val="24"/>
              </w:rPr>
              <w:t>GB3096-2008</w:t>
            </w:r>
            <w:r>
              <w:rPr>
                <w:rFonts w:hint="eastAsia" w:hAnsi="宋体"/>
                <w:sz w:val="24"/>
              </w:rPr>
              <w:t>）2类标准，</w:t>
            </w:r>
            <w:r>
              <w:rPr>
                <w:rFonts w:hAnsi="宋体"/>
                <w:sz w:val="24"/>
              </w:rPr>
              <w:t>标准限值见表</w:t>
            </w:r>
            <w:r>
              <w:rPr>
                <w:rFonts w:hint="eastAsia" w:hAnsi="宋体"/>
                <w:sz w:val="24"/>
              </w:rPr>
              <w:t>4-4</w:t>
            </w:r>
            <w:r>
              <w:rPr>
                <w:rFonts w:hAnsi="宋体"/>
                <w:sz w:val="24"/>
              </w:rPr>
              <w:t>：</w:t>
            </w:r>
          </w:p>
          <w:p>
            <w:pPr>
              <w:spacing w:line="360" w:lineRule="auto"/>
              <w:ind w:firstLine="480" w:firstLineChars="200"/>
              <w:jc w:val="center"/>
              <w:rPr>
                <w:b/>
                <w:sz w:val="24"/>
              </w:rPr>
            </w:pPr>
            <w:r>
              <w:rPr>
                <w:rFonts w:hAnsi="宋体"/>
                <w:b/>
                <w:sz w:val="24"/>
              </w:rPr>
              <w:t>表</w:t>
            </w:r>
            <w:r>
              <w:rPr>
                <w:rFonts w:hint="eastAsia" w:hAnsi="宋体"/>
                <w:b/>
                <w:sz w:val="24"/>
              </w:rPr>
              <w:t xml:space="preserve">4-4  </w:t>
            </w:r>
            <w:r>
              <w:rPr>
                <w:rFonts w:hAnsi="宋体"/>
                <w:b/>
                <w:sz w:val="24"/>
              </w:rPr>
              <w:t>声环境质量标准限值</w:t>
            </w:r>
          </w:p>
          <w:tbl>
            <w:tblPr>
              <w:tblStyle w:val="29"/>
              <w:tblW w:w="8761"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4163"/>
              <w:gridCol w:w="1565"/>
              <w:gridCol w:w="156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8" w:type="dxa"/>
                  <w:vMerge w:val="restart"/>
                  <w:vAlign w:val="center"/>
                </w:tcPr>
                <w:p>
                  <w:pPr>
                    <w:adjustRightInd w:val="0"/>
                    <w:jc w:val="center"/>
                    <w:rPr>
                      <w:rFonts w:eastAsia="新宋体"/>
                      <w:b/>
                      <w:szCs w:val="21"/>
                    </w:rPr>
                  </w:pPr>
                  <w:r>
                    <w:rPr>
                      <w:rFonts w:eastAsia="新宋体"/>
                      <w:b/>
                      <w:szCs w:val="21"/>
                    </w:rPr>
                    <w:t>类别</w:t>
                  </w:r>
                </w:p>
              </w:tc>
              <w:tc>
                <w:tcPr>
                  <w:tcW w:w="4163" w:type="dxa"/>
                  <w:vMerge w:val="restart"/>
                  <w:vAlign w:val="center"/>
                </w:tcPr>
                <w:p>
                  <w:pPr>
                    <w:adjustRightInd w:val="0"/>
                    <w:jc w:val="center"/>
                    <w:rPr>
                      <w:rFonts w:eastAsia="新宋体"/>
                      <w:b/>
                      <w:szCs w:val="21"/>
                    </w:rPr>
                  </w:pPr>
                  <w:r>
                    <w:rPr>
                      <w:rFonts w:eastAsia="新宋体"/>
                      <w:b/>
                      <w:szCs w:val="21"/>
                    </w:rPr>
                    <w:t>适用</w:t>
                  </w:r>
                  <w:r>
                    <w:rPr>
                      <w:rFonts w:hint="eastAsia" w:eastAsia="新宋体"/>
                      <w:b/>
                      <w:szCs w:val="21"/>
                    </w:rPr>
                    <w:t>区域</w:t>
                  </w:r>
                </w:p>
              </w:tc>
              <w:tc>
                <w:tcPr>
                  <w:tcW w:w="3130" w:type="dxa"/>
                  <w:gridSpan w:val="2"/>
                  <w:vAlign w:val="center"/>
                </w:tcPr>
                <w:p>
                  <w:pPr>
                    <w:adjustRightInd w:val="0"/>
                    <w:jc w:val="center"/>
                    <w:rPr>
                      <w:rFonts w:eastAsia="新宋体"/>
                      <w:b/>
                      <w:szCs w:val="21"/>
                    </w:rPr>
                  </w:pPr>
                  <w:r>
                    <w:rPr>
                      <w:rFonts w:eastAsia="新宋体"/>
                      <w:b/>
                      <w:szCs w:val="21"/>
                    </w:rPr>
                    <w:t>等效声级[dB(A)]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8" w:type="dxa"/>
                  <w:vMerge w:val="continue"/>
                  <w:vAlign w:val="center"/>
                </w:tcPr>
                <w:p>
                  <w:pPr>
                    <w:widowControl/>
                    <w:adjustRightInd w:val="0"/>
                    <w:jc w:val="center"/>
                    <w:rPr>
                      <w:rFonts w:eastAsia="新宋体"/>
                      <w:b/>
                      <w:szCs w:val="21"/>
                    </w:rPr>
                  </w:pPr>
                </w:p>
              </w:tc>
              <w:tc>
                <w:tcPr>
                  <w:tcW w:w="4163" w:type="dxa"/>
                  <w:vMerge w:val="continue"/>
                  <w:vAlign w:val="center"/>
                </w:tcPr>
                <w:p>
                  <w:pPr>
                    <w:widowControl/>
                    <w:adjustRightInd w:val="0"/>
                    <w:jc w:val="center"/>
                    <w:rPr>
                      <w:rFonts w:eastAsia="新宋体"/>
                      <w:b/>
                      <w:szCs w:val="21"/>
                    </w:rPr>
                  </w:pPr>
                </w:p>
              </w:tc>
              <w:tc>
                <w:tcPr>
                  <w:tcW w:w="1565" w:type="dxa"/>
                  <w:vAlign w:val="center"/>
                </w:tcPr>
                <w:p>
                  <w:pPr>
                    <w:adjustRightInd w:val="0"/>
                    <w:jc w:val="center"/>
                    <w:rPr>
                      <w:rFonts w:eastAsia="新宋体"/>
                      <w:b/>
                      <w:szCs w:val="21"/>
                    </w:rPr>
                  </w:pPr>
                  <w:r>
                    <w:rPr>
                      <w:rFonts w:eastAsia="新宋体"/>
                      <w:b/>
                      <w:szCs w:val="21"/>
                    </w:rPr>
                    <w:t>昼间</w:t>
                  </w:r>
                </w:p>
              </w:tc>
              <w:tc>
                <w:tcPr>
                  <w:tcW w:w="1565" w:type="dxa"/>
                  <w:vAlign w:val="center"/>
                </w:tcPr>
                <w:p>
                  <w:pPr>
                    <w:adjustRightInd w:val="0"/>
                    <w:jc w:val="center"/>
                    <w:rPr>
                      <w:rFonts w:eastAsia="新宋体"/>
                      <w:b/>
                      <w:szCs w:val="21"/>
                    </w:rPr>
                  </w:pPr>
                  <w:r>
                    <w:rPr>
                      <w:rFonts w:eastAsia="新宋体"/>
                      <w:b/>
                      <w:szCs w:val="21"/>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8" w:type="dxa"/>
                  <w:vAlign w:val="center"/>
                </w:tcPr>
                <w:p>
                  <w:pPr>
                    <w:adjustRightInd w:val="0"/>
                    <w:jc w:val="center"/>
                    <w:rPr>
                      <w:rFonts w:eastAsia="新宋体"/>
                      <w:szCs w:val="21"/>
                    </w:rPr>
                  </w:pPr>
                  <w:r>
                    <w:rPr>
                      <w:rFonts w:eastAsia="新宋体"/>
                      <w:szCs w:val="21"/>
                    </w:rPr>
                    <w:t>2类</w:t>
                  </w:r>
                </w:p>
              </w:tc>
              <w:tc>
                <w:tcPr>
                  <w:tcW w:w="4163" w:type="dxa"/>
                  <w:vAlign w:val="center"/>
                </w:tcPr>
                <w:p>
                  <w:pPr>
                    <w:adjustRightInd w:val="0"/>
                    <w:jc w:val="center"/>
                    <w:rPr>
                      <w:rFonts w:eastAsia="新宋体"/>
                      <w:szCs w:val="21"/>
                    </w:rPr>
                  </w:pPr>
                  <w:r>
                    <w:rPr>
                      <w:rFonts w:hint="eastAsia" w:eastAsia="新宋体"/>
                      <w:szCs w:val="21"/>
                    </w:rPr>
                    <w:t>厂址所在区域</w:t>
                  </w:r>
                </w:p>
              </w:tc>
              <w:tc>
                <w:tcPr>
                  <w:tcW w:w="1565" w:type="dxa"/>
                  <w:vAlign w:val="center"/>
                </w:tcPr>
                <w:p>
                  <w:pPr>
                    <w:adjustRightInd w:val="0"/>
                    <w:jc w:val="center"/>
                    <w:rPr>
                      <w:rFonts w:eastAsia="新宋体"/>
                      <w:szCs w:val="21"/>
                    </w:rPr>
                  </w:pPr>
                  <w:r>
                    <w:rPr>
                      <w:rFonts w:hint="eastAsia" w:eastAsia="新宋体"/>
                      <w:szCs w:val="21"/>
                    </w:rPr>
                    <w:t>60</w:t>
                  </w:r>
                </w:p>
              </w:tc>
              <w:tc>
                <w:tcPr>
                  <w:tcW w:w="1565" w:type="dxa"/>
                  <w:vAlign w:val="center"/>
                </w:tcPr>
                <w:p>
                  <w:pPr>
                    <w:adjustRightInd w:val="0"/>
                    <w:jc w:val="center"/>
                    <w:rPr>
                      <w:rFonts w:eastAsia="新宋体"/>
                      <w:szCs w:val="21"/>
                    </w:rPr>
                  </w:pPr>
                  <w:r>
                    <w:rPr>
                      <w:rFonts w:hint="eastAsia" w:eastAsia="新宋体"/>
                      <w:szCs w:val="21"/>
                    </w:rPr>
                    <w:t>50</w:t>
                  </w:r>
                </w:p>
              </w:tc>
            </w:tr>
          </w:tbl>
          <w:p>
            <w:pPr>
              <w:pStyle w:val="13"/>
              <w:tabs>
                <w:tab w:val="center" w:pos="4876"/>
              </w:tabs>
              <w:spacing w:line="360" w:lineRule="auto"/>
              <w:rPr>
                <w:rFonts w:hAnsi="宋体"/>
              </w:rPr>
            </w:pPr>
          </w:p>
          <w:p>
            <w:pPr>
              <w:pStyle w:val="13"/>
              <w:tabs>
                <w:tab w:val="center" w:pos="4876"/>
              </w:tabs>
              <w:spacing w:line="360" w:lineRule="auto"/>
              <w:rPr>
                <w:b/>
              </w:rPr>
            </w:pPr>
            <w:r>
              <w:rPr>
                <w:rFonts w:hint="eastAsia"/>
                <w:b/>
              </w:rPr>
              <w:t>4、水土流失评价标准</w:t>
            </w:r>
          </w:p>
          <w:p>
            <w:pPr>
              <w:pStyle w:val="13"/>
              <w:spacing w:line="360" w:lineRule="auto"/>
              <w:ind w:firstLine="480"/>
              <w:jc w:val="left"/>
              <w:rPr>
                <w:bCs/>
              </w:rPr>
            </w:pPr>
            <w:r>
              <w:t>参考SL190-2007《土壤侵蚀分类分级标准》分级指标。</w:t>
            </w:r>
            <w:r>
              <w:rPr>
                <w:bCs/>
              </w:rPr>
              <w:t>具体详见表4-5。</w:t>
            </w:r>
          </w:p>
          <w:p>
            <w:pPr>
              <w:pStyle w:val="13"/>
              <w:spacing w:line="360" w:lineRule="auto"/>
              <w:jc w:val="center"/>
              <w:rPr>
                <w:bCs/>
              </w:rPr>
            </w:pPr>
            <w:r>
              <w:rPr>
                <w:b/>
              </w:rPr>
              <w:t>表4-5 土壤侵蚀分类分级标准</w:t>
            </w:r>
          </w:p>
          <w:tbl>
            <w:tblPr>
              <w:tblStyle w:val="29"/>
              <w:tblW w:w="8761"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2948"/>
              <w:gridCol w:w="29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75" w:type="dxa"/>
                  <w:vAlign w:val="center"/>
                </w:tcPr>
                <w:p>
                  <w:pPr>
                    <w:jc w:val="center"/>
                    <w:rPr>
                      <w:b/>
                      <w:szCs w:val="21"/>
                    </w:rPr>
                  </w:pPr>
                  <w:r>
                    <w:rPr>
                      <w:b/>
                      <w:szCs w:val="21"/>
                    </w:rPr>
                    <w:t>级别</w:t>
                  </w:r>
                </w:p>
              </w:tc>
              <w:tc>
                <w:tcPr>
                  <w:tcW w:w="2948" w:type="dxa"/>
                  <w:vAlign w:val="center"/>
                </w:tcPr>
                <w:p>
                  <w:pPr>
                    <w:jc w:val="center"/>
                    <w:rPr>
                      <w:b/>
                      <w:szCs w:val="21"/>
                    </w:rPr>
                  </w:pPr>
                  <w:r>
                    <w:rPr>
                      <w:b/>
                      <w:szCs w:val="21"/>
                    </w:rPr>
                    <w:t>平均侵蚀模数[t/(km</w:t>
                  </w:r>
                  <w:r>
                    <w:rPr>
                      <w:b/>
                      <w:szCs w:val="21"/>
                      <w:vertAlign w:val="superscript"/>
                    </w:rPr>
                    <w:t>2</w:t>
                  </w:r>
                  <w:r>
                    <w:rPr>
                      <w:b/>
                      <w:szCs w:val="21"/>
                    </w:rPr>
                    <w:t>·</w:t>
                  </w:r>
                  <w:r>
                    <w:rPr>
                      <w:rFonts w:hint="eastAsia"/>
                      <w:b/>
                      <w:szCs w:val="21"/>
                    </w:rPr>
                    <w:t>a</w:t>
                  </w:r>
                  <w:r>
                    <w:rPr>
                      <w:b/>
                      <w:szCs w:val="21"/>
                    </w:rPr>
                    <w:t>)]</w:t>
                  </w:r>
                </w:p>
              </w:tc>
              <w:tc>
                <w:tcPr>
                  <w:tcW w:w="2938" w:type="dxa"/>
                  <w:vAlign w:val="center"/>
                </w:tcPr>
                <w:p>
                  <w:pPr>
                    <w:jc w:val="center"/>
                    <w:rPr>
                      <w:b/>
                      <w:szCs w:val="21"/>
                    </w:rPr>
                  </w:pPr>
                  <w:r>
                    <w:rPr>
                      <w:b/>
                      <w:szCs w:val="21"/>
                    </w:rPr>
                    <w:t>平均流失厚度（mm/a）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75" w:type="dxa"/>
                  <w:vAlign w:val="center"/>
                </w:tcPr>
                <w:p>
                  <w:pPr>
                    <w:jc w:val="center"/>
                    <w:rPr>
                      <w:szCs w:val="21"/>
                    </w:rPr>
                  </w:pPr>
                  <w:r>
                    <w:rPr>
                      <w:szCs w:val="21"/>
                    </w:rPr>
                    <w:t>微度</w:t>
                  </w:r>
                </w:p>
              </w:tc>
              <w:tc>
                <w:tcPr>
                  <w:tcW w:w="2948" w:type="dxa"/>
                  <w:vAlign w:val="center"/>
                </w:tcPr>
                <w:p>
                  <w:pPr>
                    <w:jc w:val="center"/>
                    <w:rPr>
                      <w:szCs w:val="21"/>
                    </w:rPr>
                  </w:pPr>
                  <w:r>
                    <w:rPr>
                      <w:szCs w:val="21"/>
                    </w:rPr>
                    <w:t>＜200，＜500，＜1000</w:t>
                  </w:r>
                </w:p>
              </w:tc>
              <w:tc>
                <w:tcPr>
                  <w:tcW w:w="2938" w:type="dxa"/>
                  <w:vAlign w:val="center"/>
                </w:tcPr>
                <w:p>
                  <w:pPr>
                    <w:jc w:val="center"/>
                    <w:rPr>
                      <w:szCs w:val="21"/>
                    </w:rPr>
                  </w:pPr>
                  <w:r>
                    <w:rPr>
                      <w:szCs w:val="21"/>
                    </w:rPr>
                    <w:t>＜0.15，＜0.37，＜0.74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75" w:type="dxa"/>
                  <w:vAlign w:val="center"/>
                </w:tcPr>
                <w:p>
                  <w:pPr>
                    <w:jc w:val="center"/>
                    <w:rPr>
                      <w:szCs w:val="21"/>
                    </w:rPr>
                  </w:pPr>
                  <w:r>
                    <w:rPr>
                      <w:szCs w:val="21"/>
                    </w:rPr>
                    <w:t>轻度</w:t>
                  </w:r>
                </w:p>
              </w:tc>
              <w:tc>
                <w:tcPr>
                  <w:tcW w:w="2948" w:type="dxa"/>
                  <w:vAlign w:val="center"/>
                </w:tcPr>
                <w:p>
                  <w:pPr>
                    <w:jc w:val="center"/>
                    <w:rPr>
                      <w:szCs w:val="21"/>
                    </w:rPr>
                  </w:pPr>
                  <w:r>
                    <w:rPr>
                      <w:szCs w:val="21"/>
                    </w:rPr>
                    <w:t>200，500，1000~2500</w:t>
                  </w:r>
                </w:p>
              </w:tc>
              <w:tc>
                <w:tcPr>
                  <w:tcW w:w="2938" w:type="dxa"/>
                  <w:vAlign w:val="center"/>
                </w:tcPr>
                <w:p>
                  <w:pPr>
                    <w:jc w:val="center"/>
                    <w:rPr>
                      <w:szCs w:val="21"/>
                    </w:rPr>
                  </w:pPr>
                  <w:r>
                    <w:rPr>
                      <w:szCs w:val="21"/>
                    </w:rPr>
                    <w:t>0.15，0.37，0.74~1.9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75" w:type="dxa"/>
                  <w:vAlign w:val="center"/>
                </w:tcPr>
                <w:p>
                  <w:pPr>
                    <w:jc w:val="center"/>
                    <w:rPr>
                      <w:szCs w:val="21"/>
                    </w:rPr>
                  </w:pPr>
                  <w:r>
                    <w:rPr>
                      <w:szCs w:val="21"/>
                    </w:rPr>
                    <w:t>中度</w:t>
                  </w:r>
                </w:p>
              </w:tc>
              <w:tc>
                <w:tcPr>
                  <w:tcW w:w="2948" w:type="dxa"/>
                  <w:vAlign w:val="center"/>
                </w:tcPr>
                <w:p>
                  <w:pPr>
                    <w:jc w:val="center"/>
                    <w:rPr>
                      <w:szCs w:val="21"/>
                    </w:rPr>
                  </w:pPr>
                  <w:r>
                    <w:rPr>
                      <w:szCs w:val="21"/>
                    </w:rPr>
                    <w:t>2500~</w:t>
                  </w:r>
                  <w:r>
                    <w:rPr>
                      <w:rFonts w:hint="eastAsia"/>
                      <w:szCs w:val="21"/>
                    </w:rPr>
                    <w:t>5</w:t>
                  </w:r>
                  <w:r>
                    <w:rPr>
                      <w:szCs w:val="21"/>
                    </w:rPr>
                    <w:t>000</w:t>
                  </w:r>
                </w:p>
              </w:tc>
              <w:tc>
                <w:tcPr>
                  <w:tcW w:w="2938" w:type="dxa"/>
                  <w:vAlign w:val="center"/>
                </w:tcPr>
                <w:p>
                  <w:pPr>
                    <w:jc w:val="center"/>
                    <w:rPr>
                      <w:szCs w:val="21"/>
                    </w:rPr>
                  </w:pPr>
                  <w:r>
                    <w:rPr>
                      <w:szCs w:val="21"/>
                    </w:rPr>
                    <w:t>1.9~3.7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75" w:type="dxa"/>
                  <w:vAlign w:val="center"/>
                </w:tcPr>
                <w:p>
                  <w:pPr>
                    <w:jc w:val="center"/>
                    <w:rPr>
                      <w:szCs w:val="21"/>
                    </w:rPr>
                  </w:pPr>
                  <w:r>
                    <w:rPr>
                      <w:szCs w:val="21"/>
                    </w:rPr>
                    <w:t>强度</w:t>
                  </w:r>
                </w:p>
              </w:tc>
              <w:tc>
                <w:tcPr>
                  <w:tcW w:w="2948" w:type="dxa"/>
                  <w:vAlign w:val="center"/>
                </w:tcPr>
                <w:p>
                  <w:pPr>
                    <w:jc w:val="center"/>
                    <w:rPr>
                      <w:szCs w:val="21"/>
                    </w:rPr>
                  </w:pPr>
                  <w:r>
                    <w:rPr>
                      <w:szCs w:val="21"/>
                    </w:rPr>
                    <w:t>5000~8</w:t>
                  </w:r>
                  <w:r>
                    <w:rPr>
                      <w:rFonts w:hint="eastAsia"/>
                      <w:szCs w:val="21"/>
                    </w:rPr>
                    <w:t>0</w:t>
                  </w:r>
                  <w:r>
                    <w:rPr>
                      <w:szCs w:val="21"/>
                    </w:rPr>
                    <w:t>00</w:t>
                  </w:r>
                </w:p>
              </w:tc>
              <w:tc>
                <w:tcPr>
                  <w:tcW w:w="2938" w:type="dxa"/>
                  <w:vAlign w:val="center"/>
                </w:tcPr>
                <w:p>
                  <w:pPr>
                    <w:jc w:val="center"/>
                    <w:rPr>
                      <w:szCs w:val="21"/>
                    </w:rPr>
                  </w:pPr>
                  <w:r>
                    <w:rPr>
                      <w:szCs w:val="21"/>
                    </w:rPr>
                    <w:t>3.7~5.</w:t>
                  </w:r>
                  <w:r>
                    <w:rPr>
                      <w:rFonts w:hint="eastAsia"/>
                      <w:szCs w:val="21"/>
                    </w:rPr>
                    <w:t>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75" w:type="dxa"/>
                  <w:vAlign w:val="center"/>
                </w:tcPr>
                <w:p>
                  <w:pPr>
                    <w:jc w:val="center"/>
                    <w:rPr>
                      <w:szCs w:val="21"/>
                    </w:rPr>
                  </w:pPr>
                  <w:r>
                    <w:rPr>
                      <w:szCs w:val="21"/>
                    </w:rPr>
                    <w:t>极强度</w:t>
                  </w:r>
                </w:p>
              </w:tc>
              <w:tc>
                <w:tcPr>
                  <w:tcW w:w="2948" w:type="dxa"/>
                  <w:vAlign w:val="center"/>
                </w:tcPr>
                <w:p>
                  <w:pPr>
                    <w:jc w:val="center"/>
                    <w:rPr>
                      <w:szCs w:val="21"/>
                    </w:rPr>
                  </w:pPr>
                  <w:r>
                    <w:rPr>
                      <w:szCs w:val="21"/>
                    </w:rPr>
                    <w:t>8000~15000</w:t>
                  </w:r>
                </w:p>
              </w:tc>
              <w:tc>
                <w:tcPr>
                  <w:tcW w:w="2938" w:type="dxa"/>
                  <w:vAlign w:val="center"/>
                </w:tcPr>
                <w:p>
                  <w:pPr>
                    <w:jc w:val="center"/>
                    <w:rPr>
                      <w:szCs w:val="21"/>
                    </w:rPr>
                  </w:pPr>
                  <w:r>
                    <w:rPr>
                      <w:szCs w:val="21"/>
                    </w:rPr>
                    <w:t>5.9~11.1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75" w:type="dxa"/>
                  <w:vAlign w:val="center"/>
                </w:tcPr>
                <w:p>
                  <w:pPr>
                    <w:jc w:val="center"/>
                    <w:rPr>
                      <w:szCs w:val="21"/>
                    </w:rPr>
                  </w:pPr>
                  <w:r>
                    <w:rPr>
                      <w:szCs w:val="21"/>
                    </w:rPr>
                    <w:t>剧烈</w:t>
                  </w:r>
                </w:p>
              </w:tc>
              <w:tc>
                <w:tcPr>
                  <w:tcW w:w="2948" w:type="dxa"/>
                  <w:vAlign w:val="center"/>
                </w:tcPr>
                <w:p>
                  <w:pPr>
                    <w:jc w:val="center"/>
                    <w:rPr>
                      <w:szCs w:val="21"/>
                    </w:rPr>
                  </w:pPr>
                  <w:r>
                    <w:rPr>
                      <w:szCs w:val="21"/>
                    </w:rPr>
                    <w:t>＞15000</w:t>
                  </w:r>
                </w:p>
              </w:tc>
              <w:tc>
                <w:tcPr>
                  <w:tcW w:w="2938" w:type="dxa"/>
                  <w:vAlign w:val="center"/>
                </w:tcPr>
                <w:p>
                  <w:pPr>
                    <w:jc w:val="center"/>
                    <w:rPr>
                      <w:szCs w:val="21"/>
                    </w:rPr>
                  </w:pPr>
                  <w:r>
                    <w:rPr>
                      <w:szCs w:val="21"/>
                    </w:rPr>
                    <w:t>＞11.1</w:t>
                  </w:r>
                </w:p>
              </w:tc>
            </w:tr>
          </w:tbl>
          <w:p>
            <w:pPr>
              <w:pStyle w:val="13"/>
              <w:tabs>
                <w:tab w:val="center" w:pos="4876"/>
              </w:tabs>
              <w:spacing w:line="360" w:lineRule="auto"/>
            </w:pPr>
          </w:p>
          <w:p>
            <w:pPr>
              <w:pStyle w:val="13"/>
              <w:tabs>
                <w:tab w:val="center" w:pos="4876"/>
              </w:tabs>
              <w:spacing w:line="360" w:lineRule="auto"/>
            </w:pPr>
          </w:p>
          <w:p>
            <w:pPr>
              <w:pStyle w:val="13"/>
              <w:tabs>
                <w:tab w:val="center" w:pos="4876"/>
              </w:tabs>
              <w:spacing w:line="360" w:lineRule="auto"/>
            </w:pPr>
          </w:p>
          <w:p>
            <w:pPr>
              <w:pStyle w:val="13"/>
              <w:tabs>
                <w:tab w:val="center" w:pos="4876"/>
              </w:tabs>
              <w:spacing w:line="360" w:lineRule="auto"/>
            </w:pPr>
          </w:p>
          <w:p>
            <w:pPr>
              <w:pStyle w:val="13"/>
              <w:tabs>
                <w:tab w:val="center" w:pos="4876"/>
              </w:tabs>
              <w:spacing w:line="360" w:lineRule="auto"/>
            </w:pPr>
          </w:p>
          <w:p>
            <w:pPr>
              <w:pStyle w:val="13"/>
              <w:tabs>
                <w:tab w:val="center" w:pos="4876"/>
              </w:tabs>
              <w:spacing w:line="360" w:lineRule="auto"/>
            </w:pPr>
          </w:p>
          <w:p>
            <w:pPr>
              <w:pStyle w:val="13"/>
              <w:tabs>
                <w:tab w:val="center" w:pos="4876"/>
              </w:tabs>
              <w:spacing w:line="360" w:lineRule="auto"/>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1120" w:hRule="atLeast"/>
          <w:jc w:val="center"/>
        </w:trPr>
        <w:tc>
          <w:tcPr>
            <w:tcW w:w="648" w:type="dxa"/>
            <w:vAlign w:val="center"/>
          </w:tcPr>
          <w:p>
            <w:pPr>
              <w:spacing w:line="360" w:lineRule="auto"/>
              <w:jc w:val="center"/>
              <w:rPr>
                <w:b/>
                <w:sz w:val="28"/>
                <w:szCs w:val="28"/>
              </w:rPr>
            </w:pPr>
            <w:r>
              <w:rPr>
                <w:rFonts w:hint="eastAsia"/>
                <w:b/>
                <w:sz w:val="28"/>
                <w:szCs w:val="28"/>
              </w:rPr>
              <w:t>污</w:t>
            </w:r>
          </w:p>
          <w:p>
            <w:pPr>
              <w:spacing w:line="360" w:lineRule="auto"/>
              <w:jc w:val="center"/>
              <w:rPr>
                <w:b/>
                <w:sz w:val="28"/>
                <w:szCs w:val="28"/>
              </w:rPr>
            </w:pPr>
            <w:r>
              <w:rPr>
                <w:rFonts w:hint="eastAsia"/>
                <w:b/>
                <w:sz w:val="28"/>
                <w:szCs w:val="28"/>
              </w:rPr>
              <w:t>染</w:t>
            </w:r>
          </w:p>
          <w:p>
            <w:pPr>
              <w:spacing w:line="360" w:lineRule="auto"/>
              <w:jc w:val="center"/>
              <w:rPr>
                <w:b/>
                <w:sz w:val="28"/>
                <w:szCs w:val="28"/>
              </w:rPr>
            </w:pPr>
            <w:r>
              <w:rPr>
                <w:rFonts w:hint="eastAsia"/>
                <w:b/>
                <w:sz w:val="28"/>
                <w:szCs w:val="28"/>
              </w:rPr>
              <w:t>物</w:t>
            </w:r>
          </w:p>
          <w:p>
            <w:pPr>
              <w:spacing w:line="360" w:lineRule="auto"/>
              <w:jc w:val="center"/>
              <w:rPr>
                <w:b/>
                <w:sz w:val="28"/>
                <w:szCs w:val="28"/>
              </w:rPr>
            </w:pPr>
            <w:r>
              <w:rPr>
                <w:rFonts w:hint="eastAsia"/>
                <w:b/>
                <w:sz w:val="28"/>
                <w:szCs w:val="28"/>
              </w:rPr>
              <w:t>排</w:t>
            </w:r>
          </w:p>
          <w:p>
            <w:pPr>
              <w:spacing w:line="360" w:lineRule="auto"/>
              <w:jc w:val="center"/>
              <w:rPr>
                <w:b/>
                <w:sz w:val="28"/>
                <w:szCs w:val="28"/>
              </w:rPr>
            </w:pPr>
            <w:r>
              <w:rPr>
                <w:rFonts w:hint="eastAsia"/>
                <w:b/>
                <w:sz w:val="28"/>
                <w:szCs w:val="28"/>
              </w:rPr>
              <w:t>放</w:t>
            </w:r>
          </w:p>
          <w:p>
            <w:pPr>
              <w:spacing w:line="360" w:lineRule="auto"/>
              <w:jc w:val="center"/>
              <w:rPr>
                <w:b/>
                <w:sz w:val="28"/>
                <w:szCs w:val="28"/>
              </w:rPr>
            </w:pPr>
            <w:r>
              <w:rPr>
                <w:rFonts w:hint="eastAsia"/>
                <w:b/>
                <w:sz w:val="28"/>
                <w:szCs w:val="28"/>
              </w:rPr>
              <w:t>标</w:t>
            </w:r>
          </w:p>
          <w:p>
            <w:pPr>
              <w:spacing w:line="360" w:lineRule="auto"/>
              <w:jc w:val="center"/>
              <w:rPr>
                <w:sz w:val="28"/>
              </w:rPr>
            </w:pPr>
            <w:r>
              <w:rPr>
                <w:rFonts w:hint="eastAsia"/>
                <w:b/>
                <w:sz w:val="28"/>
                <w:szCs w:val="28"/>
              </w:rPr>
              <w:t>准</w:t>
            </w:r>
          </w:p>
        </w:tc>
        <w:tc>
          <w:tcPr>
            <w:tcW w:w="8977" w:type="dxa"/>
          </w:tcPr>
          <w:p>
            <w:pPr>
              <w:spacing w:line="360" w:lineRule="auto"/>
              <w:rPr>
                <w:b/>
                <w:sz w:val="24"/>
              </w:rPr>
            </w:pPr>
            <w:r>
              <w:rPr>
                <w:rFonts w:hint="eastAsia"/>
                <w:b/>
                <w:sz w:val="24"/>
              </w:rPr>
              <w:t>1、</w:t>
            </w:r>
            <w:r>
              <w:rPr>
                <w:b/>
                <w:sz w:val="24"/>
              </w:rPr>
              <w:t>大气污染物排放</w:t>
            </w:r>
          </w:p>
          <w:p>
            <w:pPr>
              <w:spacing w:line="360" w:lineRule="auto"/>
              <w:ind w:firstLine="480" w:firstLineChars="200"/>
              <w:rPr>
                <w:sz w:val="24"/>
              </w:rPr>
            </w:pPr>
            <w:r>
              <w:rPr>
                <w:rFonts w:hint="eastAsia"/>
                <w:sz w:val="24"/>
              </w:rPr>
              <w:t>（1）施工期：无组织粉尘</w:t>
            </w:r>
            <w:r>
              <w:rPr>
                <w:sz w:val="24"/>
              </w:rPr>
              <w:t>执行GB16297-1996《大气污染物综合排放标准》</w:t>
            </w:r>
            <w:r>
              <w:rPr>
                <w:rFonts w:hint="eastAsia"/>
                <w:sz w:val="24"/>
              </w:rPr>
              <w:t>表2新污染源大气污染物排放限值中无组织排放浓度监控限值。具体见表4-6。</w:t>
            </w:r>
          </w:p>
          <w:p>
            <w:pPr>
              <w:spacing w:line="360" w:lineRule="auto"/>
              <w:jc w:val="center"/>
              <w:rPr>
                <w:b/>
                <w:sz w:val="24"/>
              </w:rPr>
            </w:pPr>
            <w:r>
              <w:rPr>
                <w:b/>
                <w:sz w:val="24"/>
              </w:rPr>
              <w:t>表4-</w:t>
            </w:r>
            <w:r>
              <w:rPr>
                <w:rFonts w:hint="eastAsia"/>
                <w:b/>
                <w:sz w:val="24"/>
              </w:rPr>
              <w:t xml:space="preserve">6 </w:t>
            </w:r>
            <w:r>
              <w:rPr>
                <w:b/>
                <w:sz w:val="24"/>
              </w:rPr>
              <w:t xml:space="preserve"> 施工期粉尘无组织排放标准</w:t>
            </w:r>
          </w:p>
          <w:tbl>
            <w:tblPr>
              <w:tblStyle w:val="29"/>
              <w:tblW w:w="8761"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3413"/>
              <w:gridCol w:w="3501"/>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7" w:type="dxa"/>
                  <w:vMerge w:val="restart"/>
                  <w:vAlign w:val="center"/>
                </w:tcPr>
                <w:p>
                  <w:pPr>
                    <w:jc w:val="center"/>
                    <w:rPr>
                      <w:b/>
                      <w:szCs w:val="21"/>
                    </w:rPr>
                  </w:pPr>
                  <w:r>
                    <w:rPr>
                      <w:rFonts w:hint="eastAsia"/>
                      <w:b/>
                      <w:szCs w:val="21"/>
                    </w:rPr>
                    <w:t xml:space="preserve"> </w:t>
                  </w:r>
                  <w:r>
                    <w:rPr>
                      <w:b/>
                      <w:szCs w:val="21"/>
                    </w:rPr>
                    <w:t>污染物</w:t>
                  </w:r>
                  <w:r>
                    <w:rPr>
                      <w:rFonts w:hint="eastAsia"/>
                      <w:b/>
                      <w:szCs w:val="21"/>
                    </w:rPr>
                    <w:t xml:space="preserve"> </w:t>
                  </w:r>
                </w:p>
              </w:tc>
              <w:tc>
                <w:tcPr>
                  <w:tcW w:w="6914" w:type="dxa"/>
                  <w:gridSpan w:val="2"/>
                  <w:tcBorders>
                    <w:right w:val="nil"/>
                  </w:tcBorders>
                  <w:vAlign w:val="center"/>
                </w:tcPr>
                <w:p>
                  <w:pPr>
                    <w:jc w:val="center"/>
                    <w:rPr>
                      <w:b/>
                      <w:szCs w:val="21"/>
                    </w:rPr>
                  </w:pPr>
                  <w:r>
                    <w:rPr>
                      <w:b/>
                      <w:szCs w:val="21"/>
                    </w:rPr>
                    <w:t>无组织排放监控浓度限值</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7" w:type="dxa"/>
                  <w:vMerge w:val="continue"/>
                  <w:vAlign w:val="center"/>
                </w:tcPr>
                <w:p>
                  <w:pPr>
                    <w:jc w:val="center"/>
                    <w:rPr>
                      <w:b/>
                      <w:szCs w:val="21"/>
                    </w:rPr>
                  </w:pPr>
                </w:p>
              </w:tc>
              <w:tc>
                <w:tcPr>
                  <w:tcW w:w="3413" w:type="dxa"/>
                  <w:tcBorders>
                    <w:right w:val="single" w:color="auto" w:sz="4" w:space="0"/>
                  </w:tcBorders>
                  <w:vAlign w:val="center"/>
                </w:tcPr>
                <w:p>
                  <w:pPr>
                    <w:jc w:val="center"/>
                    <w:rPr>
                      <w:b/>
                      <w:szCs w:val="21"/>
                    </w:rPr>
                  </w:pPr>
                  <w:r>
                    <w:rPr>
                      <w:b/>
                      <w:szCs w:val="21"/>
                    </w:rPr>
                    <w:t>监控点</w:t>
                  </w:r>
                </w:p>
              </w:tc>
              <w:tc>
                <w:tcPr>
                  <w:tcW w:w="3501" w:type="dxa"/>
                  <w:tcBorders>
                    <w:right w:val="nil"/>
                  </w:tcBorders>
                  <w:vAlign w:val="center"/>
                </w:tcPr>
                <w:p>
                  <w:pPr>
                    <w:jc w:val="center"/>
                    <w:rPr>
                      <w:b/>
                      <w:szCs w:val="21"/>
                    </w:rPr>
                  </w:pPr>
                  <w:r>
                    <w:rPr>
                      <w:b/>
                      <w:szCs w:val="21"/>
                    </w:rPr>
                    <w:t>浓度mg/m</w:t>
                  </w:r>
                  <w:r>
                    <w:rPr>
                      <w:b/>
                      <w:szCs w:val="21"/>
                      <w:vertAlign w:val="superscript"/>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7" w:type="dxa"/>
                  <w:vAlign w:val="center"/>
                </w:tcPr>
                <w:p>
                  <w:pPr>
                    <w:jc w:val="center"/>
                    <w:rPr>
                      <w:szCs w:val="21"/>
                    </w:rPr>
                  </w:pPr>
                  <w:r>
                    <w:rPr>
                      <w:szCs w:val="21"/>
                    </w:rPr>
                    <w:t>颗粒物</w:t>
                  </w:r>
                </w:p>
              </w:tc>
              <w:tc>
                <w:tcPr>
                  <w:tcW w:w="3413" w:type="dxa"/>
                  <w:tcBorders>
                    <w:right w:val="single" w:color="auto" w:sz="4" w:space="0"/>
                  </w:tcBorders>
                  <w:vAlign w:val="center"/>
                </w:tcPr>
                <w:p>
                  <w:pPr>
                    <w:jc w:val="center"/>
                    <w:rPr>
                      <w:szCs w:val="21"/>
                    </w:rPr>
                  </w:pPr>
                  <w:r>
                    <w:rPr>
                      <w:szCs w:val="21"/>
                    </w:rPr>
                    <w:t>周界外浓度最高点</w:t>
                  </w:r>
                </w:p>
              </w:tc>
              <w:tc>
                <w:tcPr>
                  <w:tcW w:w="3501" w:type="dxa"/>
                  <w:tcBorders>
                    <w:right w:val="nil"/>
                  </w:tcBorders>
                  <w:vAlign w:val="center"/>
                </w:tcPr>
                <w:p>
                  <w:pPr>
                    <w:jc w:val="center"/>
                    <w:rPr>
                      <w:szCs w:val="21"/>
                    </w:rPr>
                  </w:pPr>
                  <w:r>
                    <w:rPr>
                      <w:szCs w:val="21"/>
                    </w:rPr>
                    <w:t>1.0</w:t>
                  </w:r>
                </w:p>
              </w:tc>
            </w:tr>
          </w:tbl>
          <w:p>
            <w:pPr>
              <w:rPr>
                <w:b/>
                <w:sz w:val="24"/>
              </w:rPr>
            </w:pPr>
          </w:p>
          <w:p>
            <w:pPr>
              <w:spacing w:line="360" w:lineRule="auto"/>
              <w:ind w:firstLine="480" w:firstLineChars="200"/>
              <w:rPr>
                <w:sz w:val="24"/>
              </w:rPr>
            </w:pPr>
            <w:r>
              <w:rPr>
                <w:rFonts w:hint="eastAsia"/>
                <w:sz w:val="24"/>
              </w:rPr>
              <w:t>（2）营运期：项目营运期热源为小尼尼砖厂隧道窑烟气余热，不使用燃煤、燃气和燃油，隧道窑烟气余热经转化装置转化后烘干设施使用，然后进入脱硫除尘塔净化后达标排放。项目烘干过程废气主要为脱水过程的水蒸气及农产品产生的特殊异味，因此不设排放标准。</w:t>
            </w:r>
          </w:p>
          <w:p>
            <w:pPr>
              <w:spacing w:line="360" w:lineRule="auto"/>
              <w:rPr>
                <w:b/>
                <w:sz w:val="24"/>
              </w:rPr>
            </w:pPr>
            <w:r>
              <w:rPr>
                <w:rFonts w:hint="eastAsia"/>
                <w:b/>
                <w:sz w:val="24"/>
              </w:rPr>
              <w:t>2、水污染物排放标准</w:t>
            </w:r>
          </w:p>
          <w:p>
            <w:pPr>
              <w:spacing w:line="360" w:lineRule="auto"/>
              <w:ind w:firstLine="480" w:firstLineChars="200"/>
              <w:rPr>
                <w:sz w:val="24"/>
              </w:rPr>
            </w:pPr>
            <w:r>
              <w:rPr>
                <w:rFonts w:hint="eastAsia"/>
                <w:sz w:val="24"/>
              </w:rPr>
              <w:t>本项目农产品清洗过程废水和设备、场地清洗废水全部排入800m</w:t>
            </w:r>
            <w:r>
              <w:rPr>
                <w:rFonts w:hint="eastAsia"/>
                <w:sz w:val="24"/>
                <w:vertAlign w:val="superscript"/>
              </w:rPr>
              <w:t>3</w:t>
            </w:r>
            <w:r>
              <w:rPr>
                <w:rFonts w:hint="eastAsia"/>
                <w:sz w:val="24"/>
              </w:rPr>
              <w:t>污水收集沉淀池处理，澄清水供小尼尼砖厂制砖利用，不外排。生活污水分类收集，粪便等排入旱厕，发酵后做农肥；洗漱等较清洁部分排入生活污水收集池，供小尼尼砖厂制砖使用，不外排。</w:t>
            </w:r>
          </w:p>
          <w:p>
            <w:pPr>
              <w:spacing w:line="360" w:lineRule="auto"/>
              <w:ind w:firstLine="480" w:firstLineChars="200"/>
              <w:rPr>
                <w:sz w:val="24"/>
              </w:rPr>
            </w:pPr>
            <w:r>
              <w:rPr>
                <w:rFonts w:hint="eastAsia"/>
                <w:sz w:val="24"/>
              </w:rPr>
              <w:t>项目营运期废水不外排，不设废水排放标准。</w:t>
            </w:r>
          </w:p>
          <w:p>
            <w:pPr>
              <w:spacing w:line="360" w:lineRule="auto"/>
              <w:rPr>
                <w:b/>
                <w:sz w:val="24"/>
              </w:rPr>
            </w:pPr>
            <w:r>
              <w:rPr>
                <w:rFonts w:hint="eastAsia"/>
                <w:b/>
                <w:sz w:val="24"/>
              </w:rPr>
              <w:t>3、噪声</w:t>
            </w:r>
          </w:p>
          <w:p>
            <w:pPr>
              <w:spacing w:line="360" w:lineRule="auto"/>
              <w:ind w:firstLine="480" w:firstLineChars="200"/>
              <w:rPr>
                <w:sz w:val="24"/>
              </w:rPr>
            </w:pPr>
            <w:r>
              <w:rPr>
                <w:rFonts w:hint="eastAsia"/>
                <w:sz w:val="24"/>
              </w:rPr>
              <w:t>（1）</w:t>
            </w:r>
            <w:r>
              <w:rPr>
                <w:sz w:val="24"/>
              </w:rPr>
              <w:t>施工期噪声执行《建筑施工场界</w:t>
            </w:r>
            <w:r>
              <w:rPr>
                <w:rFonts w:hint="eastAsia"/>
                <w:sz w:val="24"/>
              </w:rPr>
              <w:t>环境</w:t>
            </w:r>
            <w:r>
              <w:rPr>
                <w:sz w:val="24"/>
              </w:rPr>
              <w:t>噪声</w:t>
            </w:r>
            <w:r>
              <w:rPr>
                <w:rFonts w:hint="eastAsia"/>
                <w:sz w:val="24"/>
              </w:rPr>
              <w:t>排放标准</w:t>
            </w:r>
            <w:r>
              <w:rPr>
                <w:sz w:val="24"/>
              </w:rPr>
              <w:t>》（GB12523-</w:t>
            </w:r>
            <w:r>
              <w:rPr>
                <w:rFonts w:hint="eastAsia"/>
                <w:sz w:val="24"/>
              </w:rPr>
              <w:t>2011</w:t>
            </w:r>
            <w:r>
              <w:rPr>
                <w:sz w:val="24"/>
              </w:rPr>
              <w:t>）</w:t>
            </w:r>
            <w:r>
              <w:rPr>
                <w:rFonts w:hint="eastAsia"/>
                <w:sz w:val="24"/>
              </w:rPr>
              <w:t>表1标准限值</w:t>
            </w:r>
            <w:r>
              <w:rPr>
                <w:sz w:val="24"/>
              </w:rPr>
              <w:t>，具体见表</w:t>
            </w:r>
            <w:r>
              <w:rPr>
                <w:rFonts w:hint="eastAsia"/>
                <w:sz w:val="24"/>
              </w:rPr>
              <w:t>4-7</w:t>
            </w:r>
            <w:r>
              <w:rPr>
                <w:sz w:val="24"/>
              </w:rPr>
              <w:t>。</w:t>
            </w:r>
          </w:p>
          <w:p>
            <w:pPr>
              <w:spacing w:line="360" w:lineRule="auto"/>
              <w:jc w:val="center"/>
              <w:rPr>
                <w:sz w:val="24"/>
              </w:rPr>
            </w:pPr>
            <w:r>
              <w:rPr>
                <w:b/>
                <w:sz w:val="24"/>
              </w:rPr>
              <w:t>表</w:t>
            </w:r>
            <w:r>
              <w:rPr>
                <w:rFonts w:hint="eastAsia"/>
                <w:b/>
                <w:sz w:val="24"/>
              </w:rPr>
              <w:t>4-7</w:t>
            </w:r>
            <w:r>
              <w:rPr>
                <w:b/>
                <w:sz w:val="24"/>
              </w:rPr>
              <w:t xml:space="preserve"> 建筑施工场界</w:t>
            </w:r>
            <w:r>
              <w:rPr>
                <w:rFonts w:hint="eastAsia"/>
                <w:b/>
                <w:sz w:val="24"/>
              </w:rPr>
              <w:t>环境</w:t>
            </w:r>
            <w:r>
              <w:rPr>
                <w:b/>
                <w:sz w:val="24"/>
              </w:rPr>
              <w:t>噪声</w:t>
            </w:r>
            <w:r>
              <w:rPr>
                <w:rFonts w:hint="eastAsia"/>
                <w:b/>
                <w:sz w:val="24"/>
              </w:rPr>
              <w:t xml:space="preserve">排放限值      </w:t>
            </w:r>
            <w:r>
              <w:rPr>
                <w:rFonts w:hint="eastAsia"/>
                <w:sz w:val="24"/>
              </w:rPr>
              <w:t xml:space="preserve"> 单位：dB（A）</w:t>
            </w:r>
          </w:p>
          <w:tbl>
            <w:tblPr>
              <w:tblStyle w:val="29"/>
              <w:tblW w:w="87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5"/>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75" w:type="dxa"/>
                  <w:shd w:val="clear" w:color="auto" w:fill="auto"/>
                  <w:vAlign w:val="center"/>
                </w:tcPr>
                <w:p>
                  <w:pPr>
                    <w:jc w:val="center"/>
                    <w:rPr>
                      <w:b/>
                      <w:szCs w:val="21"/>
                    </w:rPr>
                  </w:pPr>
                  <w:r>
                    <w:rPr>
                      <w:rFonts w:hint="eastAsia"/>
                      <w:b/>
                      <w:szCs w:val="21"/>
                    </w:rPr>
                    <w:t>昼间</w:t>
                  </w:r>
                </w:p>
              </w:tc>
              <w:tc>
                <w:tcPr>
                  <w:tcW w:w="4376" w:type="dxa"/>
                  <w:shd w:val="clear" w:color="auto" w:fill="auto"/>
                  <w:vAlign w:val="center"/>
                </w:tcPr>
                <w:p>
                  <w:pPr>
                    <w:jc w:val="center"/>
                    <w:rPr>
                      <w:b/>
                      <w:szCs w:val="21"/>
                    </w:rPr>
                  </w:pPr>
                  <w:r>
                    <w:rPr>
                      <w:rFonts w:hint="eastAsia"/>
                      <w:b/>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75" w:type="dxa"/>
                  <w:shd w:val="clear" w:color="auto" w:fill="auto"/>
                  <w:vAlign w:val="center"/>
                </w:tcPr>
                <w:p>
                  <w:pPr>
                    <w:jc w:val="center"/>
                    <w:rPr>
                      <w:szCs w:val="21"/>
                    </w:rPr>
                  </w:pPr>
                  <w:r>
                    <w:rPr>
                      <w:rFonts w:hint="eastAsia"/>
                      <w:szCs w:val="21"/>
                    </w:rPr>
                    <w:t>70</w:t>
                  </w:r>
                </w:p>
              </w:tc>
              <w:tc>
                <w:tcPr>
                  <w:tcW w:w="4376" w:type="dxa"/>
                  <w:shd w:val="clear" w:color="auto" w:fill="auto"/>
                  <w:vAlign w:val="center"/>
                </w:tcPr>
                <w:p>
                  <w:pPr>
                    <w:jc w:val="center"/>
                    <w:rPr>
                      <w:szCs w:val="21"/>
                    </w:rPr>
                  </w:pPr>
                  <w:r>
                    <w:rPr>
                      <w:rFonts w:hint="eastAsia"/>
                      <w:szCs w:val="21"/>
                    </w:rPr>
                    <w:t>55</w:t>
                  </w:r>
                </w:p>
              </w:tc>
            </w:tr>
          </w:tbl>
          <w:p>
            <w:pPr>
              <w:pStyle w:val="7"/>
              <w:adjustRightInd w:val="0"/>
              <w:ind w:firstLine="0" w:firstLineChars="0"/>
              <w:rPr>
                <w:sz w:val="24"/>
              </w:rPr>
            </w:pPr>
          </w:p>
          <w:p>
            <w:pPr>
              <w:pStyle w:val="7"/>
              <w:adjustRightInd w:val="0"/>
              <w:spacing w:line="360" w:lineRule="auto"/>
              <w:ind w:firstLine="480"/>
              <w:rPr>
                <w:sz w:val="24"/>
              </w:rPr>
            </w:pPr>
            <w:r>
              <w:rPr>
                <w:rFonts w:hint="eastAsia"/>
                <w:sz w:val="24"/>
              </w:rPr>
              <w:t>（2）</w:t>
            </w:r>
            <w:r>
              <w:rPr>
                <w:sz w:val="24"/>
              </w:rPr>
              <w:t>营运期执行《工业企业厂界环境噪声排放标准》（GB12348-2008）2类区标准，标准限值见表</w:t>
            </w:r>
            <w:r>
              <w:rPr>
                <w:rFonts w:hint="eastAsia"/>
                <w:sz w:val="24"/>
              </w:rPr>
              <w:t>4-8</w:t>
            </w:r>
            <w:r>
              <w:rPr>
                <w:sz w:val="24"/>
              </w:rPr>
              <w:t>。</w:t>
            </w:r>
          </w:p>
          <w:p>
            <w:pPr>
              <w:spacing w:line="360" w:lineRule="auto"/>
              <w:jc w:val="center"/>
              <w:rPr>
                <w:b/>
                <w:sz w:val="24"/>
              </w:rPr>
            </w:pPr>
            <w:r>
              <w:rPr>
                <w:b/>
                <w:sz w:val="24"/>
              </w:rPr>
              <w:t>表</w:t>
            </w:r>
            <w:r>
              <w:rPr>
                <w:rFonts w:hint="eastAsia"/>
                <w:b/>
                <w:sz w:val="24"/>
              </w:rPr>
              <w:t xml:space="preserve">4-8 </w:t>
            </w:r>
            <w:r>
              <w:rPr>
                <w:rFonts w:hAnsi="宋体"/>
                <w:b/>
                <w:sz w:val="24"/>
              </w:rPr>
              <w:t>工业企业厂界环境噪声</w:t>
            </w:r>
            <w:r>
              <w:rPr>
                <w:rFonts w:hint="eastAsia" w:hAnsi="宋体"/>
                <w:b/>
                <w:sz w:val="24"/>
              </w:rPr>
              <w:t>排放</w:t>
            </w:r>
            <w:r>
              <w:rPr>
                <w:rFonts w:hAnsi="宋体"/>
                <w:b/>
                <w:sz w:val="24"/>
              </w:rPr>
              <w:t>标准</w:t>
            </w:r>
            <w:r>
              <w:rPr>
                <w:rFonts w:hint="eastAsia"/>
                <w:b/>
                <w:sz w:val="24"/>
              </w:rPr>
              <w:t xml:space="preserve">   单位：</w:t>
            </w:r>
            <w:r>
              <w:rPr>
                <w:b/>
                <w:sz w:val="24"/>
              </w:rPr>
              <w:t>dB</w:t>
            </w:r>
            <w:r>
              <w:rPr>
                <w:rFonts w:hAnsi="宋体"/>
                <w:b/>
                <w:sz w:val="24"/>
              </w:rPr>
              <w:t>（</w:t>
            </w:r>
            <w:r>
              <w:rPr>
                <w:b/>
                <w:sz w:val="24"/>
              </w:rPr>
              <w:t>A</w:t>
            </w:r>
            <w:r>
              <w:rPr>
                <w:rFonts w:hAnsi="宋体"/>
                <w:b/>
                <w:sz w:val="24"/>
              </w:rPr>
              <w:t>）</w:t>
            </w:r>
          </w:p>
          <w:tbl>
            <w:tblPr>
              <w:tblStyle w:val="29"/>
              <w:tblW w:w="87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474"/>
              <w:gridCol w:w="1475"/>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70" w:type="dxa"/>
                  <w:vAlign w:val="center"/>
                </w:tcPr>
                <w:p>
                  <w:pPr>
                    <w:jc w:val="center"/>
                    <w:rPr>
                      <w:b/>
                      <w:szCs w:val="21"/>
                    </w:rPr>
                  </w:pPr>
                  <w:r>
                    <w:rPr>
                      <w:rFonts w:hAnsi="宋体"/>
                      <w:b/>
                      <w:szCs w:val="21"/>
                    </w:rPr>
                    <w:t>类</w:t>
                  </w:r>
                  <w:r>
                    <w:rPr>
                      <w:b/>
                      <w:szCs w:val="21"/>
                    </w:rPr>
                    <w:t xml:space="preserve"> </w:t>
                  </w:r>
                  <w:r>
                    <w:rPr>
                      <w:rFonts w:hAnsi="宋体"/>
                      <w:b/>
                      <w:szCs w:val="21"/>
                    </w:rPr>
                    <w:t>别</w:t>
                  </w:r>
                </w:p>
              </w:tc>
              <w:tc>
                <w:tcPr>
                  <w:tcW w:w="1474" w:type="dxa"/>
                  <w:vAlign w:val="center"/>
                </w:tcPr>
                <w:p>
                  <w:pPr>
                    <w:jc w:val="center"/>
                    <w:rPr>
                      <w:b/>
                      <w:szCs w:val="21"/>
                    </w:rPr>
                  </w:pPr>
                  <w:r>
                    <w:rPr>
                      <w:rFonts w:hAnsi="宋体"/>
                      <w:b/>
                      <w:szCs w:val="21"/>
                    </w:rPr>
                    <w:t>昼间</w:t>
                  </w:r>
                </w:p>
              </w:tc>
              <w:tc>
                <w:tcPr>
                  <w:tcW w:w="1475" w:type="dxa"/>
                  <w:vAlign w:val="center"/>
                </w:tcPr>
                <w:p>
                  <w:pPr>
                    <w:ind w:left="70" w:hanging="70"/>
                    <w:jc w:val="center"/>
                    <w:rPr>
                      <w:b/>
                      <w:szCs w:val="21"/>
                    </w:rPr>
                  </w:pPr>
                  <w:r>
                    <w:rPr>
                      <w:rFonts w:hAnsi="宋体"/>
                      <w:b/>
                      <w:szCs w:val="21"/>
                    </w:rPr>
                    <w:t>夜间</w:t>
                  </w:r>
                </w:p>
              </w:tc>
              <w:tc>
                <w:tcPr>
                  <w:tcW w:w="3432" w:type="dxa"/>
                  <w:vAlign w:val="center"/>
                </w:tcPr>
                <w:p>
                  <w:pPr>
                    <w:ind w:left="70" w:hanging="70"/>
                    <w:jc w:val="center"/>
                    <w:rPr>
                      <w:b/>
                      <w:szCs w:val="21"/>
                    </w:rPr>
                  </w:pPr>
                  <w:r>
                    <w:rPr>
                      <w:rFonts w:hAnsi="宋体"/>
                      <w:b/>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70" w:type="dxa"/>
                  <w:vAlign w:val="center"/>
                </w:tcPr>
                <w:p>
                  <w:pPr>
                    <w:jc w:val="center"/>
                    <w:rPr>
                      <w:szCs w:val="21"/>
                    </w:rPr>
                  </w:pPr>
                  <w:r>
                    <w:rPr>
                      <w:rFonts w:hint="eastAsia" w:hAnsi="宋体"/>
                      <w:szCs w:val="21"/>
                    </w:rPr>
                    <w:t>厂界</w:t>
                  </w:r>
                  <w:r>
                    <w:rPr>
                      <w:rFonts w:hAnsi="宋体"/>
                      <w:szCs w:val="21"/>
                    </w:rPr>
                    <w:t>环境噪声</w:t>
                  </w:r>
                </w:p>
              </w:tc>
              <w:tc>
                <w:tcPr>
                  <w:tcW w:w="1474" w:type="dxa"/>
                  <w:vAlign w:val="center"/>
                </w:tcPr>
                <w:p>
                  <w:pPr>
                    <w:jc w:val="center"/>
                    <w:rPr>
                      <w:szCs w:val="21"/>
                    </w:rPr>
                  </w:pPr>
                  <w:r>
                    <w:rPr>
                      <w:rFonts w:hint="eastAsia"/>
                      <w:szCs w:val="21"/>
                    </w:rPr>
                    <w:t>60</w:t>
                  </w:r>
                </w:p>
              </w:tc>
              <w:tc>
                <w:tcPr>
                  <w:tcW w:w="1475" w:type="dxa"/>
                  <w:vAlign w:val="center"/>
                </w:tcPr>
                <w:p>
                  <w:pPr>
                    <w:jc w:val="center"/>
                    <w:rPr>
                      <w:szCs w:val="21"/>
                    </w:rPr>
                  </w:pPr>
                  <w:r>
                    <w:rPr>
                      <w:szCs w:val="21"/>
                    </w:rPr>
                    <w:t>50</w:t>
                  </w:r>
                </w:p>
              </w:tc>
              <w:tc>
                <w:tcPr>
                  <w:tcW w:w="3432" w:type="dxa"/>
                  <w:vAlign w:val="center"/>
                </w:tcPr>
                <w:p>
                  <w:pPr>
                    <w:jc w:val="center"/>
                    <w:rPr>
                      <w:szCs w:val="21"/>
                    </w:rPr>
                  </w:pPr>
                  <w:r>
                    <w:rPr>
                      <w:rFonts w:hint="eastAsia"/>
                      <w:szCs w:val="21"/>
                    </w:rPr>
                    <w:t>《工业企业厂界环境噪声排放标准》（</w:t>
                  </w:r>
                  <w:r>
                    <w:rPr>
                      <w:szCs w:val="21"/>
                    </w:rPr>
                    <w:t>GB12348-2008</w:t>
                  </w:r>
                  <w:r>
                    <w:rPr>
                      <w:rFonts w:hint="eastAsia" w:hAnsi="宋体"/>
                      <w:szCs w:val="21"/>
                    </w:rPr>
                    <w:t>）2</w:t>
                  </w:r>
                  <w:r>
                    <w:rPr>
                      <w:rFonts w:hAnsi="宋体"/>
                      <w:szCs w:val="21"/>
                    </w:rPr>
                    <w:t>类</w:t>
                  </w:r>
                </w:p>
              </w:tc>
            </w:tr>
          </w:tbl>
          <w:p>
            <w:pPr>
              <w:pStyle w:val="7"/>
              <w:adjustRightInd w:val="0"/>
              <w:spacing w:line="360" w:lineRule="auto"/>
              <w:ind w:firstLine="0" w:firstLineChars="0"/>
              <w:rPr>
                <w:b/>
                <w:sz w:val="24"/>
              </w:rPr>
            </w:pPr>
          </w:p>
          <w:p>
            <w:pPr>
              <w:pStyle w:val="7"/>
              <w:adjustRightInd w:val="0"/>
              <w:spacing w:line="360" w:lineRule="auto"/>
              <w:ind w:firstLine="0" w:firstLineChars="0"/>
              <w:rPr>
                <w:b/>
                <w:sz w:val="24"/>
              </w:rPr>
            </w:pPr>
          </w:p>
          <w:p>
            <w:pPr>
              <w:pStyle w:val="7"/>
              <w:adjustRightInd w:val="0"/>
              <w:spacing w:line="360" w:lineRule="auto"/>
              <w:ind w:firstLine="0" w:firstLineChars="0"/>
              <w:rPr>
                <w:b/>
                <w:sz w:val="24"/>
              </w:rPr>
            </w:pPr>
            <w:r>
              <w:rPr>
                <w:rFonts w:hint="eastAsia"/>
                <w:b/>
                <w:sz w:val="24"/>
              </w:rPr>
              <w:t>4、固体废物</w:t>
            </w:r>
          </w:p>
          <w:p>
            <w:pPr>
              <w:spacing w:line="360" w:lineRule="auto"/>
              <w:ind w:firstLine="480" w:firstLineChars="200"/>
              <w:rPr>
                <w:sz w:val="24"/>
              </w:rPr>
            </w:pPr>
            <w:r>
              <w:rPr>
                <w:rFonts w:hint="eastAsia"/>
                <w:sz w:val="24"/>
              </w:rPr>
              <w:t>（1）</w:t>
            </w:r>
            <w:r>
              <w:rPr>
                <w:sz w:val="24"/>
              </w:rPr>
              <w:t>生产期</w:t>
            </w:r>
            <w:r>
              <w:rPr>
                <w:rFonts w:hint="eastAsia"/>
                <w:sz w:val="24"/>
              </w:rPr>
              <w:t>清洗废水沉淀池收集的沉淀污泥参入小尼尼砖厂页岩原料中综合利用，不外排。</w:t>
            </w:r>
          </w:p>
          <w:p>
            <w:pPr>
              <w:spacing w:line="360" w:lineRule="auto"/>
              <w:ind w:firstLine="480" w:firstLineChars="200"/>
              <w:rPr>
                <w:kern w:val="0"/>
                <w:sz w:val="24"/>
              </w:rPr>
            </w:pPr>
            <w:r>
              <w:rPr>
                <w:rFonts w:hint="eastAsia"/>
                <w:sz w:val="24"/>
              </w:rPr>
              <w:t>（2）设备维护废</w:t>
            </w:r>
            <w:r>
              <w:rPr>
                <w:sz w:val="24"/>
              </w:rPr>
              <w:t>滑油</w:t>
            </w:r>
            <w:r>
              <w:rPr>
                <w:rFonts w:hint="eastAsia"/>
                <w:sz w:val="24"/>
              </w:rPr>
              <w:t>用于小尼尼页岩砖厂隧道窑润滑利用，不外排。</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jc w:val="center"/>
              <w:rPr>
                <w:b/>
                <w:sz w:val="28"/>
                <w:szCs w:val="28"/>
              </w:rPr>
            </w:pPr>
            <w:r>
              <w:rPr>
                <w:rFonts w:hint="eastAsia"/>
                <w:b/>
                <w:sz w:val="28"/>
                <w:szCs w:val="28"/>
              </w:rPr>
              <w:t>总量控制指标</w:t>
            </w:r>
          </w:p>
        </w:tc>
        <w:tc>
          <w:tcPr>
            <w:tcW w:w="8977" w:type="dxa"/>
          </w:tcPr>
          <w:p>
            <w:pPr>
              <w:spacing w:line="360" w:lineRule="auto"/>
              <w:ind w:firstLine="480" w:firstLineChars="200"/>
              <w:rPr>
                <w:b/>
                <w:sz w:val="24"/>
              </w:rPr>
            </w:pPr>
            <w:r>
              <w:rPr>
                <w:rFonts w:hAnsi="宋体"/>
                <w:b/>
                <w:sz w:val="24"/>
              </w:rPr>
              <w:t>根据本工程的具体情况，结合国家污染物排放总量控制原则，列出本工程需执行的总量控制指标：</w:t>
            </w:r>
          </w:p>
          <w:p>
            <w:pPr>
              <w:spacing w:line="360" w:lineRule="auto"/>
              <w:ind w:firstLine="480" w:firstLineChars="200"/>
              <w:rPr>
                <w:b/>
                <w:sz w:val="24"/>
              </w:rPr>
            </w:pPr>
            <w:r>
              <w:rPr>
                <w:rFonts w:hint="eastAsia"/>
                <w:b/>
                <w:sz w:val="24"/>
              </w:rPr>
              <w:t>1、废气</w:t>
            </w:r>
          </w:p>
          <w:p>
            <w:pPr>
              <w:spacing w:line="360" w:lineRule="auto"/>
              <w:ind w:firstLine="480" w:firstLineChars="200"/>
              <w:rPr>
                <w:sz w:val="24"/>
              </w:rPr>
            </w:pPr>
            <w:r>
              <w:rPr>
                <w:rFonts w:hint="eastAsia"/>
                <w:sz w:val="24"/>
              </w:rPr>
              <w:t>本项目利用小尼尼页岩砖厂隧道窑余热，不使用燃煤、燃气和燃油，营运过程除烘干脱水水蒸气和农产品特殊异味外，无废气排放，不设废气排放总量指标。</w:t>
            </w:r>
          </w:p>
          <w:p>
            <w:pPr>
              <w:spacing w:line="360" w:lineRule="auto"/>
              <w:ind w:firstLine="480" w:firstLineChars="200"/>
              <w:rPr>
                <w:b/>
                <w:sz w:val="24"/>
              </w:rPr>
            </w:pPr>
            <w:r>
              <w:rPr>
                <w:rFonts w:hint="eastAsia"/>
                <w:b/>
                <w:sz w:val="24"/>
              </w:rPr>
              <w:t>2、废水</w:t>
            </w:r>
          </w:p>
          <w:p>
            <w:pPr>
              <w:spacing w:line="360" w:lineRule="auto"/>
              <w:ind w:firstLine="480" w:firstLineChars="200"/>
              <w:rPr>
                <w:sz w:val="24"/>
              </w:rPr>
            </w:pPr>
            <w:r>
              <w:rPr>
                <w:rFonts w:hint="eastAsia"/>
                <w:sz w:val="24"/>
              </w:rPr>
              <w:t>本项目农产品清洗过程废水和设备、场地清洗废水全部排入800m</w:t>
            </w:r>
            <w:r>
              <w:rPr>
                <w:rFonts w:hint="eastAsia"/>
                <w:sz w:val="24"/>
                <w:vertAlign w:val="superscript"/>
              </w:rPr>
              <w:t>3</w:t>
            </w:r>
            <w:r>
              <w:rPr>
                <w:rFonts w:hint="eastAsia"/>
                <w:sz w:val="24"/>
              </w:rPr>
              <w:t>污水收集沉淀池处理，澄清水供小尼尼砖厂制砖利用，不外排。生活污水分类收集，粪便等排入旱厕，发酵后做农肥；洗漱等较清洁部分排入生活污水收集池，供小尼尼砖厂制砖使用，不外排。</w:t>
            </w:r>
          </w:p>
          <w:p>
            <w:pPr>
              <w:spacing w:line="360" w:lineRule="auto"/>
              <w:ind w:firstLine="480" w:firstLineChars="200"/>
              <w:rPr>
                <w:sz w:val="24"/>
              </w:rPr>
            </w:pPr>
            <w:r>
              <w:rPr>
                <w:rFonts w:hint="eastAsia"/>
                <w:sz w:val="24"/>
              </w:rPr>
              <w:t>项目营运期废水不外排，不设总量控制指标。</w:t>
            </w:r>
          </w:p>
          <w:p>
            <w:pPr>
              <w:spacing w:line="360" w:lineRule="auto"/>
              <w:ind w:firstLine="480" w:firstLineChars="200"/>
              <w:rPr>
                <w:b/>
                <w:sz w:val="24"/>
              </w:rPr>
            </w:pPr>
            <w:r>
              <w:rPr>
                <w:rFonts w:hint="eastAsia"/>
                <w:b/>
                <w:sz w:val="24"/>
              </w:rPr>
              <w:t>3、固体废物</w:t>
            </w:r>
          </w:p>
          <w:p>
            <w:pPr>
              <w:spacing w:line="360" w:lineRule="auto"/>
              <w:ind w:firstLine="480" w:firstLineChars="200"/>
              <w:rPr>
                <w:sz w:val="24"/>
              </w:rPr>
            </w:pPr>
            <w:r>
              <w:rPr>
                <w:rFonts w:hint="eastAsia"/>
                <w:sz w:val="24"/>
              </w:rPr>
              <w:t>产生的固体废物均得到妥善处置，处置率100%。因此，不设外排总量控制指标。</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bl>
    <w:p>
      <w:pPr>
        <w:spacing w:line="360" w:lineRule="auto"/>
        <w:outlineLvl w:val="0"/>
        <w:rPr>
          <w:rFonts w:ascii="宋体" w:hAnsi="宋体"/>
          <w:b/>
          <w:bCs/>
          <w:color w:val="FF0000"/>
          <w:sz w:val="28"/>
        </w:rPr>
        <w:sectPr>
          <w:pgSz w:w="11906" w:h="16838"/>
          <w:pgMar w:top="1134" w:right="1134" w:bottom="1134" w:left="1134" w:header="737" w:footer="851" w:gutter="0"/>
          <w:cols w:space="720" w:num="1"/>
          <w:titlePg/>
          <w:docGrid w:type="linesAndChars" w:linePitch="312" w:charSpace="0"/>
        </w:sectPr>
      </w:pPr>
    </w:p>
    <w:p>
      <w:pPr>
        <w:spacing w:line="360" w:lineRule="auto"/>
        <w:outlineLvl w:val="0"/>
        <w:rPr>
          <w:rFonts w:ascii="宋体" w:hAnsi="宋体"/>
          <w:b/>
          <w:bCs/>
          <w:sz w:val="28"/>
          <w:highlight w:val="red"/>
        </w:rPr>
      </w:pPr>
      <w:r>
        <w:rPr>
          <w:rFonts w:hint="eastAsia" w:ascii="宋体" w:hAnsi="宋体"/>
          <w:b/>
          <w:bCs/>
          <w:sz w:val="28"/>
        </w:rPr>
        <w:t>表五、</w:t>
      </w:r>
      <w:r>
        <w:rPr>
          <w:rFonts w:ascii="宋体" w:hAnsi="宋体"/>
          <w:b/>
          <w:bCs/>
          <w:sz w:val="28"/>
        </w:rPr>
        <w:t>建设项目工程分析</w:t>
      </w:r>
    </w:p>
    <w:tbl>
      <w:tblPr>
        <w:tblStyle w:val="29"/>
        <w:tblW w:w="9746"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jc w:val="center"/>
        </w:trPr>
        <w:tc>
          <w:tcPr>
            <w:tcW w:w="9746" w:type="dxa"/>
          </w:tcPr>
          <w:p>
            <w:pPr>
              <w:tabs>
                <w:tab w:val="left" w:pos="6480"/>
              </w:tabs>
              <w:spacing w:line="360" w:lineRule="auto"/>
              <w:rPr>
                <w:rFonts w:ascii="宋体" w:hAnsi="宋体"/>
                <w:b/>
                <w:bCs/>
                <w:sz w:val="28"/>
              </w:rPr>
            </w:pPr>
            <w:r>
              <w:rPr>
                <w:rFonts w:hint="eastAsia" w:ascii="宋体" w:hAnsi="宋体"/>
                <w:b/>
                <w:bCs/>
                <w:sz w:val="28"/>
              </w:rPr>
              <w:t>一、施工期工程分析</w:t>
            </w:r>
          </w:p>
          <w:p>
            <w:pPr>
              <w:spacing w:line="360" w:lineRule="auto"/>
              <w:ind w:firstLine="480" w:firstLineChars="200"/>
              <w:rPr>
                <w:rFonts w:ascii="宋体" w:hAnsi="宋体"/>
                <w:b/>
                <w:bCs/>
                <w:sz w:val="24"/>
              </w:rPr>
            </w:pPr>
            <w:r>
              <w:rPr>
                <w:rFonts w:ascii="宋体" w:hAnsi="宋体"/>
                <w:b/>
                <w:bCs/>
                <w:sz w:val="24"/>
              </w:rPr>
              <w:t>1、</w:t>
            </w:r>
            <w:r>
              <w:rPr>
                <w:rFonts w:hint="eastAsia" w:ascii="宋体" w:hAnsi="宋体"/>
                <w:b/>
                <w:bCs/>
                <w:sz w:val="24"/>
              </w:rPr>
              <w:t>施工期工艺流程分析</w:t>
            </w:r>
          </w:p>
          <w:p>
            <w:pPr>
              <w:spacing w:line="360" w:lineRule="auto"/>
              <w:ind w:firstLine="480" w:firstLineChars="200"/>
              <w:rPr>
                <w:sz w:val="24"/>
              </w:rPr>
            </w:pPr>
            <w:r>
              <w:rPr>
                <w:rFonts w:hint="eastAsia"/>
                <w:bCs/>
                <w:sz w:val="24"/>
              </w:rPr>
              <w:t>本</w:t>
            </w:r>
            <w:r>
              <w:rPr>
                <w:bCs/>
                <w:sz w:val="24"/>
              </w:rPr>
              <w:t>项目</w:t>
            </w:r>
            <w:r>
              <w:rPr>
                <w:rFonts w:hint="eastAsia"/>
                <w:bCs/>
                <w:sz w:val="24"/>
              </w:rPr>
              <w:t>利用小尼尼砖厂西侧空地进行建设，场地基本平整。</w:t>
            </w:r>
            <w:r>
              <w:rPr>
                <w:bCs/>
                <w:sz w:val="24"/>
              </w:rPr>
              <w:t>施工期需要建设</w:t>
            </w:r>
            <w:r>
              <w:rPr>
                <w:rFonts w:hint="eastAsia"/>
                <w:bCs/>
                <w:sz w:val="24"/>
              </w:rPr>
              <w:t>仓库</w:t>
            </w:r>
            <w:r>
              <w:rPr>
                <w:sz w:val="24"/>
              </w:rPr>
              <w:t>、</w:t>
            </w:r>
            <w:r>
              <w:rPr>
                <w:rFonts w:hint="eastAsia"/>
                <w:bCs/>
                <w:sz w:val="24"/>
              </w:rPr>
              <w:t>生产车间</w:t>
            </w:r>
            <w:r>
              <w:rPr>
                <w:sz w:val="24"/>
              </w:rPr>
              <w:t>、</w:t>
            </w:r>
            <w:r>
              <w:rPr>
                <w:rFonts w:hint="eastAsia"/>
                <w:kern w:val="0"/>
                <w:sz w:val="24"/>
              </w:rPr>
              <w:t>烘干车间</w:t>
            </w:r>
            <w:r>
              <w:rPr>
                <w:sz w:val="24"/>
              </w:rPr>
              <w:t>、</w:t>
            </w:r>
            <w:r>
              <w:rPr>
                <w:rFonts w:hint="eastAsia"/>
                <w:sz w:val="24"/>
              </w:rPr>
              <w:t>辅助工程</w:t>
            </w:r>
            <w:r>
              <w:rPr>
                <w:sz w:val="24"/>
              </w:rPr>
              <w:t>、相关的环保设施及其相应的生活办公用房。主要施工流程为基础开挖及施工、基础浇灌等基础工程；主体施工，装修以道路等配套设施工程。施工期工艺流程和产污位置如图5-1。</w:t>
            </w:r>
          </w:p>
          <w:p>
            <w:pPr>
              <w:pStyle w:val="13"/>
              <w:spacing w:line="360" w:lineRule="auto"/>
              <w:outlineLvl w:val="0"/>
              <w:rPr>
                <w:rFonts w:ascii="宋体" w:hAnsi="宋体"/>
                <w:b/>
                <w:bCs/>
                <w:color w:val="FF0000"/>
              </w:rPr>
            </w:pPr>
            <w:r>
              <w:rPr>
                <w:rFonts w:ascii="宋体" w:hAnsi="宋体"/>
                <w:b/>
                <w:bCs/>
                <w:color w:val="FF0000"/>
              </w:rPr>
              <mc:AlternateContent>
                <mc:Choice Requires="wpc">
                  <w:drawing>
                    <wp:inline distT="0" distB="0" distL="0" distR="0">
                      <wp:extent cx="5715000" cy="2185670"/>
                      <wp:effectExtent l="0" t="0" r="0" b="24130"/>
                      <wp:docPr id="286" name="画布 2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65" name="Rectangle 288"/>
                              <wps:cNvSpPr>
                                <a:spLocks noChangeArrowheads="1"/>
                              </wps:cNvSpPr>
                              <wps:spPr bwMode="auto">
                                <a:xfrm>
                                  <a:off x="114651" y="600731"/>
                                  <a:ext cx="914283" cy="29672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基础工程</w:t>
                                    </w:r>
                                  </w:p>
                                </w:txbxContent>
                              </wps:txbx>
                              <wps:bodyPr rot="0" vert="horz" wrap="square" lIns="91440" tIns="45720" rIns="91440" bIns="45720" anchor="t" anchorCtr="0" upright="1">
                                <a:noAutofit/>
                              </wps:bodyPr>
                            </wps:wsp>
                            <wps:wsp>
                              <wps:cNvPr id="666" name="Line 289"/>
                              <wps:cNvCnPr/>
                              <wps:spPr bwMode="auto">
                                <a:xfrm>
                                  <a:off x="1028934" y="699881"/>
                                  <a:ext cx="228571" cy="729"/>
                                </a:xfrm>
                                <a:prstGeom prst="line">
                                  <a:avLst/>
                                </a:prstGeom>
                                <a:noFill/>
                                <a:ln w="9525">
                                  <a:solidFill>
                                    <a:srgbClr val="000000"/>
                                  </a:solidFill>
                                  <a:round/>
                                  <a:tailEnd type="triangle" w="med" len="med"/>
                                </a:ln>
                              </wps:spPr>
                              <wps:bodyPr/>
                            </wps:wsp>
                            <wps:wsp>
                              <wps:cNvPr id="667" name="Rectangle 290"/>
                              <wps:cNvSpPr>
                                <a:spLocks noChangeArrowheads="1"/>
                              </wps:cNvSpPr>
                              <wps:spPr bwMode="auto">
                                <a:xfrm>
                                  <a:off x="1257504" y="600731"/>
                                  <a:ext cx="913553" cy="29672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主体工程</w:t>
                                    </w:r>
                                  </w:p>
                                </w:txbxContent>
                              </wps:txbx>
                              <wps:bodyPr rot="0" vert="horz" wrap="square" lIns="91440" tIns="45720" rIns="91440" bIns="45720" anchor="t" anchorCtr="0" upright="1">
                                <a:noAutofit/>
                              </wps:bodyPr>
                            </wps:wsp>
                            <wps:wsp>
                              <wps:cNvPr id="668" name="Line 291"/>
                              <wps:cNvCnPr/>
                              <wps:spPr bwMode="auto">
                                <a:xfrm>
                                  <a:off x="2171788" y="699881"/>
                                  <a:ext cx="228571" cy="729"/>
                                </a:xfrm>
                                <a:prstGeom prst="line">
                                  <a:avLst/>
                                </a:prstGeom>
                                <a:noFill/>
                                <a:ln w="9525">
                                  <a:solidFill>
                                    <a:srgbClr val="000000"/>
                                  </a:solidFill>
                                  <a:round/>
                                  <a:tailEnd type="triangle" w="med" len="med"/>
                                </a:ln>
                              </wps:spPr>
                              <wps:bodyPr/>
                            </wps:wsp>
                            <wps:wsp>
                              <wps:cNvPr id="669" name="Rectangle 292"/>
                              <wps:cNvSpPr>
                                <a:spLocks noChangeArrowheads="1"/>
                              </wps:cNvSpPr>
                              <wps:spPr bwMode="auto">
                                <a:xfrm>
                                  <a:off x="3886434" y="600731"/>
                                  <a:ext cx="1371425" cy="297449"/>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设备安</w:t>
                                    </w:r>
                                    <w:r>
                                      <w:rPr>
                                        <w:rFonts w:hint="eastAsia"/>
                                        <w:color w:val="000000"/>
                                        <w:sz w:val="24"/>
                                      </w:rPr>
                                      <w:t>装及调试</w:t>
                                    </w:r>
                                  </w:p>
                                </w:txbxContent>
                              </wps:txbx>
                              <wps:bodyPr rot="0" vert="horz" wrap="square" lIns="91440" tIns="45720" rIns="91440" bIns="45720" anchor="t" anchorCtr="0" upright="1">
                                <a:noAutofit/>
                              </wps:bodyPr>
                            </wps:wsp>
                            <wps:wsp>
                              <wps:cNvPr id="670" name="Line 293"/>
                              <wps:cNvCnPr/>
                              <wps:spPr bwMode="auto">
                                <a:xfrm>
                                  <a:off x="4572146" y="898181"/>
                                  <a:ext cx="730" cy="395870"/>
                                </a:xfrm>
                                <a:prstGeom prst="line">
                                  <a:avLst/>
                                </a:prstGeom>
                                <a:noFill/>
                                <a:ln w="9525">
                                  <a:solidFill>
                                    <a:srgbClr val="000000"/>
                                  </a:solidFill>
                                  <a:round/>
                                  <a:tailEnd type="triangle" w="med" len="med"/>
                                </a:ln>
                              </wps:spPr>
                              <wps:bodyPr/>
                            </wps:wsp>
                            <wps:wsp>
                              <wps:cNvPr id="671" name="Rectangle 294"/>
                              <wps:cNvSpPr>
                                <a:spLocks noChangeArrowheads="1"/>
                              </wps:cNvSpPr>
                              <wps:spPr bwMode="auto">
                                <a:xfrm>
                                  <a:off x="4115004" y="1294051"/>
                                  <a:ext cx="914283" cy="29672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工程验收</w:t>
                                    </w:r>
                                  </w:p>
                                </w:txbxContent>
                              </wps:txbx>
                              <wps:bodyPr rot="0" vert="horz" wrap="square" lIns="91440" tIns="45720" rIns="91440" bIns="45720" anchor="t" anchorCtr="0" upright="1">
                                <a:noAutofit/>
                              </wps:bodyPr>
                            </wps:wsp>
                            <wps:wsp>
                              <wps:cNvPr id="480" name="Line 295"/>
                              <wps:cNvCnPr/>
                              <wps:spPr bwMode="auto">
                                <a:xfrm>
                                  <a:off x="4572146" y="1590771"/>
                                  <a:ext cx="730" cy="297449"/>
                                </a:xfrm>
                                <a:prstGeom prst="line">
                                  <a:avLst/>
                                </a:prstGeom>
                                <a:noFill/>
                                <a:ln w="9525">
                                  <a:solidFill>
                                    <a:srgbClr val="000000"/>
                                  </a:solidFill>
                                  <a:round/>
                                  <a:tailEnd type="triangle" w="med" len="med"/>
                                </a:ln>
                              </wps:spPr>
                              <wps:bodyPr/>
                            </wps:wsp>
                            <wps:wsp>
                              <wps:cNvPr id="481" name="Rectangle 296"/>
                              <wps:cNvSpPr>
                                <a:spLocks noChangeArrowheads="1"/>
                              </wps:cNvSpPr>
                              <wps:spPr bwMode="auto">
                                <a:xfrm>
                                  <a:off x="4115004" y="1888221"/>
                                  <a:ext cx="913553" cy="297449"/>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投入使用</w:t>
                                    </w:r>
                                  </w:p>
                                </w:txbxContent>
                              </wps:txbx>
                              <wps:bodyPr rot="0" vert="horz" wrap="square" lIns="91440" tIns="45720" rIns="91440" bIns="45720" anchor="t" anchorCtr="0" upright="1">
                                <a:noAutofit/>
                              </wps:bodyPr>
                            </wps:wsp>
                            <wps:wsp>
                              <wps:cNvPr id="482" name="Line 297"/>
                              <wps:cNvCnPr/>
                              <wps:spPr bwMode="auto">
                                <a:xfrm flipV="1">
                                  <a:off x="571792" y="303282"/>
                                  <a:ext cx="0" cy="297449"/>
                                </a:xfrm>
                                <a:prstGeom prst="line">
                                  <a:avLst/>
                                </a:prstGeom>
                                <a:noFill/>
                                <a:ln w="9525">
                                  <a:solidFill>
                                    <a:srgbClr val="000000"/>
                                  </a:solidFill>
                                  <a:prstDash val="dash"/>
                                  <a:round/>
                                  <a:tailEnd type="triangle" w="med" len="med"/>
                                </a:ln>
                              </wps:spPr>
                              <wps:bodyPr/>
                            </wps:wsp>
                            <wps:wsp>
                              <wps:cNvPr id="483" name="Rectangle 298"/>
                              <wps:cNvSpPr>
                                <a:spLocks noChangeArrowheads="1"/>
                              </wps:cNvSpPr>
                              <wps:spPr bwMode="auto">
                                <a:xfrm>
                                  <a:off x="28926" y="34407"/>
                                  <a:ext cx="1152000" cy="288000"/>
                                </a:xfrm>
                                <a:prstGeom prst="rect">
                                  <a:avLst/>
                                </a:prstGeom>
                                <a:solidFill>
                                  <a:srgbClr val="FFFFFF"/>
                                </a:solidFill>
                                <a:ln w="9525">
                                  <a:solidFill>
                                    <a:srgbClr val="FFFFFF"/>
                                  </a:solidFill>
                                  <a:miter lim="800000"/>
                                </a:ln>
                              </wps:spPr>
                              <wps:txbx>
                                <w:txbxContent>
                                  <w:p>
                                    <w:pPr>
                                      <w:jc w:val="center"/>
                                      <w:rPr>
                                        <w:sz w:val="24"/>
                                      </w:rPr>
                                    </w:pPr>
                                    <w:r>
                                      <w:rPr>
                                        <w:rFonts w:hint="eastAsia"/>
                                        <w:sz w:val="24"/>
                                      </w:rPr>
                                      <w:t>N、G1、G2、S</w:t>
                                    </w:r>
                                  </w:p>
                                </w:txbxContent>
                              </wps:txbx>
                              <wps:bodyPr rot="0" vert="horz" wrap="square" lIns="91440" tIns="45720" rIns="91440" bIns="45720" anchor="t" anchorCtr="0" upright="1">
                                <a:noAutofit/>
                              </wps:bodyPr>
                            </wps:wsp>
                            <wps:wsp>
                              <wps:cNvPr id="484" name="Line 299"/>
                              <wps:cNvCnPr/>
                              <wps:spPr bwMode="auto">
                                <a:xfrm flipV="1">
                                  <a:off x="1867017" y="303282"/>
                                  <a:ext cx="730" cy="298178"/>
                                </a:xfrm>
                                <a:prstGeom prst="line">
                                  <a:avLst/>
                                </a:prstGeom>
                                <a:noFill/>
                                <a:ln w="9525">
                                  <a:solidFill>
                                    <a:srgbClr val="000000"/>
                                  </a:solidFill>
                                  <a:prstDash val="dash"/>
                                  <a:round/>
                                  <a:tailEnd type="triangle" w="med" len="med"/>
                                </a:ln>
                              </wps:spPr>
                              <wps:bodyPr/>
                            </wps:wsp>
                            <wps:wsp>
                              <wps:cNvPr id="485" name="Rectangle 300"/>
                              <wps:cNvSpPr>
                                <a:spLocks noChangeArrowheads="1"/>
                              </wps:cNvSpPr>
                              <wps:spPr bwMode="auto">
                                <a:xfrm>
                                  <a:off x="1533321" y="6561"/>
                                  <a:ext cx="1512000" cy="288000"/>
                                </a:xfrm>
                                <a:prstGeom prst="rect">
                                  <a:avLst/>
                                </a:prstGeom>
                                <a:solidFill>
                                  <a:srgbClr val="FFFFFF"/>
                                </a:solidFill>
                                <a:ln w="9525">
                                  <a:solidFill>
                                    <a:srgbClr val="FFFFFF"/>
                                  </a:solidFill>
                                  <a:miter lim="800000"/>
                                </a:ln>
                              </wps:spPr>
                              <wps:txbx>
                                <w:txbxContent>
                                  <w:p>
                                    <w:pPr>
                                      <w:jc w:val="center"/>
                                      <w:rPr>
                                        <w:sz w:val="24"/>
                                      </w:rPr>
                                    </w:pPr>
                                    <w:r>
                                      <w:rPr>
                                        <w:rFonts w:hint="eastAsia"/>
                                        <w:sz w:val="24"/>
                                      </w:rPr>
                                      <w:t>N、G1、G2、S、W</w:t>
                                    </w:r>
                                  </w:p>
                                </w:txbxContent>
                              </wps:txbx>
                              <wps:bodyPr rot="0" vert="horz" wrap="square" lIns="91440" tIns="45720" rIns="91440" bIns="45720" anchor="t" anchorCtr="0" upright="1">
                                <a:noAutofit/>
                              </wps:bodyPr>
                            </wps:wsp>
                            <wps:wsp>
                              <wps:cNvPr id="486" name="Line 301"/>
                              <wps:cNvCnPr/>
                              <wps:spPr bwMode="auto">
                                <a:xfrm flipV="1">
                                  <a:off x="4686066" y="303282"/>
                                  <a:ext cx="1461" cy="298178"/>
                                </a:xfrm>
                                <a:prstGeom prst="line">
                                  <a:avLst/>
                                </a:prstGeom>
                                <a:noFill/>
                                <a:ln w="9525">
                                  <a:solidFill>
                                    <a:srgbClr val="000000"/>
                                  </a:solidFill>
                                  <a:prstDash val="dash"/>
                                  <a:round/>
                                  <a:tailEnd type="triangle" w="med" len="med"/>
                                </a:ln>
                              </wps:spPr>
                              <wps:bodyPr/>
                            </wps:wsp>
                            <wps:wsp>
                              <wps:cNvPr id="487" name="Rectangle 302"/>
                              <wps:cNvSpPr>
                                <a:spLocks noChangeArrowheads="1"/>
                              </wps:cNvSpPr>
                              <wps:spPr bwMode="auto">
                                <a:xfrm>
                                  <a:off x="4153103" y="35136"/>
                                  <a:ext cx="1008000" cy="288000"/>
                                </a:xfrm>
                                <a:prstGeom prst="rect">
                                  <a:avLst/>
                                </a:prstGeom>
                                <a:solidFill>
                                  <a:srgbClr val="FFFFFF"/>
                                </a:solidFill>
                                <a:ln w="9525">
                                  <a:solidFill>
                                    <a:srgbClr val="FFFFFF"/>
                                  </a:solidFill>
                                  <a:miter lim="800000"/>
                                </a:ln>
                              </wps:spPr>
                              <wps:txbx>
                                <w:txbxContent>
                                  <w:p>
                                    <w:pPr>
                                      <w:jc w:val="center"/>
                                      <w:rPr>
                                        <w:sz w:val="24"/>
                                      </w:rPr>
                                    </w:pPr>
                                    <w:r>
                                      <w:rPr>
                                        <w:rFonts w:hint="eastAsia"/>
                                        <w:sz w:val="24"/>
                                      </w:rPr>
                                      <w:t>N、G1、S</w:t>
                                    </w:r>
                                  </w:p>
                                </w:txbxContent>
                              </wps:txbx>
                              <wps:bodyPr rot="0" vert="horz" wrap="square" lIns="91440" tIns="45720" rIns="91440" bIns="45720" anchor="t" anchorCtr="0" upright="1">
                                <a:noAutofit/>
                              </wps:bodyPr>
                            </wps:wsp>
                            <wps:wsp>
                              <wps:cNvPr id="488" name="Rectangle 303"/>
                              <wps:cNvSpPr>
                                <a:spLocks noChangeArrowheads="1"/>
                              </wps:cNvSpPr>
                              <wps:spPr bwMode="auto">
                                <a:xfrm>
                                  <a:off x="2400358" y="600731"/>
                                  <a:ext cx="1142854" cy="29672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配套设施工程</w:t>
                                    </w:r>
                                  </w:p>
                                </w:txbxContent>
                              </wps:txbx>
                              <wps:bodyPr rot="0" vert="horz" wrap="square" lIns="91440" tIns="45720" rIns="91440" bIns="45720" anchor="t" anchorCtr="0" upright="1">
                                <a:noAutofit/>
                              </wps:bodyPr>
                            </wps:wsp>
                            <wps:wsp>
                              <wps:cNvPr id="489" name="Line 304"/>
                              <wps:cNvCnPr/>
                              <wps:spPr bwMode="auto">
                                <a:xfrm flipV="1">
                                  <a:off x="2743580" y="303282"/>
                                  <a:ext cx="730" cy="298908"/>
                                </a:xfrm>
                                <a:prstGeom prst="line">
                                  <a:avLst/>
                                </a:prstGeom>
                                <a:noFill/>
                                <a:ln w="9525">
                                  <a:solidFill>
                                    <a:srgbClr val="000000"/>
                                  </a:solidFill>
                                  <a:prstDash val="dash"/>
                                  <a:round/>
                                  <a:tailEnd type="triangle" w="med" len="med"/>
                                </a:ln>
                              </wps:spPr>
                              <wps:bodyPr/>
                            </wps:wsp>
                            <wps:wsp>
                              <wps:cNvPr id="490" name="Line 305"/>
                              <wps:cNvCnPr/>
                              <wps:spPr bwMode="auto">
                                <a:xfrm>
                                  <a:off x="3543212" y="699881"/>
                                  <a:ext cx="343221" cy="0"/>
                                </a:xfrm>
                                <a:prstGeom prst="line">
                                  <a:avLst/>
                                </a:prstGeom>
                                <a:noFill/>
                                <a:ln w="9525">
                                  <a:solidFill>
                                    <a:srgbClr val="000000"/>
                                  </a:solidFill>
                                  <a:round/>
                                  <a:tailEnd type="triangle" w="med" len="med"/>
                                </a:ln>
                              </wps:spPr>
                              <wps:bodyPr/>
                            </wps:wsp>
                          </wpc:wpc>
                        </a:graphicData>
                      </a:graphic>
                    </wp:inline>
                  </w:drawing>
                </mc:Choice>
                <mc:Fallback>
                  <w:pict>
                    <v:group id="_x0000_s1026" o:spid="_x0000_s1026" o:spt="203" style="height:172.1pt;width:450pt;" coordsize="5715000,2185670" editas="canvas" o:gfxdata="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lzDT&#10;cdYAAAAFAQAADwAAAAAAAAABACAAAAAiAAAAZHJzL2Rvd25yZXYueG1sUEsBAhQAFAAAAAgAh07i&#10;QP4zuid7BQAAlCsAAA4AAAAAAAAAAQAgAAAAJQEAAGRycy9lMm9Eb2MueG1sUEsFBgAAAAAGAAYA&#10;WQEAABIJAAAAAA==&#10;">
                      <o:lock v:ext="edit" aspectratio="f"/>
                      <v:shape id="_x0000_s1026" o:spid="_x0000_s1026" style="position:absolute;left:0;top:0;height:2185670;width:5715000;" filled="f" stroked="f" coordsize="21600,21600" o:gfxdata="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">
                        <v:fill on="f" focussize="0,0"/>
                        <v:stroke on="f"/>
                        <v:imagedata o:title=""/>
                        <o:lock v:ext="edit" aspectratio="t"/>
                      </v:shape>
                      <v:rect id="Rectangle 288" o:spid="_x0000_s1026" o:spt="1" style="position:absolute;left:114651;top:600731;height:296720;width:914283;" fillcolor="#FFFFFF" filled="t" stroked="t" coordsize="21600,21600" o:gfxdata="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SUMmk1AAAAAUB&#10;AAAPAAAAAAAAAAEAIAAAACIAAABkcnMvZG93bnJldi54bWxQSwECFAAUAAAACACHTuJAdDGOiB8C&#10;AAA8BAAADgAAAAAAAAABACAAAAAjAQAAZHJzL2Uyb0RvYy54bWxQSwUGAAAAAAYABgBZAQAAtAUA&#10;AAAA&#10;">
                        <v:fill on="t" focussize="0,0"/>
                        <v:stroke color="#000000" miterlimit="8" joinstyle="miter"/>
                        <v:imagedata o:title=""/>
                        <o:lock v:ext="edit" aspectratio="f"/>
                        <v:textbox>
                          <w:txbxContent>
                            <w:p>
                              <w:pPr>
                                <w:jc w:val="center"/>
                                <w:rPr>
                                  <w:sz w:val="24"/>
                                </w:rPr>
                              </w:pPr>
                              <w:r>
                                <w:rPr>
                                  <w:rFonts w:hint="eastAsia"/>
                                  <w:sz w:val="24"/>
                                </w:rPr>
                                <w:t>基础工程</w:t>
                              </w:r>
                            </w:p>
                          </w:txbxContent>
                        </v:textbox>
                      </v:rect>
                      <v:line id="Line 289" o:spid="_x0000_s1026" o:spt="20" style="position:absolute;left:1028934;top:699881;height:729;width:228571;" filled="f" stroked="t" coordsize="21600,21600" o:gfxdata="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kBObtYAAAAFAQAADwAAAAAAAAABACAAAAAiAAAAZHJzL2Rvd25yZXYueG1s&#10;UEsBAhQAFAAAAAgAh07iQDUoEWbBAQAAXQMAAA4AAAAAAAAAAQAgAAAAJQEAAGRycy9lMm9Eb2Mu&#10;eG1sUEsFBgAAAAAGAAYAWQEAAFgFAAAAAA==&#10;">
                        <v:fill on="f" focussize="0,0"/>
                        <v:stroke color="#000000" joinstyle="round" endarrow="block"/>
                        <v:imagedata o:title=""/>
                        <o:lock v:ext="edit" aspectratio="f"/>
                      </v:line>
                      <v:rect id="Rectangle 290" o:spid="_x0000_s1026" o:spt="1" style="position:absolute;left:1257504;top:600731;height:296720;width:913553;" fillcolor="#FFFFFF" filled="t" stroked="t" coordsize="21600,21600" o:gfxdata="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JQyaTUAAAA&#10;BQEAAA8AAAAAAAAAAQAgAAAAIgAAAGRycy9kb3ducmV2LnhtbFBLAQIUABQAAAAIAIdO4kCd2Ikf&#10;IQIAAD0EAAAOAAAAAAAAAAEAIAAAACMBAABkcnMvZTJvRG9jLnhtbFBLBQYAAAAABgAGAFkBAAC2&#10;BQAAAAA=&#10;">
                        <v:fill on="t" focussize="0,0"/>
                        <v:stroke color="#000000" miterlimit="8" joinstyle="miter"/>
                        <v:imagedata o:title=""/>
                        <o:lock v:ext="edit" aspectratio="f"/>
                        <v:textbox>
                          <w:txbxContent>
                            <w:p>
                              <w:pPr>
                                <w:jc w:val="center"/>
                                <w:rPr>
                                  <w:sz w:val="24"/>
                                </w:rPr>
                              </w:pPr>
                              <w:r>
                                <w:rPr>
                                  <w:rFonts w:hint="eastAsia"/>
                                  <w:sz w:val="24"/>
                                </w:rPr>
                                <w:t>主体工程</w:t>
                              </w:r>
                            </w:p>
                          </w:txbxContent>
                        </v:textbox>
                      </v:rect>
                      <v:line id="Line 291" o:spid="_x0000_s1026" o:spt="20" style="position:absolute;left:2171788;top:699881;height:729;width:228571;" filled="f" stroked="t" coordsize="21600,21600" o:gfxdata="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pATm7WAAAABQEAAA8AAAAAAAAAAQAgAAAAIgAAAGRycy9kb3ducmV2LnhtbFBL&#10;AQIUABQAAAAIAIdO4kDQ+Qu1vwEAAF0DAAAOAAAAAAAAAAEAIAAAACUBAABkcnMvZTJvRG9jLnht&#10;bFBLBQYAAAAABgAGAFkBAABWBQAAAAA=&#10;">
                        <v:fill on="f" focussize="0,0"/>
                        <v:stroke color="#000000" joinstyle="round" endarrow="block"/>
                        <v:imagedata o:title=""/>
                        <o:lock v:ext="edit" aspectratio="f"/>
                      </v:line>
                      <v:rect id="Rectangle 292" o:spid="_x0000_s1026" o:spt="1" style="position:absolute;left:3886434;top:600731;height:297449;width:1371425;" fillcolor="#FFFFFF" filled="t" stroked="t" coordsize="21600,21600" o:gfxdata="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SUMmk1AAAAAUB&#10;AAAPAAAAAAAAAAEAIAAAACIAAABkcnMvZG93bnJldi54bWxQSwECFAAUAAAACACHTuJA+oFRyB8C&#10;AAA+BAAADgAAAAAAAAABACAAAAAjAQAAZHJzL2Uyb0RvYy54bWxQSwUGAAAAAAYABgBZAQAAtAUA&#10;AAAA&#10;">
                        <v:fill on="t" focussize="0,0"/>
                        <v:stroke color="#000000" miterlimit="8" joinstyle="miter"/>
                        <v:imagedata o:title=""/>
                        <o:lock v:ext="edit" aspectratio="f"/>
                        <v:textbox>
                          <w:txbxContent>
                            <w:p>
                              <w:pPr>
                                <w:jc w:val="center"/>
                                <w:rPr>
                                  <w:sz w:val="24"/>
                                </w:rPr>
                              </w:pPr>
                              <w:r>
                                <w:rPr>
                                  <w:rFonts w:hint="eastAsia"/>
                                  <w:sz w:val="24"/>
                                </w:rPr>
                                <w:t>设备安</w:t>
                              </w:r>
                              <w:r>
                                <w:rPr>
                                  <w:rFonts w:hint="eastAsia"/>
                                  <w:color w:val="000000"/>
                                  <w:sz w:val="24"/>
                                </w:rPr>
                                <w:t>装及调试</w:t>
                              </w:r>
                            </w:p>
                          </w:txbxContent>
                        </v:textbox>
                      </v:rect>
                      <v:line id="Line 293" o:spid="_x0000_s1026" o:spt="20" style="position:absolute;left:4572146;top:898181;height:395870;width:730;" filled="f" stroked="t" coordsize="21600,21600" o:gfxdata="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pATm7WAAAABQEAAA8AAAAAAAAAAQAgAAAAIgAAAGRycy9kb3ducmV2Lnht&#10;bFBLAQIUABQAAAAIAIdO4kDo5KYDwgEAAF0DAAAOAAAAAAAAAAEAIAAAACUBAABkcnMvZTJvRG9j&#10;LnhtbFBLBQYAAAAABgAGAFkBAABZBQAAAAA=&#10;">
                        <v:fill on="f" focussize="0,0"/>
                        <v:stroke color="#000000" joinstyle="round" endarrow="block"/>
                        <v:imagedata o:title=""/>
                        <o:lock v:ext="edit" aspectratio="f"/>
                      </v:line>
                      <v:rect id="Rectangle 294" o:spid="_x0000_s1026" o:spt="1" style="position:absolute;left:4115004;top:1294051;height:296720;width:914283;" fillcolor="#FFFFFF" filled="t" stroked="t" coordsize="21600,21600" o:gfxdata="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lDJpNQAAAAF&#10;AQAADwAAAAAAAAABACAAAAAiAAAAZHJzL2Rvd25yZXYueG1sUEsBAhQAFAAAAAgAh07iQK2/mFIg&#10;AgAAPgQAAA4AAAAAAAAAAQAgAAAAIwEAAGRycy9lMm9Eb2MueG1sUEsFBgAAAAAGAAYAWQEAALUF&#10;AAAAAA==&#10;">
                        <v:fill on="t" focussize="0,0"/>
                        <v:stroke color="#000000" miterlimit="8" joinstyle="miter"/>
                        <v:imagedata o:title=""/>
                        <o:lock v:ext="edit" aspectratio="f"/>
                        <v:textbox>
                          <w:txbxContent>
                            <w:p>
                              <w:pPr>
                                <w:jc w:val="center"/>
                                <w:rPr>
                                  <w:sz w:val="24"/>
                                </w:rPr>
                              </w:pPr>
                              <w:r>
                                <w:rPr>
                                  <w:rFonts w:hint="eastAsia"/>
                                  <w:sz w:val="24"/>
                                </w:rPr>
                                <w:t>工程验收</w:t>
                              </w:r>
                            </w:p>
                          </w:txbxContent>
                        </v:textbox>
                      </v:rect>
                      <v:line id="Line 295" o:spid="_x0000_s1026" o:spt="20" style="position:absolute;left:4572146;top:1590771;height:297449;width:730;" filled="f" stroked="t" coordsize="21600,21600" o:gfxdata="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kBObtYAAAAFAQAADwAAAAAAAAABACAAAAAiAAAAZHJzL2Rvd25yZXYueG1s&#10;UEsBAhQAFAAAAAgAh07iQMEK0+DBAQAAXgMAAA4AAAAAAAAAAQAgAAAAJQEAAGRycy9lMm9Eb2Mu&#10;eG1sUEsFBgAAAAAGAAYAWQEAAFgFAAAAAA==&#10;">
                        <v:fill on="f" focussize="0,0"/>
                        <v:stroke color="#000000" joinstyle="round" endarrow="block"/>
                        <v:imagedata o:title=""/>
                        <o:lock v:ext="edit" aspectratio="f"/>
                      </v:line>
                      <v:rect id="Rectangle 296" o:spid="_x0000_s1026" o:spt="1" style="position:absolute;left:4115004;top:1888221;height:297449;width:913553;" fillcolor="#FFFFFF" filled="t" stroked="t" coordsize="21600,21600" o:gfxdata="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JQyaTUAAAA&#10;BQEAAA8AAAAAAAAAAQAgAAAAIgAAAGRycy9kb3ducmV2LnhtbFBLAQIUABQAAAAIAIdO4kBRXzOq&#10;IQIAAD4EAAAOAAAAAAAAAAEAIAAAACMBAABkcnMvZTJvRG9jLnhtbFBLBQYAAAAABgAGAFkBAAC2&#10;BQAAAAA=&#10;">
                        <v:fill on="t" focussize="0,0"/>
                        <v:stroke color="#000000" miterlimit="8" joinstyle="miter"/>
                        <v:imagedata o:title=""/>
                        <o:lock v:ext="edit" aspectratio="f"/>
                        <v:textbox>
                          <w:txbxContent>
                            <w:p>
                              <w:pPr>
                                <w:jc w:val="center"/>
                                <w:rPr>
                                  <w:sz w:val="24"/>
                                </w:rPr>
                              </w:pPr>
                              <w:r>
                                <w:rPr>
                                  <w:rFonts w:hint="eastAsia"/>
                                  <w:sz w:val="24"/>
                                </w:rPr>
                                <w:t>投入使用</w:t>
                              </w:r>
                            </w:p>
                          </w:txbxContent>
                        </v:textbox>
                      </v:rect>
                      <v:line id="Line 297" o:spid="_x0000_s1026" o:spt="20" style="position:absolute;left:571792;top:303282;flip:y;height:297449;width:0;" filled="f" stroked="t" coordsize="21600,21600" o:gfxdata="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P6erjTAAAABQEAAA8AAAAAAAAAAQAgAAAAIgAAAGRycy9k&#10;b3ducmV2LnhtbFBLAQIUABQAAAAIAIdO4kAeZNRFzgEAAHwDAAAOAAAAAAAAAAEAIAAAACIBAABk&#10;cnMvZTJvRG9jLnhtbFBLBQYAAAAABgAGAFkBAABiBQAAAAA=&#10;">
                        <v:fill on="f" focussize="0,0"/>
                        <v:stroke color="#000000" joinstyle="round" dashstyle="dash" endarrow="block"/>
                        <v:imagedata o:title=""/>
                        <o:lock v:ext="edit" aspectratio="f"/>
                      </v:line>
                      <v:rect id="Rectangle 298" o:spid="_x0000_s1026" o:spt="1" style="position:absolute;left:28926;top:34407;height:288000;width:1152000;" fillcolor="#FFFFFF" filled="t" stroked="t" coordsize="21600,21600" o:gfxdata="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SxzX0wAAAAUBAAAPAAAA&#10;AAAAAAEAIAAAACIAAABkcnMvZG93bnJldi54bWxQSwECFAAUAAAACACHTuJAWzdBuBoCAAA7BAAA&#10;DgAAAAAAAAABACAAAAAiAQAAZHJzL2Uyb0RvYy54bWxQSwUGAAAAAAYABgBZAQAArgUAAAAA&#10;">
                        <v:fill on="t" focussize="0,0"/>
                        <v:stroke color="#FFFFFF" miterlimit="8" joinstyle="miter"/>
                        <v:imagedata o:title=""/>
                        <o:lock v:ext="edit" aspectratio="f"/>
                        <v:textbox>
                          <w:txbxContent>
                            <w:p>
                              <w:pPr>
                                <w:jc w:val="center"/>
                                <w:rPr>
                                  <w:sz w:val="24"/>
                                </w:rPr>
                              </w:pPr>
                              <w:r>
                                <w:rPr>
                                  <w:rFonts w:hint="eastAsia"/>
                                  <w:sz w:val="24"/>
                                </w:rPr>
                                <w:t>N、G1、G2、S</w:t>
                              </w:r>
                            </w:p>
                          </w:txbxContent>
                        </v:textbox>
                      </v:rect>
                      <v:line id="Line 299" o:spid="_x0000_s1026" o:spt="20" style="position:absolute;left:1867017;top:303282;flip:y;height:298178;width:730;" filled="f" stroked="t" coordsize="21600,21600" o:gfxdata="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&#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P6erjTAAAABQEAAA8AAAAAAAAAAQAgAAAAIgAAAGRy&#10;cy9kb3ducmV2LnhtbFBLAQIUABQAAAAIAIdO4kCqOWeI0QEAAH8DAAAOAAAAAAAAAAEAIAAAACIB&#10;AABkcnMvZTJvRG9jLnhtbFBLBQYAAAAABgAGAFkBAABlBQAAAAA=&#10;">
                        <v:fill on="f" focussize="0,0"/>
                        <v:stroke color="#000000" joinstyle="round" dashstyle="dash" endarrow="block"/>
                        <v:imagedata o:title=""/>
                        <o:lock v:ext="edit" aspectratio="f"/>
                      </v:line>
                      <v:rect id="Rectangle 300" o:spid="_x0000_s1026" o:spt="1" style="position:absolute;left:1533321;top:6561;height:288000;width:1512000;" fillcolor="#FFFFFF" filled="t" stroked="t" coordsize="21600,21600" o:gfxdata="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9LHNfTAAAABQEAAA8AAAAA&#10;AAAAAQAgAAAAIgAAAGRycy9kb3ducmV2LnhtbFBLAQIUABQAAAAIAIdO4kCzBzbmGQIAADwEAAAO&#10;AAAAAAAAAAEAIAAAACIBAABkcnMvZTJvRG9jLnhtbFBLBQYAAAAABgAGAFkBAACtBQAAAAA=&#10;">
                        <v:fill on="t" focussize="0,0"/>
                        <v:stroke color="#FFFFFF" miterlimit="8" joinstyle="miter"/>
                        <v:imagedata o:title=""/>
                        <o:lock v:ext="edit" aspectratio="f"/>
                        <v:textbox>
                          <w:txbxContent>
                            <w:p>
                              <w:pPr>
                                <w:jc w:val="center"/>
                                <w:rPr>
                                  <w:sz w:val="24"/>
                                </w:rPr>
                              </w:pPr>
                              <w:r>
                                <w:rPr>
                                  <w:rFonts w:hint="eastAsia"/>
                                  <w:sz w:val="24"/>
                                </w:rPr>
                                <w:t>N、G1、G2、S、W</w:t>
                              </w:r>
                            </w:p>
                          </w:txbxContent>
                        </v:textbox>
                      </v:rect>
                      <v:line id="Line 301" o:spid="_x0000_s1026" o:spt="20" style="position:absolute;left:4686066;top:303282;flip:y;height:298178;width:1461;" filled="f" stroked="t" coordsize="21600,21600" o:gfxdata="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&#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P6erjTAAAABQEAAA8AAAAAAAAAAQAgAAAAIgAAAGRy&#10;cy9kb3ducmV2LnhtbFBLAQIUABQAAAAIAIdO4kDZTdBz0QEAAIADAAAOAAAAAAAAAAEAIAAAACIB&#10;AABkcnMvZTJvRG9jLnhtbFBLBQYAAAAABgAGAFkBAABlBQAAAAA=&#10;">
                        <v:fill on="f" focussize="0,0"/>
                        <v:stroke color="#000000" joinstyle="round" dashstyle="dash" endarrow="block"/>
                        <v:imagedata o:title=""/>
                        <o:lock v:ext="edit" aspectratio="f"/>
                      </v:line>
                      <v:rect id="Rectangle 302" o:spid="_x0000_s1026" o:spt="1" style="position:absolute;left:4153103;top:35136;height:288000;width:1008000;" fillcolor="#FFFFFF" filled="t" stroked="t" coordsize="21600,21600" o:gfxdata="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9LHNfTAAAABQEAAA8A&#10;AAAAAAAAAQAgAAAAIgAAAGRycy9kb3ducmV2LnhtbFBLAQIUABQAAAAIAIdO4kDtGG9xHAIAAD0E&#10;AAAOAAAAAAAAAAEAIAAAACIBAABkcnMvZTJvRG9jLnhtbFBLBQYAAAAABgAGAFkBAACwBQAAAAA=&#10;">
                        <v:fill on="t" focussize="0,0"/>
                        <v:stroke color="#FFFFFF" miterlimit="8" joinstyle="miter"/>
                        <v:imagedata o:title=""/>
                        <o:lock v:ext="edit" aspectratio="f"/>
                        <v:textbox>
                          <w:txbxContent>
                            <w:p>
                              <w:pPr>
                                <w:jc w:val="center"/>
                                <w:rPr>
                                  <w:sz w:val="24"/>
                                </w:rPr>
                              </w:pPr>
                              <w:r>
                                <w:rPr>
                                  <w:rFonts w:hint="eastAsia"/>
                                  <w:sz w:val="24"/>
                                </w:rPr>
                                <w:t>N、G1、S</w:t>
                              </w:r>
                            </w:p>
                          </w:txbxContent>
                        </v:textbox>
                      </v:rect>
                      <v:rect id="Rectangle 303" o:spid="_x0000_s1026" o:spt="1" style="position:absolute;left:2400358;top:600731;height:296720;width:1142854;" fillcolor="#FFFFFF" filled="t" stroked="t" coordsize="21600,21600" o:gfxdata="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lDJpNQA&#10;AAAFAQAADwAAAAAAAAABACAAAAAiAAAAZHJzL2Rvd25yZXYueG1sUEsBAhQAFAAAAAgAh07iQCsE&#10;NCsjAgAAPgQAAA4AAAAAAAAAAQAgAAAAIwEAAGRycy9lMm9Eb2MueG1sUEsFBgAAAAAGAAYAWQEA&#10;ALgFAAAAAA==&#10;">
                        <v:fill on="t" focussize="0,0"/>
                        <v:stroke color="#000000" miterlimit="8" joinstyle="miter"/>
                        <v:imagedata o:title=""/>
                        <o:lock v:ext="edit" aspectratio="f"/>
                        <v:textbox>
                          <w:txbxContent>
                            <w:p>
                              <w:pPr>
                                <w:jc w:val="center"/>
                                <w:rPr>
                                  <w:sz w:val="24"/>
                                </w:rPr>
                              </w:pPr>
                              <w:r>
                                <w:rPr>
                                  <w:rFonts w:hint="eastAsia"/>
                                  <w:sz w:val="24"/>
                                </w:rPr>
                                <w:t>配套设施工程</w:t>
                              </w:r>
                            </w:p>
                          </w:txbxContent>
                        </v:textbox>
                      </v:rect>
                      <v:line id="Line 304" o:spid="_x0000_s1026" o:spt="20" style="position:absolute;left:2743580;top:303282;flip:y;height:298908;width:730;" filled="f" stroked="t" coordsize="21600,21600" o:gfxdata="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D+nq40wAAAAUBAAAPAAAAAAAAAAEAIAAAACIAAABk&#10;cnMvZG93bnJldi54bWxQSwECFAAUAAAACACHTuJA34wcLtIBAAB/AwAADgAAAAAAAAABACAAAAAi&#10;AQAAZHJzL2Uyb0RvYy54bWxQSwUGAAAAAAYABgBZAQAAZgUAAAAA&#10;">
                        <v:fill on="f" focussize="0,0"/>
                        <v:stroke color="#000000" joinstyle="round" dashstyle="dash" endarrow="block"/>
                        <v:imagedata o:title=""/>
                        <o:lock v:ext="edit" aspectratio="f"/>
                      </v:line>
                      <v:line id="Line 305" o:spid="_x0000_s1026" o:spt="20" style="position:absolute;left:3543212;top:699881;height:0;width:343221;" filled="f" stroked="t" coordsize="21600,21600" o:gfxdata="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pATm7WAAAABQEAAA8AAAAAAAAAAQAgAAAAIgAAAGRycy9kb3ducmV2LnhtbFBL&#10;AQIUABQAAAAIAIdO4kB2f44DvwEAAFsDAAAOAAAAAAAAAAEAIAAAACUBAABkcnMvZTJvRG9jLnht&#10;bFBLBQYAAAAABgAGAFkBAABWBQAAAAA=&#10;">
                        <v:fill on="f" focussize="0,0"/>
                        <v:stroke color="#000000" joinstyle="round" endarrow="block"/>
                        <v:imagedata o:title=""/>
                        <o:lock v:ext="edit" aspectratio="f"/>
                      </v:line>
                      <w10:wrap type="none"/>
                      <w10:anchorlock/>
                    </v:group>
                  </w:pict>
                </mc:Fallback>
              </mc:AlternateContent>
            </w:r>
          </w:p>
          <w:p>
            <w:pPr>
              <w:spacing w:line="360" w:lineRule="auto"/>
              <w:jc w:val="center"/>
              <w:rPr>
                <w:b/>
                <w:sz w:val="24"/>
              </w:rPr>
            </w:pPr>
            <w:r>
              <w:rPr>
                <w:b/>
                <w:sz w:val="24"/>
              </w:rPr>
              <w:t>图5-1  项目施工期污染流程图</w:t>
            </w:r>
          </w:p>
          <w:p>
            <w:pPr>
              <w:spacing w:line="360" w:lineRule="auto"/>
              <w:jc w:val="center"/>
              <w:rPr>
                <w:b/>
                <w:sz w:val="24"/>
              </w:rPr>
            </w:pPr>
            <w:r>
              <w:rPr>
                <w:b/>
                <w:sz w:val="24"/>
              </w:rPr>
              <w:t>注:N:噪声   G</w:t>
            </w:r>
            <w:r>
              <w:rPr>
                <w:b/>
                <w:sz w:val="24"/>
                <w:vertAlign w:val="subscript"/>
              </w:rPr>
              <w:t>1</w:t>
            </w:r>
            <w:r>
              <w:rPr>
                <w:b/>
                <w:sz w:val="24"/>
              </w:rPr>
              <w:t>：扬尘   G</w:t>
            </w:r>
            <w:r>
              <w:rPr>
                <w:b/>
                <w:sz w:val="24"/>
                <w:vertAlign w:val="subscript"/>
              </w:rPr>
              <w:t>2</w:t>
            </w:r>
            <w:r>
              <w:rPr>
                <w:b/>
                <w:sz w:val="24"/>
              </w:rPr>
              <w:t>: 废气   W:废水   S:固体废弃物</w:t>
            </w:r>
          </w:p>
          <w:p>
            <w:pPr>
              <w:spacing w:line="360" w:lineRule="auto"/>
              <w:ind w:firstLine="482"/>
              <w:rPr>
                <w:b/>
                <w:sz w:val="24"/>
              </w:rPr>
            </w:pPr>
            <w:r>
              <w:rPr>
                <w:b/>
                <w:sz w:val="24"/>
              </w:rPr>
              <w:t>2、施工期主要污染工序及源强分析</w:t>
            </w:r>
          </w:p>
          <w:p>
            <w:pPr>
              <w:pStyle w:val="13"/>
              <w:spacing w:line="420" w:lineRule="auto"/>
              <w:ind w:firstLine="482"/>
            </w:pPr>
            <w:r>
              <w:t>（1）施工期废气</w:t>
            </w:r>
          </w:p>
          <w:p>
            <w:pPr>
              <w:pStyle w:val="13"/>
              <w:spacing w:line="360" w:lineRule="auto"/>
              <w:ind w:firstLine="482"/>
            </w:pPr>
            <w:r>
              <w:t>项目施工期产生的废气主要为扬尘</w:t>
            </w:r>
            <w:r>
              <w:rPr>
                <w:rFonts w:hint="eastAsia"/>
              </w:rPr>
              <w:t>（G1）</w:t>
            </w:r>
            <w:r>
              <w:t>、机械尾气</w:t>
            </w:r>
            <w:r>
              <w:rPr>
                <w:rFonts w:hint="eastAsia"/>
              </w:rPr>
              <w:t>（G2）</w:t>
            </w:r>
            <w:r>
              <w:t>。</w:t>
            </w:r>
          </w:p>
          <w:p>
            <w:pPr>
              <w:pStyle w:val="13"/>
              <w:spacing w:line="360" w:lineRule="auto"/>
              <w:ind w:firstLine="482"/>
            </w:pPr>
            <w:r>
              <w:rPr>
                <w:rFonts w:hint="eastAsia" w:ascii="宋体" w:hAnsi="宋体" w:cs="宋体"/>
              </w:rPr>
              <w:t>①</w:t>
            </w:r>
            <w:r>
              <w:t>扬尘</w:t>
            </w:r>
            <w:r>
              <w:rPr>
                <w:rFonts w:hint="eastAsia"/>
              </w:rPr>
              <w:t>（G1）</w:t>
            </w:r>
          </w:p>
          <w:p>
            <w:pPr>
              <w:pStyle w:val="13"/>
              <w:spacing w:line="360" w:lineRule="auto"/>
              <w:ind w:firstLine="482"/>
            </w:pPr>
            <w:r>
              <w:t>项目施工期产生的扬尘分为施工场地扬尘和运输扬尘。</w:t>
            </w:r>
          </w:p>
          <w:p>
            <w:pPr>
              <w:pStyle w:val="13"/>
              <w:spacing w:line="360" w:lineRule="auto"/>
              <w:ind w:firstLine="482"/>
            </w:pPr>
            <w:r>
              <w:t>施工场地扬尘主要是：机械挖掘作业、砂石料装卸、堆置等产生的扬尘；主体结构、装修施工中的建筑材料（白灰、水泥、沙子、砖等）堆放、搬运、使用产生的扬尘；裸露地表风蚀产生的扬尘等。</w:t>
            </w:r>
          </w:p>
          <w:p>
            <w:pPr>
              <w:pStyle w:val="13"/>
              <w:spacing w:line="360" w:lineRule="auto"/>
              <w:ind w:firstLine="482"/>
            </w:pPr>
            <w:r>
              <w:t>施工场地扬尘属无组织排放，其产生量与施工范围、施工方法、土壤湿度、气象条件等诸多因素有关，是一个复杂较难定量的问题。目前建筑施工机械化程度高，扬尘的产生大为减少。土壤湿度大小对扬尘产生量大小有影响，雨季的产尘量显然会比干季小得多，尤其是风速大小对扬尘的影响更为显著。在空气干燥、风速较大的气候条件下，施工建设过程中会导致现场尘土飞扬，使空气中颗粒物浓度增加，并随风扩散，影响下风区域及周围空气环境质量。影响较大的区域主要集中在施工场地100m范围内，如在静风、空气湿润条件下，其对空气环境的影响范围将减小、程度将减轻。扬尘主要是由于施工过程破坏了地表植被、结构和泥土发生松动、破碎，以及建筑材料使用被扰动等形成。</w:t>
            </w:r>
          </w:p>
          <w:p>
            <w:pPr>
              <w:pStyle w:val="13"/>
              <w:spacing w:line="360" w:lineRule="auto"/>
              <w:ind w:firstLine="482"/>
            </w:pPr>
            <w:r>
              <w:t>施工高峰期，运输量较大，车辆往来频繁时，道路扬尘污染较为严重。汽车运输产生的道路扬尘量与车型、车速、车流量、风速、道路表面积尘、尘土湿度等有关。项目运输车辆运输产生的扬尘对施工道路两侧影响较大，施工车辆在未铺装的土路上行驶产生的扬尘较严重，其中大部分扬尘颗粒较大，形成降尘，只影响近距离范围。</w:t>
            </w:r>
          </w:p>
          <w:p>
            <w:pPr>
              <w:pStyle w:val="13"/>
              <w:spacing w:line="360" w:lineRule="auto"/>
              <w:ind w:firstLine="482"/>
            </w:pPr>
            <w:r>
              <w:rPr>
                <w:rFonts w:hint="eastAsia" w:ascii="宋体" w:hAnsi="宋体" w:cs="宋体"/>
              </w:rPr>
              <w:t>②</w:t>
            </w:r>
            <w:r>
              <w:t>施工机械尾气</w:t>
            </w:r>
            <w:r>
              <w:rPr>
                <w:rFonts w:hint="eastAsia"/>
              </w:rPr>
              <w:t>（G2）</w:t>
            </w:r>
          </w:p>
          <w:p>
            <w:pPr>
              <w:pStyle w:val="13"/>
              <w:spacing w:line="360" w:lineRule="auto"/>
              <w:ind w:firstLine="482"/>
            </w:pPr>
            <w:r>
              <w:t>施工机械废气集中产生于项目施工的初期阶段，施工机械废气主要是CO、碳氢化合物等，其产生量及废气中污染物浓度视其使用频率及发动机对燃料的燃烧情况而异。施工机械废气属于低架点源无组织排放性质，具有间断性产生、产生量较小、产生点相对分散、易被稀释扩散等特点。</w:t>
            </w:r>
          </w:p>
          <w:p>
            <w:pPr>
              <w:pStyle w:val="13"/>
              <w:spacing w:line="360" w:lineRule="auto"/>
              <w:ind w:firstLine="482"/>
            </w:pPr>
            <w:r>
              <w:t>（2）施工期废水</w:t>
            </w:r>
            <w:r>
              <w:rPr>
                <w:rFonts w:hint="eastAsia"/>
              </w:rPr>
              <w:t>（W）</w:t>
            </w:r>
          </w:p>
          <w:p>
            <w:pPr>
              <w:pStyle w:val="13"/>
              <w:spacing w:line="360" w:lineRule="auto"/>
              <w:ind w:firstLine="480" w:firstLineChars="200"/>
              <w:rPr>
                <w:rFonts w:ascii="宋体" w:hAnsi="宋体"/>
                <w:bdr w:val="single" w:color="auto" w:sz="4" w:space="0"/>
              </w:rPr>
            </w:pPr>
            <w:r>
              <w:t>本项目施工期间有</w:t>
            </w:r>
            <w:r>
              <w:rPr>
                <w:rFonts w:hint="eastAsia"/>
              </w:rPr>
              <w:t>30</w:t>
            </w:r>
            <w:r>
              <w:t>名施工人员，均不在场内食宿。用水主要为洗脸、洗手水，用水量以</w:t>
            </w:r>
            <w:r>
              <w:rPr>
                <w:rFonts w:hint="eastAsia"/>
              </w:rPr>
              <w:t>10</w:t>
            </w:r>
            <w:r>
              <w:t>L/人</w:t>
            </w:r>
            <w:r>
              <w:rPr>
                <w:rFonts w:hint="eastAsia"/>
              </w:rPr>
              <w:t>·</w:t>
            </w:r>
            <w:r>
              <w:t>d计，则生活用水量为0.</w:t>
            </w:r>
            <w:r>
              <w:rPr>
                <w:rFonts w:hint="eastAsia"/>
              </w:rPr>
              <w:t>6</w:t>
            </w:r>
            <w:r>
              <w:t>m</w:t>
            </w:r>
            <w:r>
              <w:rPr>
                <w:vertAlign w:val="superscript"/>
              </w:rPr>
              <w:t>3</w:t>
            </w:r>
            <w:r>
              <w:t>/d；排污系数以0.9计，则施工期生活污水产生量为</w:t>
            </w:r>
            <w:r>
              <w:rPr>
                <w:rFonts w:hint="eastAsia"/>
              </w:rPr>
              <w:t>0.54</w:t>
            </w:r>
            <w:r>
              <w:t>m</w:t>
            </w:r>
            <w:r>
              <w:rPr>
                <w:vertAlign w:val="superscript"/>
              </w:rPr>
              <w:t>3</w:t>
            </w:r>
            <w:r>
              <w:t>/d，生活污水经临时沉淀池沉淀处理后作为降尘用水</w:t>
            </w:r>
            <w:r>
              <w:rPr>
                <w:rFonts w:hint="eastAsia"/>
              </w:rPr>
              <w:t>或返回施工</w:t>
            </w:r>
            <w:r>
              <w:t>。</w:t>
            </w:r>
          </w:p>
          <w:p>
            <w:pPr>
              <w:pStyle w:val="13"/>
              <w:spacing w:line="360" w:lineRule="auto"/>
              <w:ind w:firstLine="480" w:firstLineChars="200"/>
              <w:rPr>
                <w:rFonts w:ascii="宋体" w:hAnsi="宋体"/>
              </w:rPr>
            </w:pPr>
            <w:r>
              <w:rPr>
                <w:rFonts w:ascii="宋体" w:hAnsi="宋体"/>
              </w:rPr>
              <w:t>本项目工程量较小，建筑施工废水产生量很少，主要含泥砂和少量水泥，可全部返回施工工序，无废水外排。</w:t>
            </w:r>
          </w:p>
          <w:p>
            <w:pPr>
              <w:pStyle w:val="13"/>
              <w:spacing w:line="360" w:lineRule="auto"/>
              <w:ind w:firstLine="480" w:firstLineChars="200"/>
            </w:pPr>
            <w:r>
              <w:t>（3）施工期噪声</w:t>
            </w:r>
            <w:r>
              <w:rPr>
                <w:rFonts w:hint="eastAsia"/>
              </w:rPr>
              <w:t>（N）</w:t>
            </w:r>
          </w:p>
          <w:p>
            <w:pPr>
              <w:pStyle w:val="13"/>
              <w:spacing w:line="360" w:lineRule="auto"/>
              <w:ind w:firstLine="480" w:firstLineChars="200"/>
              <w:rPr>
                <w:rFonts w:ascii="宋体" w:hAnsi="宋体"/>
              </w:rPr>
            </w:pPr>
            <w:r>
              <w:t>施工期噪声污染源主要为施工机械和运输车辆，影响施工场地周围和车辆通过的道路两侧的声环境。各施工阶段主要噪声源及其声级见表5-1，其中声级最大的是电钻，声级达115 dB(A)。施工各阶段的运输车辆类型及其声级见表5-2。</w:t>
            </w:r>
          </w:p>
          <w:p>
            <w:pPr>
              <w:spacing w:line="360" w:lineRule="auto"/>
              <w:jc w:val="center"/>
              <w:rPr>
                <w:b/>
                <w:szCs w:val="21"/>
              </w:rPr>
            </w:pPr>
            <w:r>
              <w:rPr>
                <w:b/>
                <w:sz w:val="24"/>
              </w:rPr>
              <w:t>表5-1  各施工阶段噪声源统计</w:t>
            </w:r>
          </w:p>
          <w:tbl>
            <w:tblPr>
              <w:tblStyle w:val="29"/>
              <w:tblW w:w="953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276"/>
              <w:gridCol w:w="1276"/>
              <w:gridCol w:w="2552"/>
              <w:gridCol w:w="1418"/>
              <w:gridCol w:w="12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35" w:type="dxa"/>
                  <w:vAlign w:val="center"/>
                </w:tcPr>
                <w:p>
                  <w:pPr>
                    <w:jc w:val="center"/>
                    <w:rPr>
                      <w:b/>
                      <w:caps/>
                      <w:szCs w:val="21"/>
                    </w:rPr>
                  </w:pPr>
                  <w:r>
                    <w:rPr>
                      <w:b/>
                      <w:caps/>
                      <w:szCs w:val="21"/>
                    </w:rPr>
                    <w:t>施工期</w:t>
                  </w:r>
                </w:p>
              </w:tc>
              <w:tc>
                <w:tcPr>
                  <w:tcW w:w="1276" w:type="dxa"/>
                  <w:vAlign w:val="center"/>
                </w:tcPr>
                <w:p>
                  <w:pPr>
                    <w:jc w:val="center"/>
                    <w:rPr>
                      <w:b/>
                      <w:caps/>
                      <w:szCs w:val="21"/>
                    </w:rPr>
                  </w:pPr>
                  <w:r>
                    <w:rPr>
                      <w:b/>
                      <w:caps/>
                      <w:szCs w:val="21"/>
                    </w:rPr>
                    <w:t>主要声源</w:t>
                  </w:r>
                </w:p>
              </w:tc>
              <w:tc>
                <w:tcPr>
                  <w:tcW w:w="1276" w:type="dxa"/>
                  <w:vAlign w:val="center"/>
                </w:tcPr>
                <w:p>
                  <w:pPr>
                    <w:jc w:val="center"/>
                    <w:rPr>
                      <w:b/>
                      <w:caps/>
                      <w:szCs w:val="21"/>
                    </w:rPr>
                  </w:pPr>
                  <w:r>
                    <w:rPr>
                      <w:b/>
                      <w:caps/>
                      <w:szCs w:val="21"/>
                    </w:rPr>
                    <w:t>声级</w:t>
                  </w:r>
                  <w:r>
                    <w:rPr>
                      <w:b/>
                      <w:szCs w:val="21"/>
                    </w:rPr>
                    <w:t>dB(A)</w:t>
                  </w:r>
                </w:p>
              </w:tc>
              <w:tc>
                <w:tcPr>
                  <w:tcW w:w="2552" w:type="dxa"/>
                  <w:vAlign w:val="center"/>
                </w:tcPr>
                <w:p>
                  <w:pPr>
                    <w:jc w:val="center"/>
                    <w:rPr>
                      <w:b/>
                      <w:caps/>
                      <w:szCs w:val="21"/>
                    </w:rPr>
                  </w:pPr>
                  <w:r>
                    <w:rPr>
                      <w:b/>
                      <w:caps/>
                      <w:szCs w:val="21"/>
                    </w:rPr>
                    <w:t>施工期</w:t>
                  </w:r>
                </w:p>
              </w:tc>
              <w:tc>
                <w:tcPr>
                  <w:tcW w:w="1418" w:type="dxa"/>
                  <w:vAlign w:val="center"/>
                </w:tcPr>
                <w:p>
                  <w:pPr>
                    <w:jc w:val="center"/>
                    <w:rPr>
                      <w:b/>
                      <w:caps/>
                      <w:szCs w:val="21"/>
                    </w:rPr>
                  </w:pPr>
                  <w:r>
                    <w:rPr>
                      <w:b/>
                      <w:caps/>
                      <w:szCs w:val="21"/>
                    </w:rPr>
                    <w:t>主要声源</w:t>
                  </w:r>
                </w:p>
              </w:tc>
              <w:tc>
                <w:tcPr>
                  <w:tcW w:w="1273" w:type="dxa"/>
                  <w:vAlign w:val="center"/>
                </w:tcPr>
                <w:p>
                  <w:pPr>
                    <w:jc w:val="center"/>
                    <w:rPr>
                      <w:b/>
                      <w:caps/>
                      <w:szCs w:val="21"/>
                    </w:rPr>
                  </w:pPr>
                  <w:r>
                    <w:rPr>
                      <w:b/>
                      <w:caps/>
                      <w:szCs w:val="21"/>
                    </w:rPr>
                    <w:t>声级</w:t>
                  </w:r>
                  <w:r>
                    <w:rPr>
                      <w:b/>
                      <w:szCs w:val="21"/>
                    </w:rPr>
                    <w:t>dB(A)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35" w:type="dxa"/>
                  <w:vMerge w:val="restart"/>
                  <w:vAlign w:val="center"/>
                </w:tcPr>
                <w:p>
                  <w:pPr>
                    <w:jc w:val="center"/>
                    <w:rPr>
                      <w:szCs w:val="21"/>
                    </w:rPr>
                  </w:pPr>
                  <w:r>
                    <w:rPr>
                      <w:rFonts w:hint="eastAsia"/>
                      <w:szCs w:val="21"/>
                    </w:rPr>
                    <w:t>基础开挖</w:t>
                  </w:r>
                  <w:r>
                    <w:rPr>
                      <w:szCs w:val="21"/>
                    </w:rPr>
                    <w:t>阶段</w:t>
                  </w:r>
                </w:p>
              </w:tc>
              <w:tc>
                <w:tcPr>
                  <w:tcW w:w="1276" w:type="dxa"/>
                  <w:vAlign w:val="center"/>
                </w:tcPr>
                <w:p>
                  <w:pPr>
                    <w:jc w:val="center"/>
                    <w:rPr>
                      <w:szCs w:val="21"/>
                    </w:rPr>
                  </w:pPr>
                  <w:r>
                    <w:rPr>
                      <w:szCs w:val="21"/>
                    </w:rPr>
                    <w:t>挖掘机</w:t>
                  </w:r>
                </w:p>
              </w:tc>
              <w:tc>
                <w:tcPr>
                  <w:tcW w:w="1276" w:type="dxa"/>
                  <w:vAlign w:val="center"/>
                </w:tcPr>
                <w:p>
                  <w:pPr>
                    <w:jc w:val="center"/>
                    <w:rPr>
                      <w:szCs w:val="21"/>
                    </w:rPr>
                  </w:pPr>
                  <w:r>
                    <w:rPr>
                      <w:szCs w:val="21"/>
                    </w:rPr>
                    <w:t>78~102</w:t>
                  </w:r>
                </w:p>
              </w:tc>
              <w:tc>
                <w:tcPr>
                  <w:tcW w:w="2552" w:type="dxa"/>
                  <w:vMerge w:val="restart"/>
                  <w:vAlign w:val="center"/>
                </w:tcPr>
                <w:p>
                  <w:pPr>
                    <w:jc w:val="center"/>
                    <w:rPr>
                      <w:szCs w:val="21"/>
                    </w:rPr>
                  </w:pPr>
                  <w:r>
                    <w:rPr>
                      <w:szCs w:val="21"/>
                    </w:rPr>
                    <w:t>装饰、装修阶段</w:t>
                  </w:r>
                </w:p>
              </w:tc>
              <w:tc>
                <w:tcPr>
                  <w:tcW w:w="1418" w:type="dxa"/>
                  <w:vAlign w:val="center"/>
                </w:tcPr>
                <w:p>
                  <w:pPr>
                    <w:jc w:val="center"/>
                    <w:rPr>
                      <w:szCs w:val="21"/>
                    </w:rPr>
                  </w:pPr>
                  <w:r>
                    <w:rPr>
                      <w:szCs w:val="21"/>
                    </w:rPr>
                    <w:t>电钻</w:t>
                  </w:r>
                </w:p>
              </w:tc>
              <w:tc>
                <w:tcPr>
                  <w:tcW w:w="1273" w:type="dxa"/>
                  <w:vAlign w:val="center"/>
                </w:tcPr>
                <w:p>
                  <w:pPr>
                    <w:jc w:val="center"/>
                    <w:rPr>
                      <w:szCs w:val="21"/>
                    </w:rPr>
                  </w:pPr>
                  <w:r>
                    <w:rPr>
                      <w:szCs w:val="21"/>
                    </w:rPr>
                    <w:t>100~115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35" w:type="dxa"/>
                  <w:vMerge w:val="continue"/>
                  <w:vAlign w:val="center"/>
                </w:tcPr>
                <w:p>
                  <w:pPr>
                    <w:jc w:val="center"/>
                    <w:rPr>
                      <w:szCs w:val="21"/>
                    </w:rPr>
                  </w:pPr>
                </w:p>
              </w:tc>
              <w:tc>
                <w:tcPr>
                  <w:tcW w:w="1276" w:type="dxa"/>
                  <w:vAlign w:val="center"/>
                </w:tcPr>
                <w:p>
                  <w:pPr>
                    <w:jc w:val="center"/>
                    <w:rPr>
                      <w:szCs w:val="21"/>
                    </w:rPr>
                  </w:pPr>
                  <w:r>
                    <w:rPr>
                      <w:szCs w:val="21"/>
                    </w:rPr>
                    <w:t>装载机</w:t>
                  </w:r>
                </w:p>
              </w:tc>
              <w:tc>
                <w:tcPr>
                  <w:tcW w:w="1276" w:type="dxa"/>
                  <w:vAlign w:val="center"/>
                </w:tcPr>
                <w:p>
                  <w:pPr>
                    <w:jc w:val="center"/>
                    <w:rPr>
                      <w:szCs w:val="21"/>
                    </w:rPr>
                  </w:pPr>
                  <w:r>
                    <w:rPr>
                      <w:szCs w:val="21"/>
                    </w:rPr>
                    <w:t>80~90</w:t>
                  </w:r>
                </w:p>
              </w:tc>
              <w:tc>
                <w:tcPr>
                  <w:tcW w:w="2552" w:type="dxa"/>
                  <w:vMerge w:val="continue"/>
                  <w:vAlign w:val="center"/>
                </w:tcPr>
                <w:p>
                  <w:pPr>
                    <w:jc w:val="center"/>
                    <w:rPr>
                      <w:szCs w:val="21"/>
                    </w:rPr>
                  </w:pPr>
                </w:p>
              </w:tc>
              <w:tc>
                <w:tcPr>
                  <w:tcW w:w="1418" w:type="dxa"/>
                  <w:vAlign w:val="center"/>
                </w:tcPr>
                <w:p>
                  <w:pPr>
                    <w:jc w:val="center"/>
                    <w:rPr>
                      <w:szCs w:val="21"/>
                    </w:rPr>
                  </w:pPr>
                  <w:r>
                    <w:rPr>
                      <w:szCs w:val="21"/>
                    </w:rPr>
                    <w:t>手工钻</w:t>
                  </w:r>
                </w:p>
              </w:tc>
              <w:tc>
                <w:tcPr>
                  <w:tcW w:w="1273" w:type="dxa"/>
                  <w:vAlign w:val="center"/>
                </w:tcPr>
                <w:p>
                  <w:pPr>
                    <w:jc w:val="center"/>
                    <w:rPr>
                      <w:szCs w:val="21"/>
                    </w:rPr>
                  </w:pPr>
                  <w:r>
                    <w:rPr>
                      <w:szCs w:val="21"/>
                    </w:rPr>
                    <w:t>100~105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35" w:type="dxa"/>
                  <w:vMerge w:val="restart"/>
                  <w:vAlign w:val="center"/>
                </w:tcPr>
                <w:p>
                  <w:pPr>
                    <w:jc w:val="center"/>
                    <w:rPr>
                      <w:szCs w:val="21"/>
                    </w:rPr>
                  </w:pPr>
                  <w:r>
                    <w:rPr>
                      <w:szCs w:val="21"/>
                    </w:rPr>
                    <w:t>底板与结构阶段</w:t>
                  </w:r>
                </w:p>
              </w:tc>
              <w:tc>
                <w:tcPr>
                  <w:tcW w:w="1276" w:type="dxa"/>
                  <w:vAlign w:val="center"/>
                </w:tcPr>
                <w:p>
                  <w:pPr>
                    <w:jc w:val="center"/>
                    <w:rPr>
                      <w:szCs w:val="21"/>
                    </w:rPr>
                  </w:pPr>
                  <w:r>
                    <w:rPr>
                      <w:szCs w:val="21"/>
                    </w:rPr>
                    <w:t>振捣棒</w:t>
                  </w:r>
                </w:p>
              </w:tc>
              <w:tc>
                <w:tcPr>
                  <w:tcW w:w="1276" w:type="dxa"/>
                  <w:vAlign w:val="center"/>
                </w:tcPr>
                <w:p>
                  <w:pPr>
                    <w:jc w:val="center"/>
                    <w:rPr>
                      <w:szCs w:val="21"/>
                    </w:rPr>
                  </w:pPr>
                  <w:r>
                    <w:rPr>
                      <w:szCs w:val="21"/>
                    </w:rPr>
                    <w:t>100~105</w:t>
                  </w:r>
                </w:p>
              </w:tc>
              <w:tc>
                <w:tcPr>
                  <w:tcW w:w="2552" w:type="dxa"/>
                  <w:vMerge w:val="continue"/>
                  <w:vAlign w:val="center"/>
                </w:tcPr>
                <w:p>
                  <w:pPr>
                    <w:jc w:val="center"/>
                    <w:rPr>
                      <w:szCs w:val="21"/>
                    </w:rPr>
                  </w:pPr>
                </w:p>
              </w:tc>
              <w:tc>
                <w:tcPr>
                  <w:tcW w:w="1418" w:type="dxa"/>
                  <w:vAlign w:val="center"/>
                </w:tcPr>
                <w:p>
                  <w:pPr>
                    <w:jc w:val="center"/>
                    <w:rPr>
                      <w:szCs w:val="21"/>
                    </w:rPr>
                  </w:pPr>
                  <w:r>
                    <w:rPr>
                      <w:szCs w:val="21"/>
                    </w:rPr>
                    <w:t>木工刨</w:t>
                  </w:r>
                </w:p>
              </w:tc>
              <w:tc>
                <w:tcPr>
                  <w:tcW w:w="1273" w:type="dxa"/>
                  <w:vAlign w:val="center"/>
                </w:tcPr>
                <w:p>
                  <w:pPr>
                    <w:jc w:val="center"/>
                    <w:rPr>
                      <w:szCs w:val="21"/>
                    </w:rPr>
                  </w:pPr>
                  <w:r>
                    <w:rPr>
                      <w:szCs w:val="21"/>
                    </w:rPr>
                    <w:t>90~10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35" w:type="dxa"/>
                  <w:vMerge w:val="continue"/>
                  <w:vAlign w:val="center"/>
                </w:tcPr>
                <w:p>
                  <w:pPr>
                    <w:jc w:val="center"/>
                    <w:rPr>
                      <w:szCs w:val="21"/>
                    </w:rPr>
                  </w:pPr>
                </w:p>
              </w:tc>
              <w:tc>
                <w:tcPr>
                  <w:tcW w:w="1276" w:type="dxa"/>
                  <w:vAlign w:val="center"/>
                </w:tcPr>
                <w:p>
                  <w:pPr>
                    <w:jc w:val="center"/>
                    <w:rPr>
                      <w:szCs w:val="21"/>
                    </w:rPr>
                  </w:pPr>
                  <w:r>
                    <w:rPr>
                      <w:szCs w:val="21"/>
                    </w:rPr>
                    <w:t>电焊机</w:t>
                  </w:r>
                </w:p>
              </w:tc>
              <w:tc>
                <w:tcPr>
                  <w:tcW w:w="1276" w:type="dxa"/>
                  <w:vAlign w:val="center"/>
                </w:tcPr>
                <w:p>
                  <w:pPr>
                    <w:jc w:val="center"/>
                    <w:rPr>
                      <w:szCs w:val="21"/>
                    </w:rPr>
                  </w:pPr>
                  <w:r>
                    <w:rPr>
                      <w:szCs w:val="21"/>
                    </w:rPr>
                    <w:t>90~95</w:t>
                  </w:r>
                </w:p>
              </w:tc>
              <w:tc>
                <w:tcPr>
                  <w:tcW w:w="2552" w:type="dxa"/>
                  <w:vMerge w:val="continue"/>
                  <w:vAlign w:val="center"/>
                </w:tcPr>
                <w:p>
                  <w:pPr>
                    <w:jc w:val="center"/>
                    <w:rPr>
                      <w:szCs w:val="21"/>
                    </w:rPr>
                  </w:pPr>
                </w:p>
              </w:tc>
              <w:tc>
                <w:tcPr>
                  <w:tcW w:w="1418" w:type="dxa"/>
                  <w:vAlign w:val="center"/>
                </w:tcPr>
                <w:p>
                  <w:pPr>
                    <w:jc w:val="center"/>
                    <w:rPr>
                      <w:szCs w:val="21"/>
                    </w:rPr>
                  </w:pPr>
                  <w:r>
                    <w:rPr>
                      <w:szCs w:val="21"/>
                    </w:rPr>
                    <w:t>角向磨光机</w:t>
                  </w:r>
                </w:p>
              </w:tc>
              <w:tc>
                <w:tcPr>
                  <w:tcW w:w="1273" w:type="dxa"/>
                  <w:vAlign w:val="center"/>
                </w:tcPr>
                <w:p>
                  <w:pPr>
                    <w:jc w:val="center"/>
                    <w:rPr>
                      <w:szCs w:val="21"/>
                    </w:rPr>
                  </w:pPr>
                  <w:r>
                    <w:rPr>
                      <w:szCs w:val="21"/>
                    </w:rPr>
                    <w:t>90~105</w:t>
                  </w:r>
                </w:p>
              </w:tc>
            </w:tr>
          </w:tbl>
          <w:p>
            <w:pPr>
              <w:spacing w:line="360" w:lineRule="auto"/>
              <w:jc w:val="center"/>
              <w:rPr>
                <w:b/>
                <w:szCs w:val="21"/>
              </w:rPr>
            </w:pPr>
            <w:r>
              <w:rPr>
                <w:b/>
                <w:sz w:val="24"/>
              </w:rPr>
              <w:t>表5-2  施工期各交通运输车辆噪声排放统计</w:t>
            </w:r>
          </w:p>
          <w:tbl>
            <w:tblPr>
              <w:tblStyle w:val="29"/>
              <w:tblW w:w="953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253"/>
              <w:gridCol w:w="2893"/>
              <w:gridCol w:w="275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26" w:type="dxa"/>
                  <w:vAlign w:val="center"/>
                </w:tcPr>
                <w:p>
                  <w:pPr>
                    <w:jc w:val="center"/>
                    <w:rPr>
                      <w:b/>
                      <w:caps/>
                      <w:szCs w:val="21"/>
                    </w:rPr>
                  </w:pPr>
                  <w:r>
                    <w:rPr>
                      <w:b/>
                      <w:caps/>
                      <w:szCs w:val="21"/>
                    </w:rPr>
                    <w:t>声源</w:t>
                  </w:r>
                </w:p>
              </w:tc>
              <w:tc>
                <w:tcPr>
                  <w:tcW w:w="2253" w:type="dxa"/>
                  <w:vAlign w:val="center"/>
                </w:tcPr>
                <w:p>
                  <w:pPr>
                    <w:jc w:val="center"/>
                    <w:rPr>
                      <w:b/>
                      <w:caps/>
                      <w:szCs w:val="21"/>
                    </w:rPr>
                  </w:pPr>
                  <w:r>
                    <w:rPr>
                      <w:b/>
                      <w:caps/>
                      <w:szCs w:val="21"/>
                    </w:rPr>
                    <w:t>大型载重车</w:t>
                  </w:r>
                </w:p>
              </w:tc>
              <w:tc>
                <w:tcPr>
                  <w:tcW w:w="2893" w:type="dxa"/>
                  <w:vAlign w:val="center"/>
                </w:tcPr>
                <w:p>
                  <w:pPr>
                    <w:jc w:val="center"/>
                    <w:rPr>
                      <w:b/>
                      <w:caps/>
                      <w:szCs w:val="21"/>
                    </w:rPr>
                  </w:pPr>
                  <w:r>
                    <w:rPr>
                      <w:b/>
                      <w:caps/>
                      <w:szCs w:val="21"/>
                    </w:rPr>
                    <w:t>混凝土罐车、载重车</w:t>
                  </w:r>
                </w:p>
              </w:tc>
              <w:tc>
                <w:tcPr>
                  <w:tcW w:w="2758" w:type="dxa"/>
                  <w:vAlign w:val="center"/>
                </w:tcPr>
                <w:p>
                  <w:pPr>
                    <w:jc w:val="center"/>
                    <w:rPr>
                      <w:b/>
                      <w:caps/>
                      <w:szCs w:val="21"/>
                    </w:rPr>
                  </w:pPr>
                  <w:r>
                    <w:rPr>
                      <w:b/>
                      <w:caps/>
                      <w:szCs w:val="21"/>
                    </w:rPr>
                    <w:t>轻型载重卡车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26" w:type="dxa"/>
                  <w:vAlign w:val="center"/>
                </w:tcPr>
                <w:p>
                  <w:pPr>
                    <w:jc w:val="center"/>
                    <w:rPr>
                      <w:szCs w:val="21"/>
                    </w:rPr>
                  </w:pPr>
                  <w:r>
                    <w:rPr>
                      <w:szCs w:val="21"/>
                    </w:rPr>
                    <w:t>声级dB(A)</w:t>
                  </w:r>
                </w:p>
              </w:tc>
              <w:tc>
                <w:tcPr>
                  <w:tcW w:w="2253" w:type="dxa"/>
                  <w:vAlign w:val="center"/>
                </w:tcPr>
                <w:p>
                  <w:pPr>
                    <w:jc w:val="center"/>
                    <w:rPr>
                      <w:szCs w:val="21"/>
                    </w:rPr>
                  </w:pPr>
                  <w:r>
                    <w:rPr>
                      <w:szCs w:val="21"/>
                    </w:rPr>
                    <w:t>95</w:t>
                  </w:r>
                </w:p>
              </w:tc>
              <w:tc>
                <w:tcPr>
                  <w:tcW w:w="2893" w:type="dxa"/>
                  <w:vAlign w:val="center"/>
                </w:tcPr>
                <w:p>
                  <w:pPr>
                    <w:jc w:val="center"/>
                    <w:rPr>
                      <w:szCs w:val="21"/>
                    </w:rPr>
                  </w:pPr>
                  <w:r>
                    <w:rPr>
                      <w:szCs w:val="21"/>
                    </w:rPr>
                    <w:t>80~85</w:t>
                  </w:r>
                </w:p>
              </w:tc>
              <w:tc>
                <w:tcPr>
                  <w:tcW w:w="2758" w:type="dxa"/>
                  <w:vAlign w:val="center"/>
                </w:tcPr>
                <w:p>
                  <w:pPr>
                    <w:jc w:val="center"/>
                    <w:rPr>
                      <w:szCs w:val="21"/>
                    </w:rPr>
                  </w:pPr>
                  <w:r>
                    <w:rPr>
                      <w:szCs w:val="21"/>
                    </w:rPr>
                    <w:t>75</w:t>
                  </w:r>
                </w:p>
              </w:tc>
            </w:tr>
          </w:tbl>
          <w:p>
            <w:pPr>
              <w:pStyle w:val="13"/>
              <w:spacing w:line="240" w:lineRule="auto"/>
            </w:pPr>
          </w:p>
          <w:p>
            <w:pPr>
              <w:pStyle w:val="13"/>
              <w:spacing w:line="360" w:lineRule="auto"/>
              <w:ind w:firstLine="480" w:firstLineChars="200"/>
            </w:pPr>
            <w:r>
              <w:t>（4）施工期固体废物</w:t>
            </w:r>
            <w:r>
              <w:rPr>
                <w:rFonts w:hint="eastAsia"/>
              </w:rPr>
              <w:t>（S）</w:t>
            </w:r>
          </w:p>
          <w:p>
            <w:pPr>
              <w:spacing w:line="360" w:lineRule="auto"/>
              <w:ind w:firstLine="480" w:firstLineChars="200"/>
              <w:rPr>
                <w:color w:val="FF0000"/>
                <w:sz w:val="24"/>
              </w:rPr>
            </w:pPr>
            <w:r>
              <w:rPr>
                <w:sz w:val="24"/>
              </w:rPr>
              <w:t>固体废物主要是施工中产生的建筑垃圾、基建期废土石以及施工人员生活垃圾。</w:t>
            </w:r>
          </w:p>
          <w:p>
            <w:pPr>
              <w:spacing w:line="360" w:lineRule="auto"/>
              <w:ind w:firstLine="480" w:firstLineChars="200"/>
              <w:rPr>
                <w:sz w:val="24"/>
              </w:rPr>
            </w:pPr>
            <w:r>
              <w:rPr>
                <w:sz w:val="24"/>
              </w:rPr>
              <w:fldChar w:fldCharType="begin"/>
            </w:r>
            <w:r>
              <w:rPr>
                <w:sz w:val="24"/>
              </w:rPr>
              <w:instrText xml:space="preserve"> = 1 \* GB3 </w:instrText>
            </w:r>
            <w:r>
              <w:rPr>
                <w:sz w:val="24"/>
              </w:rPr>
              <w:fldChar w:fldCharType="separate"/>
            </w:r>
            <w:r>
              <w:rPr>
                <w:rFonts w:hint="eastAsia"/>
                <w:sz w:val="24"/>
              </w:rPr>
              <w:t>①</w:t>
            </w:r>
            <w:r>
              <w:rPr>
                <w:sz w:val="24"/>
              </w:rPr>
              <w:fldChar w:fldCharType="end"/>
            </w:r>
            <w:r>
              <w:rPr>
                <w:sz w:val="24"/>
              </w:rPr>
              <w:t>建筑垃圾</w:t>
            </w:r>
          </w:p>
          <w:p>
            <w:pPr>
              <w:spacing w:line="360" w:lineRule="auto"/>
              <w:ind w:firstLine="480" w:firstLineChars="200"/>
              <w:rPr>
                <w:sz w:val="24"/>
              </w:rPr>
            </w:pPr>
            <w:r>
              <w:rPr>
                <w:sz w:val="24"/>
              </w:rPr>
              <w:t>建设时产生的建筑垃圾主要是一些废弃钢结构材料和砖块等，产生量不大，环评要求建筑垃圾分类收集、分类处理，</w:t>
            </w:r>
            <w:r>
              <w:rPr>
                <w:rFonts w:hint="eastAsia"/>
                <w:sz w:val="24"/>
              </w:rPr>
              <w:t>可回收利用的回收利用，不可利用的建筑垃圾清运至小尼尼砖厂破碎环节破碎后用于制砖</w:t>
            </w:r>
            <w:r>
              <w:rPr>
                <w:sz w:val="24"/>
              </w:rPr>
              <w:t>。</w:t>
            </w:r>
          </w:p>
          <w:p>
            <w:pPr>
              <w:spacing w:line="360" w:lineRule="auto"/>
              <w:ind w:firstLine="480" w:firstLineChars="200"/>
              <w:rPr>
                <w:sz w:val="24"/>
              </w:rPr>
            </w:pPr>
            <w:r>
              <w:rPr>
                <w:sz w:val="24"/>
              </w:rPr>
              <w:fldChar w:fldCharType="begin"/>
            </w:r>
            <w:r>
              <w:rPr>
                <w:sz w:val="24"/>
              </w:rPr>
              <w:instrText xml:space="preserve"> = 2 \* GB3 </w:instrText>
            </w:r>
            <w:r>
              <w:rPr>
                <w:sz w:val="24"/>
              </w:rPr>
              <w:fldChar w:fldCharType="separate"/>
            </w:r>
            <w:r>
              <w:rPr>
                <w:rFonts w:hint="eastAsia"/>
                <w:sz w:val="24"/>
              </w:rPr>
              <w:t>②</w:t>
            </w:r>
            <w:r>
              <w:rPr>
                <w:sz w:val="24"/>
              </w:rPr>
              <w:fldChar w:fldCharType="end"/>
            </w:r>
            <w:r>
              <w:rPr>
                <w:sz w:val="24"/>
              </w:rPr>
              <w:t>废土石</w:t>
            </w:r>
          </w:p>
          <w:p>
            <w:pPr>
              <w:spacing w:line="360" w:lineRule="auto"/>
              <w:ind w:firstLine="480" w:firstLineChars="200"/>
              <w:rPr>
                <w:sz w:val="24"/>
              </w:rPr>
            </w:pPr>
            <w:r>
              <w:rPr>
                <w:sz w:val="24"/>
              </w:rPr>
              <w:t>本项目</w:t>
            </w:r>
            <w:r>
              <w:rPr>
                <w:rFonts w:hint="eastAsia"/>
                <w:sz w:val="24"/>
              </w:rPr>
              <w:t>利用小尼尼砖厂空地</w:t>
            </w:r>
            <w:r>
              <w:rPr>
                <w:sz w:val="24"/>
              </w:rPr>
              <w:t>建设，</w:t>
            </w:r>
            <w:r>
              <w:rPr>
                <w:rFonts w:hint="eastAsia"/>
                <w:sz w:val="24"/>
              </w:rPr>
              <w:t>场地已平整</w:t>
            </w:r>
            <w:r>
              <w:rPr>
                <w:sz w:val="24"/>
              </w:rPr>
              <w:t>，</w:t>
            </w:r>
            <w:r>
              <w:rPr>
                <w:rFonts w:hint="eastAsia"/>
                <w:sz w:val="24"/>
              </w:rPr>
              <w:t>施工过程土石方量很小，可做到厂内平衡，不产生弃土</w:t>
            </w:r>
            <w:r>
              <w:rPr>
                <w:sz w:val="24"/>
              </w:rPr>
              <w:t>。</w:t>
            </w:r>
          </w:p>
          <w:p>
            <w:pPr>
              <w:spacing w:line="360" w:lineRule="auto"/>
              <w:ind w:firstLine="480" w:firstLineChars="200"/>
              <w:rPr>
                <w:sz w:val="24"/>
              </w:rPr>
            </w:pPr>
            <w:r>
              <w:rPr>
                <w:sz w:val="24"/>
              </w:rPr>
              <w:fldChar w:fldCharType="begin"/>
            </w:r>
            <w:r>
              <w:rPr>
                <w:sz w:val="24"/>
              </w:rPr>
              <w:instrText xml:space="preserve"> = 3 \* GB3 </w:instrText>
            </w:r>
            <w:r>
              <w:rPr>
                <w:sz w:val="24"/>
              </w:rPr>
              <w:fldChar w:fldCharType="separate"/>
            </w:r>
            <w:r>
              <w:rPr>
                <w:rFonts w:hint="eastAsia"/>
                <w:sz w:val="24"/>
              </w:rPr>
              <w:t>③</w:t>
            </w:r>
            <w:r>
              <w:rPr>
                <w:sz w:val="24"/>
              </w:rPr>
              <w:fldChar w:fldCharType="end"/>
            </w:r>
            <w:r>
              <w:rPr>
                <w:sz w:val="24"/>
              </w:rPr>
              <w:t>施工人员生活垃圾</w:t>
            </w:r>
          </w:p>
          <w:p>
            <w:pPr>
              <w:spacing w:line="360" w:lineRule="auto"/>
              <w:ind w:firstLine="480" w:firstLineChars="200"/>
              <w:rPr>
                <w:sz w:val="24"/>
              </w:rPr>
            </w:pPr>
            <w:r>
              <w:rPr>
                <w:sz w:val="24"/>
              </w:rPr>
              <w:t>本项目施工期间有</w:t>
            </w:r>
            <w:r>
              <w:rPr>
                <w:rFonts w:hint="eastAsia"/>
                <w:sz w:val="24"/>
              </w:rPr>
              <w:t>30</w:t>
            </w:r>
            <w:r>
              <w:rPr>
                <w:sz w:val="24"/>
              </w:rPr>
              <w:t>名施工人员，均不在场内食宿。生活垃圾产生量以0.05kg/d计，则生活垃圾产生量为1.</w:t>
            </w:r>
            <w:r>
              <w:rPr>
                <w:rFonts w:hint="eastAsia"/>
                <w:sz w:val="24"/>
              </w:rPr>
              <w:t>5</w:t>
            </w:r>
            <w:r>
              <w:rPr>
                <w:sz w:val="24"/>
              </w:rPr>
              <w:t>kg/d，集中收集后，送定期清运至稼依镇垃圾处置点处置。</w:t>
            </w:r>
          </w:p>
          <w:p>
            <w:pPr>
              <w:spacing w:line="360" w:lineRule="auto"/>
              <w:rPr>
                <w:rFonts w:ascii="宋体" w:hAnsi="宋体"/>
                <w:b/>
                <w:sz w:val="28"/>
              </w:rPr>
            </w:pPr>
            <w:r>
              <w:rPr>
                <w:rFonts w:hint="eastAsia" w:ascii="宋体" w:hAnsi="宋体"/>
                <w:b/>
                <w:sz w:val="28"/>
              </w:rPr>
              <w:t>二、运营期工程分析</w:t>
            </w:r>
          </w:p>
          <w:p>
            <w:pPr>
              <w:spacing w:line="360" w:lineRule="auto"/>
              <w:ind w:firstLine="482"/>
              <w:rPr>
                <w:b/>
                <w:sz w:val="24"/>
              </w:rPr>
            </w:pPr>
            <w:r>
              <w:rPr>
                <w:b/>
                <w:sz w:val="24"/>
              </w:rPr>
              <w:t>（一）营运期工艺流程</w:t>
            </w:r>
          </w:p>
          <w:p>
            <w:pPr>
              <w:spacing w:line="360" w:lineRule="auto"/>
              <w:ind w:firstLine="480" w:firstLineChars="200"/>
              <w:rPr>
                <w:sz w:val="24"/>
              </w:rPr>
            </w:pPr>
            <w:r>
              <w:rPr>
                <w:sz w:val="24"/>
              </w:rPr>
              <w:t>本项目运营期工艺流程图</w:t>
            </w:r>
            <w:r>
              <w:rPr>
                <w:rFonts w:hint="eastAsia"/>
                <w:sz w:val="24"/>
              </w:rPr>
              <w:t>主要为农产品采购，入库分拣，清洗，切片（生姜、葱、大蒜），烘干，包装入库等环节，具体</w:t>
            </w:r>
            <w:r>
              <w:rPr>
                <w:sz w:val="24"/>
              </w:rPr>
              <w:t>如图5-2所示：</w:t>
            </w:r>
          </w:p>
          <w:p>
            <w:pPr>
              <w:spacing w:line="360" w:lineRule="auto"/>
              <w:rPr>
                <w:rFonts w:ascii="宋体" w:hAnsi="宋体"/>
                <w:b/>
                <w:color w:val="FF0000"/>
                <w:sz w:val="24"/>
              </w:rPr>
            </w:pPr>
            <w:r>
              <w:rPr>
                <w:rFonts w:ascii="宋体" w:hAnsi="宋体"/>
                <w:b/>
                <w:color w:val="FF0000"/>
                <w:sz w:val="24"/>
              </w:rPr>
              <mc:AlternateContent>
                <mc:Choice Requires="wpc">
                  <w:drawing>
                    <wp:inline distT="0" distB="0" distL="0" distR="0">
                      <wp:extent cx="6057900" cy="362839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文本框 2"/>
                              <wps:cNvSpPr txBox="1"/>
                              <wps:spPr>
                                <a:xfrm>
                                  <a:off x="57149" y="495299"/>
                                  <a:ext cx="864000" cy="288000"/>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农产品采购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3"/>
                              <wps:cNvCnPr/>
                              <wps:spPr>
                                <a:xfrm>
                                  <a:off x="925349" y="647700"/>
                                  <a:ext cx="36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3" name="文本框 2"/>
                              <wps:cNvSpPr txBox="1"/>
                              <wps:spPr>
                                <a:xfrm>
                                  <a:off x="1285349" y="503849"/>
                                  <a:ext cx="648000" cy="287655"/>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kern w:val="2"/>
                                        <w:sz w:val="21"/>
                                        <w:szCs w:val="21"/>
                                      </w:rPr>
                                      <w:t>运输</w:t>
                                    </w:r>
                                  </w:p>
                                </w:txbxContent>
                              </wps:txbx>
                              <wps:bodyPr rot="0" spcFirstLastPara="0" vert="horz" wrap="square" lIns="91440" tIns="45720" rIns="91440" bIns="45720" numCol="1" spcCol="0" rtlCol="0" fromWordArt="0" anchor="t" anchorCtr="0" forceAA="0" compatLnSpc="1">
                                <a:noAutofit/>
                              </wps:bodyPr>
                            </wps:wsp>
                            <wps:wsp>
                              <wps:cNvPr id="294" name="直接箭头连接符 294"/>
                              <wps:cNvCnPr/>
                              <wps:spPr>
                                <a:xfrm rot="16200000">
                                  <a:off x="1474275" y="349055"/>
                                  <a:ext cx="28800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95" name="文本框 2"/>
                              <wps:cNvSpPr txBox="1"/>
                              <wps:spPr>
                                <a:xfrm>
                                  <a:off x="1303950" y="0"/>
                                  <a:ext cx="647700" cy="2876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尾气</w:t>
                                    </w:r>
                                  </w:p>
                                </w:txbxContent>
                              </wps:txbx>
                              <wps:bodyPr rot="0" spcFirstLastPara="0" vert="horz" wrap="square" lIns="91440" tIns="45720" rIns="91440" bIns="45720" numCol="1" spcCol="0" rtlCol="0" fromWordArt="0" anchor="t" anchorCtr="0" forceAA="0" compatLnSpc="1">
                                <a:noAutofit/>
                              </wps:bodyPr>
                            </wps:wsp>
                            <wps:wsp>
                              <wps:cNvPr id="296" name="直接箭头连接符 296"/>
                              <wps:cNvCnPr/>
                              <wps:spPr>
                                <a:xfrm>
                                  <a:off x="1933349" y="656250"/>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7" name="文本框 2"/>
                              <wps:cNvSpPr txBox="1"/>
                              <wps:spPr>
                                <a:xfrm>
                                  <a:off x="2292758" y="512399"/>
                                  <a:ext cx="1008000" cy="287655"/>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kern w:val="2"/>
                                        <w:sz w:val="21"/>
                                        <w:szCs w:val="21"/>
                                      </w:rPr>
                                      <w:t>原料堆放库棚</w:t>
                                    </w:r>
                                  </w:p>
                                </w:txbxContent>
                              </wps:txbx>
                              <wps:bodyPr rot="0" spcFirstLastPara="0" vert="horz" wrap="square" lIns="91440" tIns="45720" rIns="91440" bIns="45720" numCol="1" spcCol="0" rtlCol="0" fromWordArt="0" anchor="t" anchorCtr="0" forceAA="0" compatLnSpc="1">
                                <a:noAutofit/>
                              </wps:bodyPr>
                            </wps:wsp>
                            <wps:wsp>
                              <wps:cNvPr id="298" name="直接箭头连接符 298"/>
                              <wps:cNvCnPr/>
                              <wps:spPr>
                                <a:xfrm>
                                  <a:off x="3300758" y="663530"/>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9" name="文本框 2"/>
                              <wps:cNvSpPr txBox="1"/>
                              <wps:spPr>
                                <a:xfrm>
                                  <a:off x="3660168" y="520949"/>
                                  <a:ext cx="647700" cy="287655"/>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分拣</w:t>
                                    </w:r>
                                  </w:p>
                                </w:txbxContent>
                              </wps:txbx>
                              <wps:bodyPr rot="0" spcFirstLastPara="0" vert="horz" wrap="square" lIns="91440" tIns="45720" rIns="91440" bIns="45720" numCol="1" spcCol="0" rtlCol="0" fromWordArt="0" anchor="t" anchorCtr="0" forceAA="0" compatLnSpc="1">
                                <a:noAutofit/>
                              </wps:bodyPr>
                            </wps:wsp>
                            <wps:wsp>
                              <wps:cNvPr id="300" name="直接箭头连接符 300"/>
                              <wps:cNvCnPr/>
                              <wps:spPr>
                                <a:xfrm rot="16200000">
                                  <a:off x="3844903" y="377121"/>
                                  <a:ext cx="28765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01" name="文本框 2"/>
                              <wps:cNvSpPr txBox="1"/>
                              <wps:spPr>
                                <a:xfrm>
                                  <a:off x="3669693" y="18075"/>
                                  <a:ext cx="647700" cy="2876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S1</w:t>
                                    </w:r>
                                  </w:p>
                                </w:txbxContent>
                              </wps:txbx>
                              <wps:bodyPr rot="0" spcFirstLastPara="0" vert="horz" wrap="square" lIns="91440" tIns="45720" rIns="91440" bIns="45720" numCol="1" spcCol="0" rtlCol="0" fromWordArt="0" anchor="t" anchorCtr="0" forceAA="0" compatLnSpc="1">
                                <a:noAutofit/>
                              </wps:bodyPr>
                            </wps:wsp>
                            <wps:wsp>
                              <wps:cNvPr id="302" name="直接箭头连接符 302"/>
                              <wps:cNvCnPr/>
                              <wps:spPr>
                                <a:xfrm>
                                  <a:off x="4307868" y="663530"/>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文本框 2"/>
                              <wps:cNvSpPr txBox="1"/>
                              <wps:spPr>
                                <a:xfrm>
                                  <a:off x="4667278" y="520949"/>
                                  <a:ext cx="647700" cy="287655"/>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清洗</w:t>
                                    </w:r>
                                  </w:p>
                                </w:txbxContent>
                              </wps:txbx>
                              <wps:bodyPr rot="0" spcFirstLastPara="0" vert="horz" wrap="square" lIns="91440" tIns="45720" rIns="91440" bIns="45720" numCol="1" spcCol="0" rtlCol="0" fromWordArt="0" anchor="t" anchorCtr="0" forceAA="0" compatLnSpc="1">
                                <a:noAutofit/>
                              </wps:bodyPr>
                            </wps:wsp>
                            <wps:wsp>
                              <wps:cNvPr id="304" name="直接箭头连接符 304"/>
                              <wps:cNvCnPr/>
                              <wps:spPr>
                                <a:xfrm rot="16200000">
                                  <a:off x="4853283" y="377121"/>
                                  <a:ext cx="28765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05" name="文本框 2"/>
                              <wps:cNvSpPr txBox="1"/>
                              <wps:spPr>
                                <a:xfrm>
                                  <a:off x="4685325" y="27600"/>
                                  <a:ext cx="647700" cy="2876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W1、N1</w:t>
                                    </w:r>
                                  </w:p>
                                </w:txbxContent>
                              </wps:txbx>
                              <wps:bodyPr rot="0" spcFirstLastPara="0" vert="horz" wrap="square" lIns="91440" tIns="45720" rIns="91440" bIns="45720" numCol="1" spcCol="0" rtlCol="0" fromWordArt="0" anchor="t" anchorCtr="0" forceAA="0" compatLnSpc="1">
                                <a:noAutofit/>
                              </wps:bodyPr>
                            </wps:wsp>
                            <wps:wsp>
                              <wps:cNvPr id="306" name="直接箭头连接符 306"/>
                              <wps:cNvCnPr/>
                              <wps:spPr>
                                <a:xfrm rot="5400000">
                                  <a:off x="4826931" y="998129"/>
                                  <a:ext cx="36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7" name="文本框 2"/>
                              <wps:cNvSpPr txBox="1"/>
                              <wps:spPr>
                                <a:xfrm>
                                  <a:off x="3950630" y="1538514"/>
                                  <a:ext cx="864000" cy="287655"/>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切片、切段</w:t>
                                    </w:r>
                                  </w:p>
                                </w:txbxContent>
                              </wps:txbx>
                              <wps:bodyPr rot="0" spcFirstLastPara="0" vert="horz" wrap="square" lIns="91440" tIns="45720" rIns="91440" bIns="45720" numCol="1" spcCol="0" rtlCol="0" fromWordArt="0" anchor="t" anchorCtr="0" forceAA="0" compatLnSpc="1">
                                <a:noAutofit/>
                              </wps:bodyPr>
                            </wps:wsp>
                            <wps:wsp>
                              <wps:cNvPr id="308" name="直接箭头连接符 308"/>
                              <wps:cNvCnPr/>
                              <wps:spPr>
                                <a:xfrm rot="10800000">
                                  <a:off x="3806852" y="2550322"/>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1" name="文本框 2"/>
                              <wps:cNvSpPr txBox="1"/>
                              <wps:spPr>
                                <a:xfrm>
                                  <a:off x="2015405" y="2398763"/>
                                  <a:ext cx="647700" cy="287655"/>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烘干</w:t>
                                    </w:r>
                                  </w:p>
                                </w:txbxContent>
                              </wps:txbx>
                              <wps:bodyPr rot="0" spcFirstLastPara="0" vert="horz" wrap="square" lIns="91440" tIns="45720" rIns="91440" bIns="45720" numCol="1" spcCol="0" rtlCol="0" fromWordArt="0" anchor="t" anchorCtr="0" forceAA="0" compatLnSpc="1">
                                <a:noAutofit/>
                              </wps:bodyPr>
                            </wps:wsp>
                            <wps:wsp>
                              <wps:cNvPr id="319" name="直接箭头连接符 319"/>
                              <wps:cNvCnPr/>
                              <wps:spPr>
                                <a:xfrm rot="16200000">
                                  <a:off x="2196556" y="2263117"/>
                                  <a:ext cx="28765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20" name="文本框 2"/>
                              <wps:cNvSpPr txBox="1"/>
                              <wps:spPr>
                                <a:xfrm>
                                  <a:off x="1828827" y="1892448"/>
                                  <a:ext cx="1008000" cy="2876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水蒸气</w:t>
                                    </w:r>
                                    <w:r>
                                      <w:rPr>
                                        <w:rFonts w:ascii="Times New Roman" w:hAnsi="Times New Roman"/>
                                        <w:kern w:val="2"/>
                                        <w:sz w:val="21"/>
                                        <w:szCs w:val="21"/>
                                      </w:rPr>
                                      <w:t>、</w:t>
                                    </w:r>
                                    <w:r>
                                      <w:rPr>
                                        <w:rFonts w:hint="eastAsia" w:ascii="Times New Roman" w:hAnsi="Times New Roman"/>
                                        <w:kern w:val="2"/>
                                        <w:sz w:val="21"/>
                                        <w:szCs w:val="21"/>
                                      </w:rPr>
                                      <w:t>异味</w:t>
                                    </w:r>
                                  </w:p>
                                </w:txbxContent>
                              </wps:txbx>
                              <wps:bodyPr rot="0" spcFirstLastPara="0" vert="horz" wrap="square" lIns="91440" tIns="45720" rIns="91440" bIns="45720" numCol="1" spcCol="0" rtlCol="0" fromWordArt="0" anchor="t" anchorCtr="0" forceAA="0" compatLnSpc="1">
                                <a:noAutofit/>
                              </wps:bodyPr>
                            </wps:wsp>
                            <wps:wsp>
                              <wps:cNvPr id="321" name="直接箭头连接符 321"/>
                              <wps:cNvCnPr/>
                              <wps:spPr>
                                <a:xfrm rot="10800000">
                                  <a:off x="1728788" y="2540308"/>
                                  <a:ext cx="28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2" name="文本框 2"/>
                              <wps:cNvSpPr txBox="1"/>
                              <wps:spPr>
                                <a:xfrm>
                                  <a:off x="3021227" y="2406945"/>
                                  <a:ext cx="792000" cy="287655"/>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烘干设施</w:t>
                                    </w:r>
                                  </w:p>
                                </w:txbxContent>
                              </wps:txbx>
                              <wps:bodyPr rot="0" spcFirstLastPara="0" vert="horz" wrap="square" lIns="91440" tIns="45720" rIns="91440" bIns="45720" numCol="1" spcCol="0" rtlCol="0" fromWordArt="0" anchor="t" anchorCtr="0" forceAA="0" compatLnSpc="1">
                                <a:noAutofit/>
                              </wps:bodyPr>
                            </wps:wsp>
                            <wps:wsp>
                              <wps:cNvPr id="323" name="直接箭头连接符 323"/>
                              <wps:cNvCnPr/>
                              <wps:spPr>
                                <a:xfrm rot="10800000">
                                  <a:off x="2661817" y="2547105"/>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4" name="文本框 2"/>
                              <wps:cNvSpPr txBox="1"/>
                              <wps:spPr>
                                <a:xfrm>
                                  <a:off x="951257" y="2411521"/>
                                  <a:ext cx="791845" cy="287655"/>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kern w:val="2"/>
                                        <w:sz w:val="21"/>
                                        <w:szCs w:val="21"/>
                                      </w:rPr>
                                      <w:t>包装入库</w:t>
                                    </w:r>
                                  </w:p>
                                </w:txbxContent>
                              </wps:txbx>
                              <wps:bodyPr rot="0" spcFirstLastPara="0" vert="horz" wrap="square" lIns="91440" tIns="45720" rIns="91440" bIns="45720" numCol="1" spcCol="0" rtlCol="0" fromWordArt="0" anchor="t" anchorCtr="0" forceAA="0" compatLnSpc="1">
                                <a:noAutofit/>
                              </wps:bodyPr>
                            </wps:wsp>
                            <wps:wsp>
                              <wps:cNvPr id="325" name="直接箭头连接符 325"/>
                              <wps:cNvCnPr/>
                              <wps:spPr>
                                <a:xfrm rot="5400000" flipV="1">
                                  <a:off x="1217273" y="2849657"/>
                                  <a:ext cx="28765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26" name="文本框 2"/>
                              <wps:cNvSpPr txBox="1"/>
                              <wps:spPr>
                                <a:xfrm>
                                  <a:off x="1045265" y="2928646"/>
                                  <a:ext cx="647700" cy="2876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ascii="Times New Roman" w:hAnsi="Times New Roman"/>
                                        <w:kern w:val="2"/>
                                        <w:sz w:val="21"/>
                                        <w:szCs w:val="21"/>
                                      </w:rPr>
                                      <w:t>S</w:t>
                                    </w:r>
                                    <w:r>
                                      <w:rPr>
                                        <w:rFonts w:hint="eastAsia" w:ascii="Times New Roman" w:hAnsi="Times New Roman"/>
                                        <w:kern w:val="2"/>
                                        <w:sz w:val="21"/>
                                        <w:szCs w:val="21"/>
                                      </w:rPr>
                                      <w:t>3、N5</w:t>
                                    </w:r>
                                  </w:p>
                                </w:txbxContent>
                              </wps:txbx>
                              <wps:bodyPr rot="0" spcFirstLastPara="0" vert="horz" wrap="square" lIns="91440" tIns="45720" rIns="91440" bIns="45720" numCol="1" spcCol="0" rtlCol="0" fromWordArt="0" anchor="t" anchorCtr="0" forceAA="0" compatLnSpc="1">
                                <a:noAutofit/>
                              </wps:bodyPr>
                            </wps:wsp>
                            <wps:wsp>
                              <wps:cNvPr id="327" name="直接箭头连接符 327"/>
                              <wps:cNvCnPr/>
                              <wps:spPr>
                                <a:xfrm rot="10800000">
                                  <a:off x="589595" y="2542933"/>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8" name="文本框 2"/>
                              <wps:cNvSpPr txBox="1"/>
                              <wps:spPr>
                                <a:xfrm>
                                  <a:off x="21589" y="2411543"/>
                                  <a:ext cx="576000" cy="287655"/>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销售</w:t>
                                    </w:r>
                                  </w:p>
                                </w:txbxContent>
                              </wps:txbx>
                              <wps:bodyPr rot="0" spcFirstLastPara="0" vert="horz" wrap="square" lIns="91440" tIns="45720" rIns="91440" bIns="45720" numCol="1" spcCol="0" rtlCol="0" fromWordArt="0" anchor="t" anchorCtr="0" forceAA="0" compatLnSpc="1">
                                <a:noAutofit/>
                              </wps:bodyPr>
                            </wps:wsp>
                            <wps:wsp>
                              <wps:cNvPr id="329" name="文本框 2"/>
                              <wps:cNvSpPr txBox="1"/>
                              <wps:spPr>
                                <a:xfrm>
                                  <a:off x="271701" y="3237525"/>
                                  <a:ext cx="791845" cy="287655"/>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kern w:val="2"/>
                                        <w:sz w:val="21"/>
                                        <w:szCs w:val="21"/>
                                      </w:rPr>
                                      <w:t>职工生活</w:t>
                                    </w:r>
                                  </w:p>
                                </w:txbxContent>
                              </wps:txbx>
                              <wps:bodyPr rot="0" spcFirstLastPara="0" vert="horz" wrap="square" lIns="91440" tIns="45720" rIns="91440" bIns="45720" numCol="1" spcCol="0" rtlCol="0" fromWordArt="0" anchor="t" anchorCtr="0" forceAA="0" compatLnSpc="1">
                                <a:noAutofit/>
                              </wps:bodyPr>
                            </wps:wsp>
                            <wps:wsp>
                              <wps:cNvPr id="330" name="直接箭头连接符 330"/>
                              <wps:cNvCnPr/>
                              <wps:spPr>
                                <a:xfrm rot="10800000" flipH="1">
                                  <a:off x="1063546" y="3374345"/>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1" name="文本框 2"/>
                              <wps:cNvSpPr txBox="1"/>
                              <wps:spPr>
                                <a:xfrm>
                                  <a:off x="1365806" y="3228000"/>
                                  <a:ext cx="1008000" cy="2876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ascii="Times New Roman" w:hAnsi="Times New Roman"/>
                                        <w:kern w:val="2"/>
                                        <w:sz w:val="21"/>
                                        <w:szCs w:val="21"/>
                                      </w:rPr>
                                      <w:t>G</w:t>
                                    </w:r>
                                    <w:r>
                                      <w:rPr>
                                        <w:rFonts w:hint="eastAsia" w:ascii="Times New Roman" w:hAnsi="Times New Roman"/>
                                        <w:kern w:val="2"/>
                                        <w:sz w:val="21"/>
                                        <w:szCs w:val="21"/>
                                      </w:rPr>
                                      <w:t>4</w:t>
                                    </w:r>
                                    <w:r>
                                      <w:rPr>
                                        <w:rFonts w:ascii="Times New Roman" w:hAnsi="Times New Roman"/>
                                        <w:kern w:val="2"/>
                                        <w:sz w:val="21"/>
                                        <w:szCs w:val="21"/>
                                      </w:rPr>
                                      <w:t>、S</w:t>
                                    </w:r>
                                    <w:r>
                                      <w:rPr>
                                        <w:rFonts w:hint="eastAsia" w:ascii="Times New Roman" w:hAnsi="Times New Roman"/>
                                        <w:kern w:val="2"/>
                                        <w:sz w:val="21"/>
                                        <w:szCs w:val="21"/>
                                      </w:rPr>
                                      <w:t>4</w:t>
                                    </w:r>
                                    <w:r>
                                      <w:rPr>
                                        <w:rFonts w:ascii="Times New Roman" w:hAnsi="Times New Roman"/>
                                        <w:kern w:val="2"/>
                                        <w:sz w:val="21"/>
                                        <w:szCs w:val="21"/>
                                      </w:rPr>
                                      <w:t>、</w:t>
                                    </w:r>
                                    <w:r>
                                      <w:rPr>
                                        <w:rFonts w:hint="eastAsia" w:ascii="Times New Roman" w:hAnsi="Times New Roman"/>
                                        <w:kern w:val="2"/>
                                        <w:sz w:val="21"/>
                                        <w:szCs w:val="21"/>
                                      </w:rPr>
                                      <w:t>W2</w:t>
                                    </w:r>
                                  </w:p>
                                </w:txbxContent>
                              </wps:txbx>
                              <wps:bodyPr rot="0" spcFirstLastPara="0" vert="horz" wrap="square" lIns="91440" tIns="45720" rIns="91440" bIns="45720" numCol="1" spcCol="0" rtlCol="0" fromWordArt="0" anchor="t" anchorCtr="0" forceAA="0" compatLnSpc="1">
                                <a:noAutofit/>
                              </wps:bodyPr>
                            </wps:wsp>
                            <wps:wsp>
                              <wps:cNvPr id="17" name="直接连接符 17"/>
                              <wps:cNvCnPr/>
                              <wps:spPr>
                                <a:xfrm>
                                  <a:off x="4385337" y="1182030"/>
                                  <a:ext cx="129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4385337" y="1178129"/>
                                  <a:ext cx="0" cy="36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7" name="文本框 2"/>
                              <wps:cNvSpPr txBox="1"/>
                              <wps:spPr>
                                <a:xfrm>
                                  <a:off x="3383943" y="1182234"/>
                                  <a:ext cx="1008000" cy="2876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生姜、葱、蒜</w:t>
                                    </w:r>
                                  </w:p>
                                </w:txbxContent>
                              </wps:txbx>
                              <wps:bodyPr rot="0" spcFirstLastPara="0" vert="horz" wrap="square" lIns="91440" tIns="45720" rIns="91440" bIns="45720" numCol="1" spcCol="0" rtlCol="0" fromWordArt="0" anchor="t" anchorCtr="0" forceAA="0" compatLnSpc="1">
                                <a:noAutofit/>
                              </wps:bodyPr>
                            </wps:wsp>
                            <wps:wsp>
                              <wps:cNvPr id="178" name="直接箭头连接符 178"/>
                              <wps:cNvCnPr/>
                              <wps:spPr>
                                <a:xfrm>
                                  <a:off x="5681338" y="1179105"/>
                                  <a:ext cx="0" cy="136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9" name="文本框 2"/>
                              <wps:cNvSpPr txBox="1"/>
                              <wps:spPr>
                                <a:xfrm>
                                  <a:off x="4814630" y="1199335"/>
                                  <a:ext cx="1007745" cy="2876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草果、八角</w:t>
                                    </w:r>
                                  </w:p>
                                </w:txbxContent>
                              </wps:txbx>
                              <wps:bodyPr rot="0" spcFirstLastPara="0" vert="horz" wrap="square" lIns="91440" tIns="45720" rIns="91440" bIns="45720" numCol="1" spcCol="0" rtlCol="0" fromWordArt="0" anchor="t" anchorCtr="0" forceAA="0" compatLnSpc="1">
                                <a:noAutofit/>
                              </wps:bodyPr>
                            </wps:wsp>
                            <wps:wsp>
                              <wps:cNvPr id="180" name="文本框 2"/>
                              <wps:cNvSpPr txBox="1"/>
                              <wps:spPr>
                                <a:xfrm>
                                  <a:off x="4175787" y="2406945"/>
                                  <a:ext cx="791845" cy="287655"/>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输送带</w:t>
                                    </w:r>
                                  </w:p>
                                </w:txbxContent>
                              </wps:txbx>
                              <wps:bodyPr rot="0" spcFirstLastPara="0" vert="horz" wrap="square" lIns="91440" tIns="45720" rIns="91440" bIns="45720" numCol="1" spcCol="0" rtlCol="0" fromWordArt="0" anchor="t" anchorCtr="0" forceAA="0" compatLnSpc="1">
                                <a:noAutofit/>
                              </wps:bodyPr>
                            </wps:wsp>
                            <wps:wsp>
                              <wps:cNvPr id="19" name="直接箭头连接符 19"/>
                              <wps:cNvCnPr/>
                              <wps:spPr>
                                <a:xfrm>
                                  <a:off x="4391943" y="1828279"/>
                                  <a:ext cx="0" cy="57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2" name="直接箭头连接符 182"/>
                              <wps:cNvCnPr/>
                              <wps:spPr>
                                <a:xfrm rot="10800000">
                                  <a:off x="4973438" y="2540348"/>
                                  <a:ext cx="72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 name="直接箭头连接符 183"/>
                              <wps:cNvCnPr/>
                              <wps:spPr>
                                <a:xfrm rot="5400000" flipV="1">
                                  <a:off x="4559573" y="1972107"/>
                                  <a:ext cx="28765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84" name="文本框 2"/>
                              <wps:cNvSpPr txBox="1"/>
                              <wps:spPr>
                                <a:xfrm>
                                  <a:off x="4455011" y="2043784"/>
                                  <a:ext cx="576000" cy="2876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S2、N2</w:t>
                                    </w:r>
                                  </w:p>
                                </w:txbxContent>
                              </wps:txbx>
                              <wps:bodyPr rot="0" spcFirstLastPara="0" vert="horz" wrap="square" lIns="91440" tIns="45720" rIns="91440" bIns="45720" numCol="1" spcCol="0" rtlCol="0" fromWordArt="0" anchor="t" anchorCtr="0" forceAA="0" compatLnSpc="1">
                                <a:noAutofit/>
                              </wps:bodyPr>
                            </wps:wsp>
                            <wps:wsp>
                              <wps:cNvPr id="185" name="文本框 2"/>
                              <wps:cNvSpPr txBox="1"/>
                              <wps:spPr>
                                <a:xfrm>
                                  <a:off x="1544" y="1342894"/>
                                  <a:ext cx="936000" cy="5040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小尼尼砖厂隧道窑烟气</w:t>
                                    </w:r>
                                  </w:p>
                                </w:txbxContent>
                              </wps:txbx>
                              <wps:bodyPr rot="0" spcFirstLastPara="0" vert="horz" wrap="square" lIns="91440" tIns="45720" rIns="91440" bIns="45720" numCol="1" spcCol="0" rtlCol="0" fromWordArt="0" anchor="t" anchorCtr="0" forceAA="0" compatLnSpc="1">
                                <a:noAutofit/>
                              </wps:bodyPr>
                            </wps:wsp>
                            <wps:wsp>
                              <wps:cNvPr id="186" name="直接箭头连接符 186"/>
                              <wps:cNvCnPr/>
                              <wps:spPr>
                                <a:xfrm>
                                  <a:off x="57440" y="1586125"/>
                                  <a:ext cx="100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7" name="文本框 2"/>
                              <wps:cNvSpPr txBox="1"/>
                              <wps:spPr>
                                <a:xfrm>
                                  <a:off x="2002450" y="1437424"/>
                                  <a:ext cx="863600" cy="287655"/>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kern w:val="2"/>
                                        <w:sz w:val="21"/>
                                        <w:szCs w:val="21"/>
                                      </w:rPr>
                                      <w:t>热转化器</w:t>
                                    </w:r>
                                  </w:p>
                                </w:txbxContent>
                              </wps:txbx>
                              <wps:bodyPr rot="0" spcFirstLastPara="0" vert="horz" wrap="square" lIns="91440" tIns="45720" rIns="91440" bIns="45720" numCol="1" spcCol="0" rtlCol="0" fromWordArt="0" anchor="t" anchorCtr="0" forceAA="0" compatLnSpc="1">
                                <a:noAutofit/>
                              </wps:bodyPr>
                            </wps:wsp>
                            <wps:wsp>
                              <wps:cNvPr id="20" name="直接连接符 20"/>
                              <wps:cNvCnPr/>
                              <wps:spPr>
                                <a:xfrm>
                                  <a:off x="2880704" y="1571911"/>
                                  <a:ext cx="5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wps:spPr>
                                <a:xfrm>
                                  <a:off x="3383943" y="1583932"/>
                                  <a:ext cx="0" cy="82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 name="文本框 2"/>
                              <wps:cNvSpPr txBox="1"/>
                              <wps:spPr>
                                <a:xfrm>
                                  <a:off x="2856525" y="1549501"/>
                                  <a:ext cx="647700" cy="28702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热能</w:t>
                                    </w:r>
                                  </w:p>
                                </w:txbxContent>
                              </wps:txbx>
                              <wps:bodyPr rot="0" spcFirstLastPara="0" vert="horz" wrap="square" lIns="91440" tIns="45720" rIns="91440" bIns="45720" numCol="1" spcCol="0" rtlCol="0" fromWordArt="0" anchor="t" anchorCtr="0" forceAA="0" compatLnSpc="1">
                                <a:noAutofit/>
                              </wps:bodyPr>
                            </wps:wsp>
                            <wps:wsp>
                              <wps:cNvPr id="22" name="直接连接符 22"/>
                              <wps:cNvCnPr/>
                              <wps:spPr>
                                <a:xfrm flipV="1">
                                  <a:off x="2428875" y="1073204"/>
                                  <a:ext cx="0" cy="36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wps:spPr>
                                <a:xfrm flipH="1">
                                  <a:off x="828674" y="1057094"/>
                                  <a:ext cx="15840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4" name="文本框 24"/>
                              <wps:cNvSpPr txBox="1"/>
                              <wps:spPr>
                                <a:xfrm>
                                  <a:off x="40170" y="822413"/>
                                  <a:ext cx="792000" cy="50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小尼尼砖厂脱硫塔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4" name="文本框 2"/>
                              <wps:cNvSpPr txBox="1"/>
                              <wps:spPr>
                                <a:xfrm>
                                  <a:off x="1885002" y="1039391"/>
                                  <a:ext cx="648000" cy="28702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尾气</w:t>
                                    </w:r>
                                  </w:p>
                                </w:txbxContent>
                              </wps:txbx>
                              <wps:bodyPr rot="0" spcFirstLastPara="0" vert="horz" wrap="square" lIns="91440" tIns="45720" rIns="91440" bIns="45720" numCol="1" spcCol="0" rtlCol="0" fromWordArt="0" anchor="t" anchorCtr="0" forceAA="0" compatLnSpc="1">
                                <a:noAutofit/>
                              </wps:bodyPr>
                            </wps:wsp>
                            <wps:wsp>
                              <wps:cNvPr id="195" name="直接箭头连接符 195"/>
                              <wps:cNvCnPr/>
                              <wps:spPr>
                                <a:xfrm rot="5400000" flipV="1">
                                  <a:off x="3249137" y="2849536"/>
                                  <a:ext cx="28765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96" name="文本框 2"/>
                              <wps:cNvSpPr txBox="1"/>
                              <wps:spPr>
                                <a:xfrm>
                                  <a:off x="1063546" y="1441132"/>
                                  <a:ext cx="576000" cy="287020"/>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hint="eastAsia" w:ascii="Times New Roman" w:hAnsi="Times New Roman"/>
                                        <w:kern w:val="2"/>
                                        <w:sz w:val="21"/>
                                        <w:szCs w:val="21"/>
                                      </w:rPr>
                                      <w:t>风机</w:t>
                                    </w:r>
                                  </w:p>
                                </w:txbxContent>
                              </wps:txbx>
                              <wps:bodyPr rot="0" spcFirstLastPara="0" vert="horz" wrap="square" lIns="91440" tIns="45720" rIns="91440" bIns="45720" numCol="1" spcCol="0" rtlCol="0" fromWordArt="0" anchor="t" anchorCtr="0" forceAA="0" compatLnSpc="1">
                                <a:noAutofit/>
                              </wps:bodyPr>
                            </wps:wsp>
                            <wps:wsp>
                              <wps:cNvPr id="197" name="直接箭头连接符 197"/>
                              <wps:cNvCnPr/>
                              <wps:spPr>
                                <a:xfrm rot="5400000" flipV="1">
                                  <a:off x="1212454" y="1868863"/>
                                  <a:ext cx="28765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98" name="文本框 2"/>
                              <wps:cNvSpPr txBox="1"/>
                              <wps:spPr>
                                <a:xfrm>
                                  <a:off x="1105195" y="1948843"/>
                                  <a:ext cx="503555" cy="28702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ascii="Times New Roman" w:hAnsi="Times New Roman"/>
                                        <w:kern w:val="2"/>
                                        <w:sz w:val="21"/>
                                        <w:szCs w:val="21"/>
                                      </w:rPr>
                                      <w:t>N</w:t>
                                    </w:r>
                                    <w:r>
                                      <w:rPr>
                                        <w:rFonts w:hint="eastAsia" w:ascii="Times New Roman" w:hAnsi="Times New Roman"/>
                                        <w:kern w:val="2"/>
                                        <w:sz w:val="21"/>
                                        <w:szCs w:val="21"/>
                                      </w:rPr>
                                      <w:t>3</w:t>
                                    </w:r>
                                  </w:p>
                                </w:txbxContent>
                              </wps:txbx>
                              <wps:bodyPr rot="0" spcFirstLastPara="0" vert="horz" wrap="square" lIns="91440" tIns="45720" rIns="91440" bIns="45720" numCol="1" spcCol="0" rtlCol="0" fromWordArt="0" anchor="t" anchorCtr="0" forceAA="0" compatLnSpc="1">
                                <a:noAutofit/>
                              </wps:bodyPr>
                            </wps:wsp>
                            <wps:wsp>
                              <wps:cNvPr id="199" name="直接箭头连接符 199"/>
                              <wps:cNvCnPr/>
                              <wps:spPr>
                                <a:xfrm>
                                  <a:off x="1639546" y="1585994"/>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0" name="文本框 2"/>
                              <wps:cNvSpPr txBox="1"/>
                              <wps:spPr>
                                <a:xfrm>
                                  <a:off x="3142275" y="2945393"/>
                                  <a:ext cx="503555" cy="28702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7"/>
                                      <w:spacing w:before="0" w:beforeAutospacing="0" w:after="0" w:afterAutospacing="0"/>
                                      <w:jc w:val="center"/>
                                    </w:pPr>
                                    <w:r>
                                      <w:rPr>
                                        <w:rFonts w:ascii="Times New Roman" w:hAnsi="Times New Roman"/>
                                        <w:kern w:val="2"/>
                                        <w:sz w:val="21"/>
                                        <w:szCs w:val="21"/>
                                      </w:rPr>
                                      <w:t>N</w:t>
                                    </w:r>
                                    <w:r>
                                      <w:rPr>
                                        <w:rFonts w:hint="eastAsia" w:ascii="Times New Roman" w:hAnsi="Times New Roman"/>
                                        <w:kern w:val="2"/>
                                        <w:sz w:val="21"/>
                                        <w:szCs w:val="21"/>
                                      </w:rPr>
                                      <w:t>4</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285.7pt;width:477pt;" coordsize="6057900,3629024" editas="canvas" o:gfxdata="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">
                      <o:lock v:ext="edit" aspectratio="f"/>
                      <v:shape id="_x0000_s1026" o:spid="_x0000_s1026" style="position:absolute;left:0;top:0;height:3629024;width:6057900;" filled="f" stroked="f" coordsize="21600,21600" o:gfxdata="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">
                        <v:fill on="f" focussize="0,0"/>
                        <v:stroke on="f"/>
                        <v:imagedata o:title=""/>
                        <o:lock v:ext="edit" aspectratio="t"/>
                      </v:shape>
                      <v:shape id="_x0000_s1026" o:spid="_x0000_s1026" o:spt="202" type="#_x0000_t202" style="position:absolute;left:57149;top:495299;height:288000;width:864000;" fillcolor="#FFFFFF [3201]" filled="t" stroked="t" coordsize="21600,21600" o:gfxdata="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k/ezdIAAAAFAQAA&#10;DwAAAAAAAAABACAAAAAiAAAAZHJzL2Rvd25yZXYueG1sUEsBAhQAFAAAAAgAh07iQF6oXcBYAgAA&#10;nAQAAA4AAAAAAAAAAQAgAAAAIQEAAGRycy9lMm9Eb2MueG1sUEsFBgAAAAAGAAYAWQEAAOsFAAAA&#10;AA==&#10;">
                        <v:fill on="t" opacity="0f" focussize="0,0"/>
                        <v:stroke weight="0.5pt" color="#000000 [3204]" joinstyle="round"/>
                        <v:imagedata o:title=""/>
                        <o:lock v:ext="edit" aspectratio="f"/>
                        <v:textbox>
                          <w:txbxContent>
                            <w:p>
                              <w:pPr>
                                <w:jc w:val="center"/>
                              </w:pPr>
                              <w:r>
                                <w:rPr>
                                  <w:rFonts w:hint="eastAsia"/>
                                </w:rPr>
                                <w:t>农产品采购</w:t>
                              </w:r>
                            </w:p>
                          </w:txbxContent>
                        </v:textbox>
                      </v:shape>
                      <v:shape id="_x0000_s1026" o:spid="_x0000_s1026" o:spt="32" type="#_x0000_t32" style="position:absolute;left:925349;top:647700;height:0;width:360000;" filled="f" stroked="t" coordsize="21600,21600" o:gfxdata="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YiADHW&#10;AAAABQEAAA8AAAAAAAAAAQAgAAAAIgAAAGRycy9kb3ducmV2LnhtbFBLAQIUABQAAAAIAIdO4kDW&#10;P00I6QEAAIUDAAAOAAAAAAAAAAEAIAAAACUBAABkcnMvZTJvRG9jLnhtbFBLBQYAAAAABgAGAFkB&#10;AACABQAAAAA=&#10;">
                        <v:fill on="f" focussize="0,0"/>
                        <v:stroke color="#000000 [3213]" joinstyle="round" endarrow="block"/>
                        <v:imagedata o:title=""/>
                        <o:lock v:ext="edit" aspectratio="f"/>
                      </v:shape>
                      <v:shape id="文本框 2" o:spid="_x0000_s1026" o:spt="202" type="#_x0000_t202" style="position:absolute;left:1285349;top:503849;height:287655;width:648000;" fillcolor="#FFFFFF [3201]" filled="t" stroked="t" coordsize="21600,21600" o:gfxdata="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k/ezdIAAAAFAQAADwAAAAAAAAABACAA&#10;AAAiAAAAZHJzL2Rvd25yZXYueG1sUEsBAhQAFAAAAAgAh07iQJNNGf1MAgAAcAQAAA4AAAAAAAAA&#10;AQAgAAAAIQEAAGRycy9lMm9Eb2MueG1sUEsFBgAAAAAGAAYAWQEAAN8FAAAAAA==&#10;">
                        <v:fill on="t" opacity="0f" focussize="0,0"/>
                        <v:stroke weight="0.5pt" color="#000000 [3204]" joinstyle="round"/>
                        <v:imagedata o:title=""/>
                        <o:lock v:ext="edit" aspectratio="f"/>
                        <v:textbox>
                          <w:txbxContent>
                            <w:p>
                              <w:pPr>
                                <w:pStyle w:val="27"/>
                                <w:spacing w:before="0" w:beforeAutospacing="0" w:after="0" w:afterAutospacing="0"/>
                                <w:jc w:val="center"/>
                              </w:pPr>
                              <w:r>
                                <w:rPr>
                                  <w:rFonts w:hint="eastAsia" w:ascii="Times New Roman"/>
                                  <w:kern w:val="2"/>
                                  <w:sz w:val="21"/>
                                  <w:szCs w:val="21"/>
                                </w:rPr>
                                <w:t>运输</w:t>
                              </w:r>
                            </w:p>
                          </w:txbxContent>
                        </v:textbox>
                      </v:shape>
                      <v:shape id="_x0000_s1026" o:spid="_x0000_s1026" o:spt="32" type="#_x0000_t32" style="position:absolute;left:1474275;top:349055;height:0;width:288000;rotation:-5898240f;" filled="f" stroked="t" coordsize="21600,21600" o:gfxdata="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1fSR1QAAAAUBAAAPAAAAAAAAAAEAIAAAACIAAABkcnMvZG93bnJldi54bWxQSwEC&#10;FAAUAAAACACHTuJAqDhzhvcBAACYAwAADgAAAAAAAAABACAAAAAkAQAAZHJzL2Uyb0RvYy54bWxQ&#10;SwUGAAAAAAYABgBZAQAAjQUAAAAA&#10;">
                        <v:fill on="f" focussize="0,0"/>
                        <v:stroke color="#000000 [3213]" joinstyle="round" dashstyle="dash" endarrow="block"/>
                        <v:imagedata o:title=""/>
                        <o:lock v:ext="edit" aspectratio="f"/>
                      </v:shape>
                      <v:shape id="文本框 2" o:spid="_x0000_s1026" o:spt="202" type="#_x0000_t202" style="position:absolute;left:1303950;top:0;height:287655;width:647700;" fillcolor="#FFFFFF [3201]" filled="t" stroked="f" coordsize="21600,21600" o:gfxdata="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eC+GNUAAAAFAQAADwAAAAAAAAABACAAAAAiAAAAZHJzL2Rvd25yZXYu&#10;eG1sUEsBAhQAFAAAAAgAh07iQDOBnMY3AgAAQwQAAA4AAAAAAAAAAQAgAAAAJAEAAGRycy9lMm9E&#10;b2MueG1sUEsFBgAAAAAGAAYAWQEAAM0FAAAAAA==&#10;">
                        <v:fill on="t" opacity="0f" focussize="0,0"/>
                        <v:stroke on="f" weight="0.5pt"/>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尾气</w:t>
                              </w:r>
                            </w:p>
                          </w:txbxContent>
                        </v:textbox>
                      </v:shape>
                      <v:shape id="_x0000_s1026" o:spid="_x0000_s1026" o:spt="32" type="#_x0000_t32" style="position:absolute;left:1933349;top:656250;height:0;width:359410;" filled="f" stroked="t" coordsize="21600,21600" o:gfxdata="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2&#10;IgAx1gAAAAUBAAAPAAAAAAAAAAEAIAAAACIAAABkcnMvZG93bnJldi54bWxQSwECFAAUAAAACACH&#10;TuJAuv4Vlu0BAACKAwAADgAAAAAAAAABACAAAAAlAQAAZHJzL2Uyb0RvYy54bWxQSwUGAAAAAAYA&#10;BgBZAQAAhAUAAAAA&#10;">
                        <v:fill on="f" focussize="0,0"/>
                        <v:stroke color="#000000 [3213]" joinstyle="round" endarrow="block"/>
                        <v:imagedata o:title=""/>
                        <o:lock v:ext="edit" aspectratio="f"/>
                      </v:shape>
                      <v:shape id="文本框 2" o:spid="_x0000_s1026" o:spt="202" type="#_x0000_t202" style="position:absolute;left:2292758;top:512399;height:287655;width:1008000;" fillcolor="#FFFFFF [3201]" filled="t" stroked="t" coordsize="21600,21600" o:gfxdata="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k/ezdIAAAAFAQAADwAAAAAAAAABACAA&#10;AAAiAAAAZHJzL2Rvd25yZXYueG1sUEsBAhQAFAAAAAgAh07iQH/QnX5MAgAAcQQAAA4AAAAAAAAA&#10;AQAgAAAAIQEAAGRycy9lMm9Eb2MueG1sUEsFBgAAAAAGAAYAWQEAAN8FAAAAAA==&#10;">
                        <v:fill on="t" opacity="0f" focussize="0,0"/>
                        <v:stroke weight="0.5pt" color="#000000 [3204]" joinstyle="round"/>
                        <v:imagedata o:title=""/>
                        <o:lock v:ext="edit" aspectratio="f"/>
                        <v:textbox>
                          <w:txbxContent>
                            <w:p>
                              <w:pPr>
                                <w:pStyle w:val="27"/>
                                <w:spacing w:before="0" w:beforeAutospacing="0" w:after="0" w:afterAutospacing="0"/>
                                <w:jc w:val="center"/>
                              </w:pPr>
                              <w:r>
                                <w:rPr>
                                  <w:rFonts w:hint="eastAsia" w:ascii="Times New Roman"/>
                                  <w:kern w:val="2"/>
                                  <w:sz w:val="21"/>
                                  <w:szCs w:val="21"/>
                                </w:rPr>
                                <w:t>原料堆放库棚</w:t>
                              </w:r>
                            </w:p>
                          </w:txbxContent>
                        </v:textbox>
                      </v:shape>
                      <v:shape id="_x0000_s1026" o:spid="_x0000_s1026" o:spt="32" type="#_x0000_t32" style="position:absolute;left:3300758;top:663530;height:0;width:359410;" filled="f" stroked="t" coordsize="21600,21600" o:gfxdata="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Yi&#10;ADHWAAAABQEAAA8AAAAAAAAAAQAgAAAAIgAAAGRycy9kb3ducmV2LnhtbFBLAQIUABQAAAAIAIdO&#10;4kDbL3ae7AEAAIoDAAAOAAAAAAAAAAEAIAAAACUBAABkcnMvZTJvRG9jLnhtbFBLBQYAAAAABgAG&#10;AFkBAACDBQAAAAA=&#10;">
                        <v:fill on="f" focussize="0,0"/>
                        <v:stroke color="#000000 [3213]" joinstyle="round" endarrow="block"/>
                        <v:imagedata o:title=""/>
                        <o:lock v:ext="edit" aspectratio="f"/>
                      </v:shape>
                      <v:shape id="文本框 2" o:spid="_x0000_s1026" o:spt="202" type="#_x0000_t202" style="position:absolute;left:3660168;top:520949;height:287655;width:647700;" fillcolor="#FFFFFF [3201]" filled="t" stroked="t" coordsize="21600,21600" o:gfxdata="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JP3s3SAAAABQEAAA8AAAAAAAAAAQAg&#10;AAAAIgAAAGRycy9kb3ducmV2LnhtbFBLAQIUABQAAAAIAIdO4kCQ3kmqTQIAAHAEAAAOAAAAAAAA&#10;AAEAIAAAACEBAABkcnMvZTJvRG9jLnhtbFBLBQYAAAAABgAGAFkBAADgBQAAAAA=&#10;">
                        <v:fill on="t" opacity="0f" focussize="0,0"/>
                        <v:stroke weight="0.5pt" color="#000000 [3204]" joinstyle="round"/>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分拣</w:t>
                              </w:r>
                            </w:p>
                          </w:txbxContent>
                        </v:textbox>
                      </v:shape>
                      <v:shape id="_x0000_s1026" o:spid="_x0000_s1026" o:spt="32" type="#_x0000_t32" style="position:absolute;left:3844903;top:377121;height:0;width:287655;rotation:-5898240f;" filled="f" stroked="t" coordsize="21600,21600" o:gfxdata="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NX0kdUAAAAFAQAADwAAAAAAAAABACAAAAAiAAAAZHJzL2Rvd25yZXYueG1sUEsB&#10;AhQAFAAAAAgAh07iQMVYJLj4AQAAmAMAAA4AAAAAAAAAAQAgAAAAJAEAAGRycy9lMm9Eb2MueG1s&#10;UEsFBgAAAAAGAAYAWQEAAI4FAAAAAA==&#10;">
                        <v:fill on="f" focussize="0,0"/>
                        <v:stroke color="#000000 [3213]" joinstyle="round" dashstyle="dash" endarrow="block"/>
                        <v:imagedata o:title=""/>
                        <o:lock v:ext="edit" aspectratio="f"/>
                      </v:shape>
                      <v:shape id="文本框 2" o:spid="_x0000_s1026" o:spt="202" type="#_x0000_t202" style="position:absolute;left:3669693;top:18075;height:287655;width:647700;" fillcolor="#FFFFFF [3201]" filled="t" stroked="f" coordsize="21600,21600" o:gfxdata="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p4L4Y1QAAAAUBAAAPAAAAAAAAAAEAIAAAACIAAABkcnMv&#10;ZG93bnJldi54bWxQSwECFAAUAAAACACHTuJA26G6Zj8CAABHBAAADgAAAAAAAAABACAAAAAkAQAA&#10;ZHJzL2Uyb0RvYy54bWxQSwUGAAAAAAYABgBZAQAA1QUAAAAA&#10;">
                        <v:fill on="t" opacity="0f" focussize="0,0"/>
                        <v:stroke on="f" weight="0.5pt"/>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S1</w:t>
                              </w:r>
                            </w:p>
                          </w:txbxContent>
                        </v:textbox>
                      </v:shape>
                      <v:shape id="_x0000_s1026" o:spid="_x0000_s1026" o:spt="32" type="#_x0000_t32" style="position:absolute;left:4307868;top:663530;height:0;width:359410;" filled="f" stroked="t" coordsize="21600,21600" o:gfxdata="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iIAMdYAAAAFAQAADwAAAAAAAAABACAAAAAiAAAAZHJzL2Rvd25yZXYueG1sUEsBAhQAFAAAAAgA&#10;h07iQIBxdHXuAQAAigMAAA4AAAAAAAAAAQAgAAAAJQEAAGRycy9lMm9Eb2MueG1sUEsFBgAAAAAG&#10;AAYAWQEAAIUFAAAAAA==&#10;">
                        <v:fill on="f" focussize="0,0"/>
                        <v:stroke color="#000000 [3213]" joinstyle="round" endarrow="block"/>
                        <v:imagedata o:title=""/>
                        <o:lock v:ext="edit" aspectratio="f"/>
                      </v:shape>
                      <v:shape id="文本框 2" o:spid="_x0000_s1026" o:spt="202" type="#_x0000_t202" style="position:absolute;left:4667278;top:520949;height:287655;width:647700;" fillcolor="#FFFFFF [3201]" filled="t" stroked="t" coordsize="21600,21600" o:gfxdata="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JP3s3SAAAABQEAAA8AAAAAAAAAAQAg&#10;AAAAIgAAAGRycy9kb3ducmV2LnhtbFBLAQIUABQAAAAIAIdO4kBXAjDZTQIAAHAEAAAOAAAAAAAA&#10;AAEAIAAAACEBAABkcnMvZTJvRG9jLnhtbFBLBQYAAAAABgAGAFkBAADgBQAAAAA=&#10;">
                        <v:fill on="t" opacity="0f" focussize="0,0"/>
                        <v:stroke weight="0.5pt" color="#000000 [3204]" joinstyle="round"/>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清洗</w:t>
                              </w:r>
                            </w:p>
                          </w:txbxContent>
                        </v:textbox>
                      </v:shape>
                      <v:shape id="_x0000_s1026" o:spid="_x0000_s1026" o:spt="32" type="#_x0000_t32" style="position:absolute;left:4853283;top:377121;height:0;width:287655;rotation:-5898240f;" filled="f" stroked="t" coordsize="21600,21600" o:gfxdata="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jV9JHVAAAABQEAAA8AAAAAAAAAAQAgAAAAIgAAAGRycy9kb3ducmV2LnhtbFBL&#10;AQIUABQAAAAIAIdO4kCMb28y+QEAAJgDAAAOAAAAAAAAAAEAIAAAACQBAABkcnMvZTJvRG9jLnht&#10;bFBLBQYAAAAABgAGAFkBAACPBQAAAAA=&#10;">
                        <v:fill on="f" focussize="0,0"/>
                        <v:stroke color="#000000 [3213]" joinstyle="round" dashstyle="dash" endarrow="block"/>
                        <v:imagedata o:title=""/>
                        <o:lock v:ext="edit" aspectratio="f"/>
                      </v:shape>
                      <v:shape id="文本框 2" o:spid="_x0000_s1026" o:spt="202" type="#_x0000_t202" style="position:absolute;left:4685325;top:27600;height:287655;width:647700;" fillcolor="#FFFFFF [3201]" filled="t" stroked="f" coordsize="21600,21600" o:gfxdata="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p4L4Y1QAAAAUBAAAPAAAAAAAAAAEAIAAAACIAAABkcnMvZG93&#10;bnJldi54bWxQSwECFAAUAAAACACHTuJA2SCBMzwCAABHBAAADgAAAAAAAAABACAAAAAkAQAAZHJz&#10;L2Uyb0RvYy54bWxQSwUGAAAAAAYABgBZAQAA0gUAAAAA&#10;">
                        <v:fill on="t" opacity="0f" focussize="0,0"/>
                        <v:stroke on="f" weight="0.5pt"/>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W1、N1</w:t>
                              </w:r>
                            </w:p>
                          </w:txbxContent>
                        </v:textbox>
                      </v:shape>
                      <v:shape id="_x0000_s1026" o:spid="_x0000_s1026" o:spt="32" type="#_x0000_t32" style="position:absolute;left:4826931;top:998129;height:0;width:360000;rotation:5898240f;" filled="f" stroked="t" coordsize="21600,21600" o:gfxdata="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11DAXXAAAABQEAAA8AAAAAAAAAAQAgAAAAIgAAAGRycy9kb3ducmV2LnhtbFBLAQIU&#10;ABQAAAAIAIdO4kB5vKBC9AEAAJgDAAAOAAAAAAAAAAEAIAAAACYBAABkcnMvZTJvRG9jLnhtbFBL&#10;BQYAAAAABgAGAFkBAACMBQAAAAA=&#10;">
                        <v:fill on="f" focussize="0,0"/>
                        <v:stroke color="#000000 [3213]" joinstyle="round" endarrow="block"/>
                        <v:imagedata o:title=""/>
                        <o:lock v:ext="edit" aspectratio="f"/>
                      </v:shape>
                      <v:shape id="文本框 2" o:spid="_x0000_s1026" o:spt="202" type="#_x0000_t202" style="position:absolute;left:3950630;top:1538514;height:287655;width:864000;" fillcolor="#FFFFFF [3201]" filled="t" stroked="t" coordsize="21600,21600" o:gfxdata="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JP3s3SAAAABQEAAA8AAAAAAAAAAQAg&#10;AAAAIgAAAGRycy9kb3ducmV2LnhtbFBLAQIUABQAAAAIAIdO4kBWs/YsTQIAAHEEAAAOAAAAAAAA&#10;AAEAIAAAACEBAABkcnMvZTJvRG9jLnhtbFBLBQYAAAAABgAGAFkBAADgBQAAAAA=&#10;">
                        <v:fill on="t" opacity="0f" focussize="0,0"/>
                        <v:stroke weight="0.5pt" color="#000000 [3204]" joinstyle="round"/>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切片、切段</w:t>
                              </w:r>
                            </w:p>
                          </w:txbxContent>
                        </v:textbox>
                      </v:shape>
                      <v:shape id="_x0000_s1026" o:spid="_x0000_s1026" o:spt="32" type="#_x0000_t32" style="position:absolute;left:3806852;top:2550322;height:0;width:359410;rotation:11796480f;" filled="f" stroked="t" coordsize="21600,21600" o:gfxdata="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BkBvtUAAAAFAQAADwAAAAAAAAABACAAAAAiAAAAZHJzL2Rvd25yZXYueG1sUEsB&#10;AhQAFAAAAAgAh07iQB6k57b4AQAAmgMAAA4AAAAAAAAAAQAgAAAAJAEAAGRycy9lMm9Eb2MueG1s&#10;UEsFBgAAAAAGAAYAWQEAAI4FAAAAAA==&#10;">
                        <v:fill on="f" focussize="0,0"/>
                        <v:stroke color="#000000 [3213]" joinstyle="round" endarrow="block"/>
                        <v:imagedata o:title=""/>
                        <o:lock v:ext="edit" aspectratio="f"/>
                      </v:shape>
                      <v:shape id="文本框 2" o:spid="_x0000_s1026" o:spt="202" type="#_x0000_t202" style="position:absolute;left:2015405;top:2398763;height:287655;width:647700;" fillcolor="#FFFFFF [3201]" filled="t" stroked="t" coordsize="21600,21600" o:gfxdata="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k/ezdIAAAAFAQAADwAAAAAAAAABACAAAAAi&#10;AAAAZHJzL2Rvd25yZXYueG1sUEsBAhQAFAAAAAgAh07iQL27ZxxJAgAAcQQAAA4AAAAAAAAAAQAg&#10;AAAAIQEAAGRycy9lMm9Eb2MueG1sUEsFBgAAAAAGAAYAWQEAANwFAAAAAA==&#10;">
                        <v:fill on="t" opacity="0f" focussize="0,0"/>
                        <v:stroke weight="0.5pt" color="#000000 [3204]" joinstyle="round"/>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烘干</w:t>
                              </w:r>
                            </w:p>
                          </w:txbxContent>
                        </v:textbox>
                      </v:shape>
                      <v:shape id="_x0000_s1026" o:spid="_x0000_s1026" o:spt="32" type="#_x0000_t32" style="position:absolute;left:2196556;top:2263117;height:0;width:287655;rotation:-5898240f;" filled="f" stroked="t" coordsize="21600,21600" o:gfxdata="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1fSR1QAAAAUBAAAPAAAAAAAAAAEAIAAAACIAAABkcnMvZG93bnJldi54bWxQSwEC&#10;FAAUAAAACACHTuJAD7myqvcBAACZAwAADgAAAAAAAAABACAAAAAkAQAAZHJzL2Uyb0RvYy54bWxQ&#10;SwUGAAAAAAYABgBZAQAAjQUAAAAA&#10;">
                        <v:fill on="f" focussize="0,0"/>
                        <v:stroke color="#000000 [3213]" joinstyle="round" dashstyle="dash" endarrow="block"/>
                        <v:imagedata o:title=""/>
                        <o:lock v:ext="edit" aspectratio="f"/>
                      </v:shape>
                      <v:shape id="文本框 2" o:spid="_x0000_s1026" o:spt="202" type="#_x0000_t202" style="position:absolute;left:1828827;top:1892448;height:287655;width:1008000;" fillcolor="#FFFFFF [3201]" filled="t" stroked="f" coordsize="21600,21600" o:gfxdata="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&#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ngvhjVAAAABQEAAA8AAAAAAAAAAQAgAAAAIgAAAGRy&#10;cy9kb3ducmV2LnhtbFBLAQIUABQAAAAIAIdO4kAe0p6FQQIAAEoEAAAOAAAAAAAAAAEAIAAAACQB&#10;AABkcnMvZTJvRG9jLnhtbFBLBQYAAAAABgAGAFkBAADXBQAAAAA=&#10;">
                        <v:fill on="t" opacity="0f" focussize="0,0"/>
                        <v:stroke on="f" weight="0.5pt"/>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水蒸气</w:t>
                              </w:r>
                              <w:r>
                                <w:rPr>
                                  <w:rFonts w:ascii="Times New Roman" w:hAnsi="Times New Roman"/>
                                  <w:kern w:val="2"/>
                                  <w:sz w:val="21"/>
                                  <w:szCs w:val="21"/>
                                </w:rPr>
                                <w:t>、</w:t>
                              </w:r>
                              <w:r>
                                <w:rPr>
                                  <w:rFonts w:hint="eastAsia" w:ascii="Times New Roman" w:hAnsi="Times New Roman"/>
                                  <w:kern w:val="2"/>
                                  <w:sz w:val="21"/>
                                  <w:szCs w:val="21"/>
                                </w:rPr>
                                <w:t>异味</w:t>
                              </w:r>
                            </w:p>
                          </w:txbxContent>
                        </v:textbox>
                      </v:shape>
                      <v:shape id="_x0000_s1026" o:spid="_x0000_s1026" o:spt="32" type="#_x0000_t32" style="position:absolute;left:1728788;top:2540308;height:0;width:288000;rotation:11796480f;" filled="f" stroked="t" coordsize="21600,21600" o:gfxdata="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GQG+1QAAAAUBAAAPAAAAAAAAAAEAIAAAACIAAABkcnMvZG93bnJldi54bWxQSwEC&#10;FAAUAAAACACHTuJA/nf4//cBAACaAwAADgAAAAAAAAABACAAAAAkAQAAZHJzL2Uyb0RvYy54bWxQ&#10;SwUGAAAAAAYABgBZAQAAjQUAAAAA&#10;">
                        <v:fill on="f" focussize="0,0"/>
                        <v:stroke color="#000000 [3213]" joinstyle="round" endarrow="block"/>
                        <v:imagedata o:title=""/>
                        <o:lock v:ext="edit" aspectratio="f"/>
                      </v:shape>
                      <v:shape id="文本框 2" o:spid="_x0000_s1026" o:spt="202" type="#_x0000_t202" style="position:absolute;left:3021227;top:2406945;height:287655;width:792000;" fillcolor="#FFFFFF [3201]" filled="t" stroked="t" coordsize="21600,21600" o:gfxdata="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iT97N0gAAAAUBAAAPAAAAAAAAAAEA&#10;IAAAACIAAABkcnMvZG93bnJldi54bWxQSwECFAAUAAAACACHTuJAZznPQk4CAABxBAAADgAAAAAA&#10;AAABACAAAAAhAQAAZHJzL2Uyb0RvYy54bWxQSwUGAAAAAAYABgBZAQAA4QUAAAAA&#10;">
                        <v:fill on="t" opacity="0f" focussize="0,0"/>
                        <v:stroke weight="0.5pt" color="#000000 [3204]" joinstyle="round"/>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烘干设施</w:t>
                              </w:r>
                            </w:p>
                          </w:txbxContent>
                        </v:textbox>
                      </v:shape>
                      <v:shape id="_x0000_s1026" o:spid="_x0000_s1026" o:spt="32" type="#_x0000_t32" style="position:absolute;left:2661817;top:2547105;height:0;width:359410;rotation:11796480f;" filled="f" stroked="t" coordsize="21600,21600" o:gfxdata="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GQG+1QAAAAUBAAAPAAAAAAAAAAEAIAAAACIAAABkcnMvZG93bnJldi54bWxQ&#10;SwECFAAUAAAACACHTuJAu0/12/oBAACaAwAADgAAAAAAAAABACAAAAAkAQAAZHJzL2Uyb0RvYy54&#10;bWxQSwUGAAAAAAYABgBZAQAAkAUAAAAA&#10;">
                        <v:fill on="f" focussize="0,0"/>
                        <v:stroke color="#000000 [3213]" joinstyle="round" endarrow="block"/>
                        <v:imagedata o:title=""/>
                        <o:lock v:ext="edit" aspectratio="f"/>
                      </v:shape>
                      <v:shape id="文本框 2" o:spid="_x0000_s1026" o:spt="202" type="#_x0000_t202" style="position:absolute;left:951257;top:2411521;height:287655;width:791845;" fillcolor="#FFFFFF [3201]" filled="t" stroked="t" coordsize="21600,21600" o:gfxdata="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iT97N0gAAAAUBAAAPAAAAAAAAAAEA&#10;IAAAACIAAABkcnMvZG93bnJldi54bWxQSwECFAAUAAAACACHTuJA+3ywC04CAABwBAAADgAAAAAA&#10;AAABACAAAAAhAQAAZHJzL2Uyb0RvYy54bWxQSwUGAAAAAAYABgBZAQAA4QUAAAAA&#10;">
                        <v:fill on="t" opacity="0f" focussize="0,0"/>
                        <v:stroke weight="0.5pt" color="#000000 [3204]" joinstyle="round"/>
                        <v:imagedata o:title=""/>
                        <o:lock v:ext="edit" aspectratio="f"/>
                        <v:textbox>
                          <w:txbxContent>
                            <w:p>
                              <w:pPr>
                                <w:pStyle w:val="27"/>
                                <w:spacing w:before="0" w:beforeAutospacing="0" w:after="0" w:afterAutospacing="0"/>
                                <w:jc w:val="center"/>
                              </w:pPr>
                              <w:r>
                                <w:rPr>
                                  <w:rFonts w:hint="eastAsia" w:ascii="Times New Roman"/>
                                  <w:kern w:val="2"/>
                                  <w:sz w:val="21"/>
                                  <w:szCs w:val="21"/>
                                </w:rPr>
                                <w:t>包装入库</w:t>
                              </w:r>
                            </w:p>
                          </w:txbxContent>
                        </v:textbox>
                      </v:shape>
                      <v:shape id="_x0000_s1026" o:spid="_x0000_s1026" o:spt="32" type="#_x0000_t32" style="position:absolute;left:1217273;top:2849657;flip:y;height:0;width:287655;rotation:-5898240f;" filled="f" stroked="t" coordsize="21600,21600" o:gfxdata="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Xm46+0wAAAAUBAAAPAAAAAAAAAAEAIAAAACIAAABkcnMvZG93bnJldi54&#10;bWxQSwECFAAUAAAACACHTuJA8FUC6P8BAACiAwAADgAAAAAAAAABACAAAAAiAQAAZHJzL2Uyb0Rv&#10;Yy54bWxQSwUGAAAAAAYABgBZAQAAkwUAAAAA&#10;">
                        <v:fill on="f" focussize="0,0"/>
                        <v:stroke color="#000000 [3213]" joinstyle="round" dashstyle="dash" endarrow="block"/>
                        <v:imagedata o:title=""/>
                        <o:lock v:ext="edit" aspectratio="f"/>
                      </v:shape>
                      <v:shape id="文本框 2" o:spid="_x0000_s1026" o:spt="202" type="#_x0000_t202" style="position:absolute;left:1045265;top:2928646;height:287655;width:647700;" fillcolor="#FFFFFF [3201]" filled="t" stroked="f" coordsize="21600,21600" o:gfxdata="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&#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p4L4Y1QAAAAUBAAAPAAAAAAAAAAEAIAAAACIAAABk&#10;cnMvZG93bnJldi54bWxQSwECFAAUAAAACACHTuJAGqXK4UICAABJBAAADgAAAAAAAAABACAAAAAk&#10;AQAAZHJzL2Uyb0RvYy54bWxQSwUGAAAAAAYABgBZAQAA2AUAAAAA&#10;">
                        <v:fill on="t" opacity="0f" focussize="0,0"/>
                        <v:stroke on="f" weight="0.5pt"/>
                        <v:imagedata o:title=""/>
                        <o:lock v:ext="edit" aspectratio="f"/>
                        <v:textbox>
                          <w:txbxContent>
                            <w:p>
                              <w:pPr>
                                <w:pStyle w:val="27"/>
                                <w:spacing w:before="0" w:beforeAutospacing="0" w:after="0" w:afterAutospacing="0"/>
                                <w:jc w:val="center"/>
                              </w:pPr>
                              <w:r>
                                <w:rPr>
                                  <w:rFonts w:ascii="Times New Roman" w:hAnsi="Times New Roman"/>
                                  <w:kern w:val="2"/>
                                  <w:sz w:val="21"/>
                                  <w:szCs w:val="21"/>
                                </w:rPr>
                                <w:t>S</w:t>
                              </w:r>
                              <w:r>
                                <w:rPr>
                                  <w:rFonts w:hint="eastAsia" w:ascii="Times New Roman" w:hAnsi="Times New Roman"/>
                                  <w:kern w:val="2"/>
                                  <w:sz w:val="21"/>
                                  <w:szCs w:val="21"/>
                                </w:rPr>
                                <w:t>3、N5</w:t>
                              </w:r>
                            </w:p>
                          </w:txbxContent>
                        </v:textbox>
                      </v:shape>
                      <v:shape id="_x0000_s1026" o:spid="_x0000_s1026" o:spt="32" type="#_x0000_t32" style="position:absolute;left:589595;top:2542933;height:0;width:359410;rotation:11796480f;" filled="f" stroked="t" coordsize="21600,21600" o:gfxdata="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QZAb7VAAAABQEAAA8AAAAAAAAAAQAgAAAAIgAAAGRycy9kb3ducmV2LnhtbFBL&#10;AQIUABQAAAAIAIdO4kAc28Su+QEAAJkDAAAOAAAAAAAAAAEAIAAAACQBAABkcnMvZTJvRG9jLnht&#10;bFBLBQYAAAAABgAGAFkBAACPBQAAAAA=&#10;">
                        <v:fill on="f" focussize="0,0"/>
                        <v:stroke color="#000000 [3213]" joinstyle="round" endarrow="block"/>
                        <v:imagedata o:title=""/>
                        <o:lock v:ext="edit" aspectratio="f"/>
                      </v:shape>
                      <v:shape id="文本框 2" o:spid="_x0000_s1026" o:spt="202" type="#_x0000_t202" style="position:absolute;left:21589;top:2411543;height:287655;width:576000;" fillcolor="#FFFFFF [3201]" filled="t" stroked="t" coordsize="21600,21600" o:gfxdata="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iT97N0gAAAAUBAAAPAAAAAAAAAAEAIAAA&#10;ACIAAABkcnMvZG93bnJldi54bWxQSwECFAAUAAAACACHTuJA6N0OUUsCAABvBAAADgAAAAAAAAAB&#10;ACAAAAAhAQAAZHJzL2Uyb0RvYy54bWxQSwUGAAAAAAYABgBZAQAA3gUAAAAA&#10;">
                        <v:fill on="t" opacity="0f" focussize="0,0"/>
                        <v:stroke weight="0.5pt" color="#000000 [3204]" joinstyle="round"/>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销售</w:t>
                              </w:r>
                            </w:p>
                          </w:txbxContent>
                        </v:textbox>
                      </v:shape>
                      <v:shape id="文本框 2" o:spid="_x0000_s1026" o:spt="202" type="#_x0000_t202" style="position:absolute;left:271701;top:3237525;height:287655;width:791845;" fillcolor="#FFFFFF [3201]" filled="t" stroked="t" coordsize="21600,21600" o:gfxdata="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iT97N0gAAAAUBAAAPAAAAAAAAAAEA&#10;IAAAACIAAABkcnMvZG93bnJldi54bWxQSwECFAAUAAAACACHTuJANL7Ay04CAABwBAAADgAAAAAA&#10;AAABACAAAAAhAQAAZHJzL2Uyb0RvYy54bWxQSwUGAAAAAAYABgBZAQAA4QUAAAAA&#10;">
                        <v:fill on="t" opacity="0f" focussize="0,0"/>
                        <v:stroke weight="0.5pt" color="#000000 [3204]" joinstyle="round"/>
                        <v:imagedata o:title=""/>
                        <o:lock v:ext="edit" aspectratio="f"/>
                        <v:textbox>
                          <w:txbxContent>
                            <w:p>
                              <w:pPr>
                                <w:pStyle w:val="27"/>
                                <w:spacing w:before="0" w:beforeAutospacing="0" w:after="0" w:afterAutospacing="0"/>
                                <w:jc w:val="center"/>
                              </w:pPr>
                              <w:r>
                                <w:rPr>
                                  <w:rFonts w:hint="eastAsia" w:ascii="Times New Roman"/>
                                  <w:kern w:val="2"/>
                                  <w:sz w:val="21"/>
                                  <w:szCs w:val="21"/>
                                </w:rPr>
                                <w:t>职工生活</w:t>
                              </w:r>
                            </w:p>
                          </w:txbxContent>
                        </v:textbox>
                      </v:shape>
                      <v:shape id="_x0000_s1026" o:spid="_x0000_s1026" o:spt="32" type="#_x0000_t32" style="position:absolute;left:1063546;top:3374345;flip:x;height:0;width:359410;rotation:11796480f;" filled="f" stroked="t" coordsize="21600,21600" o:gfxdata="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f4T5nTAAAABQEAAA8AAAAAAAAAAQAgAAAAIgAAAGRycy9kb3ducmV2LnhtbFBL&#10;AQIUABQAAAAIAIdO4kCIcg7R+wEAAKQDAAAOAAAAAAAAAAEAIAAAACIBAABkcnMvZTJvRG9jLnht&#10;bFBLBQYAAAAABgAGAFkBAACPBQAAAAA=&#10;">
                        <v:fill on="f" focussize="0,0"/>
                        <v:stroke color="#000000 [3213]" joinstyle="round" endarrow="block"/>
                        <v:imagedata o:title=""/>
                        <o:lock v:ext="edit" aspectratio="f"/>
                      </v:shape>
                      <v:shape id="文本框 2" o:spid="_x0000_s1026" o:spt="202" type="#_x0000_t202" style="position:absolute;left:1365806;top:3228000;height:287655;width:1008000;" fillcolor="#FFFFFF [3201]" filled="t" stroked="f" coordsize="21600,21600" o:gfxdata="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p4L4Y1QAAAAUBAAAPAAAAAAAAAAEAIAAAACIAAABkcnMv&#10;ZG93bnJldi54bWxQSwECFAAUAAAACACHTuJAJjhKwD8CAABKBAAADgAAAAAAAAABACAAAAAkAQAA&#10;ZHJzL2Uyb0RvYy54bWxQSwUGAAAAAAYABgBZAQAA1QUAAAAA&#10;">
                        <v:fill on="t" opacity="0f" focussize="0,0"/>
                        <v:stroke on="f" weight="0.5pt"/>
                        <v:imagedata o:title=""/>
                        <o:lock v:ext="edit" aspectratio="f"/>
                        <v:textbox>
                          <w:txbxContent>
                            <w:p>
                              <w:pPr>
                                <w:pStyle w:val="27"/>
                                <w:spacing w:before="0" w:beforeAutospacing="0" w:after="0" w:afterAutospacing="0"/>
                                <w:jc w:val="center"/>
                              </w:pPr>
                              <w:r>
                                <w:rPr>
                                  <w:rFonts w:ascii="Times New Roman" w:hAnsi="Times New Roman"/>
                                  <w:kern w:val="2"/>
                                  <w:sz w:val="21"/>
                                  <w:szCs w:val="21"/>
                                </w:rPr>
                                <w:t>G</w:t>
                              </w:r>
                              <w:r>
                                <w:rPr>
                                  <w:rFonts w:hint="eastAsia" w:ascii="Times New Roman" w:hAnsi="Times New Roman"/>
                                  <w:kern w:val="2"/>
                                  <w:sz w:val="21"/>
                                  <w:szCs w:val="21"/>
                                </w:rPr>
                                <w:t>4</w:t>
                              </w:r>
                              <w:r>
                                <w:rPr>
                                  <w:rFonts w:ascii="Times New Roman" w:hAnsi="Times New Roman"/>
                                  <w:kern w:val="2"/>
                                  <w:sz w:val="21"/>
                                  <w:szCs w:val="21"/>
                                </w:rPr>
                                <w:t>、S</w:t>
                              </w:r>
                              <w:r>
                                <w:rPr>
                                  <w:rFonts w:hint="eastAsia" w:ascii="Times New Roman" w:hAnsi="Times New Roman"/>
                                  <w:kern w:val="2"/>
                                  <w:sz w:val="21"/>
                                  <w:szCs w:val="21"/>
                                </w:rPr>
                                <w:t>4</w:t>
                              </w:r>
                              <w:r>
                                <w:rPr>
                                  <w:rFonts w:ascii="Times New Roman" w:hAnsi="Times New Roman"/>
                                  <w:kern w:val="2"/>
                                  <w:sz w:val="21"/>
                                  <w:szCs w:val="21"/>
                                </w:rPr>
                                <w:t>、</w:t>
                              </w:r>
                              <w:r>
                                <w:rPr>
                                  <w:rFonts w:hint="eastAsia" w:ascii="Times New Roman" w:hAnsi="Times New Roman"/>
                                  <w:kern w:val="2"/>
                                  <w:sz w:val="21"/>
                                  <w:szCs w:val="21"/>
                                </w:rPr>
                                <w:t>W2</w:t>
                              </w:r>
                            </w:p>
                          </w:txbxContent>
                        </v:textbox>
                      </v:shape>
                      <v:line id="_x0000_s1026" o:spid="_x0000_s1026" o:spt="20" style="position:absolute;left:4385337;top:1182030;height:0;width:1296000;" filled="f" stroked="t" coordsize="21600,21600" o:gfxdata="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zrZK9UAAAAFAQAADwAAAAAAAAABACAAAAAiAAAAZHJzL2Rv&#10;d25yZXYueG1sUEsBAhQAFAAAAAgAh07iQIHh2pbLAQAAWgMAAA4AAAAAAAAAAQAgAAAAJAEAAGRy&#10;cy9lMm9Eb2MueG1sUEsFBgAAAAAGAAYAWQEAAGEFAAAAAA==&#10;">
                        <v:fill on="f" focussize="0,0"/>
                        <v:stroke color="#000000 [3213]" joinstyle="round"/>
                        <v:imagedata o:title=""/>
                        <o:lock v:ext="edit" aspectratio="f"/>
                      </v:line>
                      <v:shape id="_x0000_s1026" o:spid="_x0000_s1026" o:spt="32" type="#_x0000_t32" style="position:absolute;left:4385337;top:1178129;height:360000;width:0;" filled="f" stroked="t" coordsize="21600,21600" o:gfxdata="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iIA&#10;MdYAAAAFAQAADwAAAAAAAAABACAAAAAiAAAAZHJzL2Rvd25yZXYueG1sUEsBAhQAFAAAAAgAh07i&#10;QPHQsWTrAQAAiQMAAA4AAAAAAAAAAQAgAAAAJQEAAGRycy9lMm9Eb2MueG1sUEsFBgAAAAAGAAYA&#10;WQEAAIIFAAAAAA==&#10;">
                        <v:fill on="f" focussize="0,0"/>
                        <v:stroke color="#000000 [3213]" joinstyle="round" endarrow="block"/>
                        <v:imagedata o:title=""/>
                        <o:lock v:ext="edit" aspectratio="f"/>
                      </v:shape>
                      <v:shape id="文本框 2" o:spid="_x0000_s1026" o:spt="202" type="#_x0000_t202" style="position:absolute;left:3383943;top:1182234;height:287655;width:1008000;" fillcolor="#FFFFFF [3201]" filled="t" stroked="f" coordsize="21600,21600" o:gfxdata="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&#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p4L4Y1QAAAAUBAAAPAAAAAAAAAAEAIAAAACIAAABk&#10;cnMvZG93bnJldi54bWxQSwECFAAUAAAACACHTuJAOeQTzEICAABKBAAADgAAAAAAAAABACAAAAAk&#10;AQAAZHJzL2Uyb0RvYy54bWxQSwUGAAAAAAYABgBZAQAA2AUAAAAA&#10;">
                        <v:fill on="t" opacity="0f" focussize="0,0"/>
                        <v:stroke on="f" weight="0.5pt"/>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生姜、葱、蒜</w:t>
                              </w:r>
                            </w:p>
                          </w:txbxContent>
                        </v:textbox>
                      </v:shape>
                      <v:shape id="_x0000_s1026" o:spid="_x0000_s1026" o:spt="32" type="#_x0000_t32" style="position:absolute;left:5681338;top:1179105;height:1368000;width:0;" filled="f" stroked="t" coordsize="21600,21600" o:gfxdata="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iIAMdYAAAAFAQAADwAAAAAAAAABACAAAAAiAAAAZHJzL2Rvd25yZXYueG1sUEsBAhQAFAAAAAgA&#10;h07iQIExe9fuAQAAjAMAAA4AAAAAAAAAAQAgAAAAJQEAAGRycy9lMm9Eb2MueG1sUEsFBgAAAAAG&#10;AAYAWQEAAIUFAAAAAA==&#10;">
                        <v:fill on="f" focussize="0,0"/>
                        <v:stroke color="#000000 [3213]" joinstyle="round" endarrow="block"/>
                        <v:imagedata o:title=""/>
                        <o:lock v:ext="edit" aspectratio="f"/>
                      </v:shape>
                      <v:shape id="文本框 2" o:spid="_x0000_s1026" o:spt="202" type="#_x0000_t202" style="position:absolute;left:4814630;top:1199335;height:287655;width:1007745;" fillcolor="#FFFFFF [3201]" filled="t" stroked="f" coordsize="21600,21600" o:gfxdata="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&#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p4L4Y1QAAAAUBAAAPAAAAAAAAAAEAIAAAACIAAABk&#10;cnMvZG93bnJldi54bWxQSwECFAAUAAAACACHTuJADVsDJkICAABKBAAADgAAAAAAAAABACAAAAAk&#10;AQAAZHJzL2Uyb0RvYy54bWxQSwUGAAAAAAYABgBZAQAA2AUAAAAA&#10;">
                        <v:fill on="t" opacity="0f" focussize="0,0"/>
                        <v:stroke on="f" weight="0.5pt"/>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草果、八角</w:t>
                              </w:r>
                            </w:p>
                          </w:txbxContent>
                        </v:textbox>
                      </v:shape>
                      <v:shape id="文本框 2" o:spid="_x0000_s1026" o:spt="202" type="#_x0000_t202" style="position:absolute;left:4175787;top:2406945;height:287655;width:791845;" fillcolor="#FFFFFF [3201]" filled="t" stroked="t" coordsize="21600,21600" o:gfxdata="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JP3s3SAAAABQEAAA8AAAAAAAAAAQAg&#10;AAAAIgAAAGRycy9kb3ducmV2LnhtbFBLAQIUABQAAAAIAIdO4kDUmACdTQIAAHEEAAAOAAAAAAAA&#10;AAEAIAAAACEBAABkcnMvZTJvRG9jLnhtbFBLBQYAAAAABgAGAFkBAADgBQAAAAA=&#10;">
                        <v:fill on="t" opacity="0f" focussize="0,0"/>
                        <v:stroke weight="0.5pt" color="#000000 [3204]" joinstyle="round"/>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输送带</w:t>
                              </w:r>
                            </w:p>
                          </w:txbxContent>
                        </v:textbox>
                      </v:shape>
                      <v:shape id="_x0000_s1026" o:spid="_x0000_s1026" o:spt="32" type="#_x0000_t32" style="position:absolute;left:4391943;top:1828279;height:576000;width:0;" filled="f" stroked="t" coordsize="21600,21600" o:gfxdata="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YiADHWAAAABQEAAA8AAAAAAAAAAQAgAAAAIgAAAGRycy9kb3ducmV2LnhtbFBLAQIUABQAAAAI&#10;AIdO4kCPNVax7wEAAIkDAAAOAAAAAAAAAAEAIAAAACUBAABkcnMvZTJvRG9jLnhtbFBLBQYAAAAA&#10;BgAGAFkBAACGBQAAAAA=&#10;">
                        <v:fill on="f" focussize="0,0"/>
                        <v:stroke color="#000000 [3213]" joinstyle="round" endarrow="block"/>
                        <v:imagedata o:title=""/>
                        <o:lock v:ext="edit" aspectratio="f"/>
                      </v:shape>
                      <v:shape id="_x0000_s1026" o:spid="_x0000_s1026" o:spt="32" type="#_x0000_t32" style="position:absolute;left:4973438;top:2540348;height:0;width:720000;rotation:11796480f;" filled="f" stroked="t" coordsize="21600,21600" o:gfxdata="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GQG+1QAAAAUBAAAPAAAAAAAAAAEAIAAAACIAAABkcnMvZG93bnJldi54bWxQSwEC&#10;FAAUAAAACACHTuJAN1x4PfcBAACaAwAADgAAAAAAAAABACAAAAAkAQAAZHJzL2Uyb0RvYy54bWxQ&#10;SwUGAAAAAAYABgBZAQAAjQUAAAAA&#10;">
                        <v:fill on="f" focussize="0,0"/>
                        <v:stroke color="#000000 [3213]" joinstyle="round" endarrow="block"/>
                        <v:imagedata o:title=""/>
                        <o:lock v:ext="edit" aspectratio="f"/>
                      </v:shape>
                      <v:shape id="_x0000_s1026" o:spid="_x0000_s1026" o:spt="32" type="#_x0000_t32" style="position:absolute;left:4559573;top:1972107;flip:y;height:0;width:287655;rotation:-5898240f;" filled="f" stroked="t" coordsize="21600,21600" o:gfxdata="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ebjr7TAAAABQEAAA8AAAAAAAAAAQAgAAAAIgAAAGRycy9kb3ducmV2Lnht&#10;bFBLAQIUABQAAAAIAIdO4kCfLIsy/gEAAKIDAAAOAAAAAAAAAAEAIAAAACIBAABkcnMvZTJvRG9j&#10;LnhtbFBLBQYAAAAABgAGAFkBAACSBQAAAAA=&#10;">
                        <v:fill on="f" focussize="0,0"/>
                        <v:stroke color="#000000 [3213]" joinstyle="round" dashstyle="dash" endarrow="block"/>
                        <v:imagedata o:title=""/>
                        <o:lock v:ext="edit" aspectratio="f"/>
                      </v:shape>
                      <v:shape id="文本框 2" o:spid="_x0000_s1026" o:spt="202" type="#_x0000_t202" style="position:absolute;left:4455011;top:2043784;height:287655;width:576000;" fillcolor="#FFFFFF [3201]" filled="t" stroked="f" coordsize="21600,21600" o:gfxdata="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eC+GNUAAAAFAQAADwAAAAAAAAABACAAAAAiAAAAZHJz&#10;L2Rvd25yZXYueG1sUEsBAhQAFAAAAAgAh07iQFhlY1tAAgAASQQAAA4AAAAAAAAAAQAgAAAAJAEA&#10;AGRycy9lMm9Eb2MueG1sUEsFBgAAAAAGAAYAWQEAANYFAAAAAA==&#10;">
                        <v:fill on="t" opacity="0f" focussize="0,0"/>
                        <v:stroke on="f" weight="0.5pt"/>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S2、N2</w:t>
                              </w:r>
                            </w:p>
                          </w:txbxContent>
                        </v:textbox>
                      </v:shape>
                      <v:shape id="文本框 2" o:spid="_x0000_s1026" o:spt="202" type="#_x0000_t202" style="position:absolute;left:1544;top:1342894;height:504000;width:936000;" fillcolor="#FFFFFF [3201]" filled="t" stroked="f" coordsize="21600,21600" o:gfxdata="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eC+GNUAAAAFAQAADwAAAAAAAAABACAAAAAiAAAAZHJzL2Rvd25y&#10;ZXYueG1sUEsBAhQAFAAAAAgAh07iQIdQjVw6AgAARgQAAA4AAAAAAAAAAQAgAAAAJAEAAGRycy9l&#10;Mm9Eb2MueG1sUEsFBgAAAAAGAAYAWQEAANAFAAAAAA==&#10;">
                        <v:fill on="t" opacity="0f" focussize="0,0"/>
                        <v:stroke on="f" weight="0.5pt"/>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小尼尼砖厂隧道窑烟气</w:t>
                              </w:r>
                            </w:p>
                          </w:txbxContent>
                        </v:textbox>
                      </v:shape>
                      <v:shape id="_x0000_s1026" o:spid="_x0000_s1026" o:spt="32" type="#_x0000_t32" style="position:absolute;left:57440;top:1586125;height:0;width:1008000;" filled="f" stroked="t" coordsize="21600,21600" o:gfxdata="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Yi&#10;ADHWAAAABQEAAA8AAAAAAAAAAQAgAAAAIgAAAGRycy9kb3ducmV2LnhtbFBLAQIUABQAAAAIAIdO&#10;4kD6iJOa7AEAAIoDAAAOAAAAAAAAAAEAIAAAACUBAABkcnMvZTJvRG9jLnhtbFBLBQYAAAAABgAG&#10;AFkBAACDBQAAAAA=&#10;">
                        <v:fill on="f" focussize="0,0"/>
                        <v:stroke color="#000000 [3213]" joinstyle="round" endarrow="block"/>
                        <v:imagedata o:title=""/>
                        <o:lock v:ext="edit" aspectratio="f"/>
                      </v:shape>
                      <v:shape id="文本框 2" o:spid="_x0000_s1026" o:spt="202" type="#_x0000_t202" style="position:absolute;left:2002450;top:1437424;height:287655;width:863600;" fillcolor="#FFFFFF [3201]" filled="t" stroked="t" coordsize="21600,21600" o:gfxdata="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k/ezdIAAAAFAQAADwAAAAAAAAABACAAAAAi&#10;AAAAZHJzL2Rvd25yZXYueG1sUEsBAhQAFAAAAAgAh07iQP0kijlJAgAAcQQAAA4AAAAAAAAAAQAg&#10;AAAAIQEAAGRycy9lMm9Eb2MueG1sUEsFBgAAAAAGAAYAWQEAANwFAAAAAA==&#10;">
                        <v:fill on="t" opacity="0f" focussize="0,0"/>
                        <v:stroke weight="0.5pt" color="#000000 [3204]" joinstyle="round"/>
                        <v:imagedata o:title=""/>
                        <o:lock v:ext="edit" aspectratio="f"/>
                        <v:textbox>
                          <w:txbxContent>
                            <w:p>
                              <w:pPr>
                                <w:pStyle w:val="27"/>
                                <w:spacing w:before="0" w:beforeAutospacing="0" w:after="0" w:afterAutospacing="0"/>
                                <w:jc w:val="center"/>
                              </w:pPr>
                              <w:r>
                                <w:rPr>
                                  <w:rFonts w:hint="eastAsia" w:ascii="Times New Roman"/>
                                  <w:kern w:val="2"/>
                                  <w:sz w:val="21"/>
                                  <w:szCs w:val="21"/>
                                </w:rPr>
                                <w:t>热转化器</w:t>
                              </w:r>
                            </w:p>
                          </w:txbxContent>
                        </v:textbox>
                      </v:shape>
                      <v:line id="_x0000_s1026" o:spid="_x0000_s1026" o:spt="20" style="position:absolute;left:2880704;top:1571911;height:0;width:504000;" filled="f" stroked="t" coordsize="21600,21600" o:gfxdata="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zrZK9UAAAAFAQAADwAAAAAAAAABACAAAAAiAAAAZHJzL2Rv&#10;d25yZXYueG1sUEsBAhQAFAAAAAgAh07iQCjm753LAQAAWQMAAA4AAAAAAAAAAQAgAAAAJAEAAGRy&#10;cy9lMm9Eb2MueG1sUEsFBgAAAAAGAAYAWQEAAGEFAAAAAA==&#10;">
                        <v:fill on="f" focussize="0,0"/>
                        <v:stroke color="#000000 [3213]" joinstyle="round"/>
                        <v:imagedata o:title=""/>
                        <o:lock v:ext="edit" aspectratio="f"/>
                      </v:line>
                      <v:shape id="_x0000_s1026" o:spid="_x0000_s1026" o:spt="32" type="#_x0000_t32" style="position:absolute;left:3383943;top:1583932;height:828000;width:0;" filled="f" stroked="t" coordsize="21600,21600" o:gfxdata="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2&#10;IgAx1gAAAAUBAAAPAAAAAAAAAAEAIAAAACIAAABkcnMvZG93bnJldi54bWxQSwECFAAUAAAACACH&#10;TuJAX1FF6O0BAACJAwAADgAAAAAAAAABACAAAAAlAQAAZHJzL2Uyb0RvYy54bWxQSwUGAAAAAAYA&#10;BgBZAQAAhAUAAAAA&#10;">
                        <v:fill on="f" focussize="0,0"/>
                        <v:stroke color="#000000 [3213]" joinstyle="round" endarrow="block"/>
                        <v:imagedata o:title=""/>
                        <o:lock v:ext="edit" aspectratio="f"/>
                      </v:shape>
                      <v:shape id="文本框 2" o:spid="_x0000_s1026" o:spt="202" type="#_x0000_t202" style="position:absolute;left:2856525;top:1549501;height:287020;width:647700;" fillcolor="#FFFFFF [3201]" filled="t" stroked="f" coordsize="21600,21600" o:gfxdata="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eC+GNUAAAAFAQAADwAAAAAAAAABACAAAAAiAAAAZHJz&#10;L2Rvd25yZXYueG1sUEsBAhQAFAAAAAgAh07iQF/YhAhAAgAASQQAAA4AAAAAAAAAAQAgAAAAJAEA&#10;AGRycy9lMm9Eb2MueG1sUEsFBgAAAAAGAAYAWQEAANYFAAAAAA==&#10;">
                        <v:fill on="t" opacity="0f" focussize="0,0"/>
                        <v:stroke on="f" weight="0.5pt"/>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热能</w:t>
                              </w:r>
                            </w:p>
                          </w:txbxContent>
                        </v:textbox>
                      </v:shape>
                      <v:line id="_x0000_s1026" o:spid="_x0000_s1026" o:spt="20" style="position:absolute;left:2428875;top:1073204;flip:y;height:360000;width:0;" filled="f" stroked="t" coordsize="21600,21600" o:gfxdata="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FYRU0gAAAAUBAAAPAAAAAAAAAAEAIAAAACIAAABkcnMv&#10;ZG93bnJldi54bWxQSwECFAAUAAAACACHTuJA9e3gGNABAABiAwAADgAAAAAAAAABACAAAAAhAQAA&#10;ZHJzL2Uyb0RvYy54bWxQSwUGAAAAAAYABgBZAQAAYwUAAAAA&#10;">
                        <v:fill on="f" focussize="0,0"/>
                        <v:stroke color="#000000 [3213]" joinstyle="round" dashstyle="dash"/>
                        <v:imagedata o:title=""/>
                        <o:lock v:ext="edit" aspectratio="f"/>
                      </v:line>
                      <v:shape id="_x0000_s1026" o:spid="_x0000_s1026" o:spt="32" type="#_x0000_t32" style="position:absolute;left:828674;top:1057094;flip:x;height:0;width:1584000;" filled="f" stroked="t" coordsize="21600,21600" o:gfxdata="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u0lLUAAAABQEAAA8AAAAAAAAAAQAgAAAAIgAAAGRycy9kb3ducmV2LnhtbFBLAQIUABQA&#10;AAAIAIdO4kD9gjkO9AEAAI8DAAAOAAAAAAAAAAEAIAAAACMBAABkcnMvZTJvRG9jLnhtbFBLBQYA&#10;AAAABgAGAFkBAACJBQAAAAA=&#10;">
                        <v:fill on="f" focussize="0,0"/>
                        <v:stroke color="#000000 [3213]" joinstyle="round" dashstyle="dash" endarrow="open"/>
                        <v:imagedata o:title=""/>
                        <o:lock v:ext="edit" aspectratio="f"/>
                      </v:shape>
                      <v:shape id="_x0000_s1026" o:spid="_x0000_s1026" o:spt="202" type="#_x0000_t202" style="position:absolute;left:40170;top:822413;height:504000;width:792000;" fillcolor="#FFFFFF [3201]" filled="t" stroked="t" coordsize="21600,21600" o:gfxdata="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WGy8zUAAAABQEAAA8AAAAAAAAAAQAg&#10;AAAAIgAAAGRycy9kb3ducmV2LnhtbFBLAQIUABQAAAAIAIdO4kBbkEuzSwIAAIEEAAAOAAAAAAAA&#10;AAEAIAAAACMBAABkcnMvZTJvRG9jLnhtbFBLBQYAAAAABgAGAFkBAADgBQAAAAA=&#10;">
                        <v:fill on="t" focussize="0,0"/>
                        <v:stroke weight="0.5pt" color="#000000 [3204]" joinstyle="round"/>
                        <v:imagedata o:title=""/>
                        <o:lock v:ext="edit" aspectratio="f"/>
                        <v:textbox>
                          <w:txbxContent>
                            <w:p>
                              <w:pPr>
                                <w:jc w:val="center"/>
                              </w:pPr>
                              <w:r>
                                <w:rPr>
                                  <w:rFonts w:hint="eastAsia"/>
                                </w:rPr>
                                <w:t>小尼尼砖厂脱硫塔</w:t>
                              </w:r>
                            </w:p>
                          </w:txbxContent>
                        </v:textbox>
                      </v:shape>
                      <v:shape id="文本框 2" o:spid="_x0000_s1026" o:spt="202" type="#_x0000_t202" style="position:absolute;left:1885002;top:1039391;height:287020;width:648000;" fillcolor="#FFFFFF [3201]" filled="t" stroked="f" coordsize="21600,21600" o:gfxdata="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eC+GNUAAAAFAQAADwAAAAAAAAABACAAAAAiAAAAZHJz&#10;L2Rvd25yZXYueG1sUEsBAhQAFAAAAAgAh07iQHL0UW9AAgAASQQAAA4AAAAAAAAAAQAgAAAAJAEA&#10;AGRycy9lMm9Eb2MueG1sUEsFBgAAAAAGAAYAWQEAANYFAAAAAA==&#10;">
                        <v:fill on="t" opacity="0f" focussize="0,0"/>
                        <v:stroke on="f" weight="0.5pt"/>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尾气</w:t>
                              </w:r>
                            </w:p>
                          </w:txbxContent>
                        </v:textbox>
                      </v:shape>
                      <v:shape id="_x0000_s1026" o:spid="_x0000_s1026" o:spt="32" type="#_x0000_t32" style="position:absolute;left:3249137;top:2849536;flip:y;height:0;width:287655;rotation:-5898240f;" filled="f" stroked="t" coordsize="21600,21600" o:gfxdata="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Xm46+0wAAAAUBAAAPAAAAAAAAAAEAIAAAACIAAABkcnMvZG93bnJldi54&#10;bWxQSwECFAAUAAAACACHTuJATbylrv8BAACiAwAADgAAAAAAAAABACAAAAAiAQAAZHJzL2Uyb0Rv&#10;Yy54bWxQSwUGAAAAAAYABgBZAQAAkwUAAAAA&#10;">
                        <v:fill on="f" focussize="0,0"/>
                        <v:stroke color="#000000 [3213]" joinstyle="round" dashstyle="dash" endarrow="block"/>
                        <v:imagedata o:title=""/>
                        <o:lock v:ext="edit" aspectratio="f"/>
                      </v:shape>
                      <v:shape id="文本框 2" o:spid="_x0000_s1026" o:spt="202" type="#_x0000_t202" style="position:absolute;left:1063546;top:1441132;height:287020;width:576000;" fillcolor="#FFFFFF [3201]" filled="t" stroked="t" coordsize="21600,21600" o:gfxdata="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k/ezdIAAAAFAQAADwAAAAAAAAABACAA&#10;AAAiAAAAZHJzL2Rvd25yZXYueG1sUEsBAhQAFAAAAAgAh07iQE3PdfpMAgAAcQQAAA4AAAAAAAAA&#10;AQAgAAAAIQEAAGRycy9lMm9Eb2MueG1sUEsFBgAAAAAGAAYAWQEAAN8FAAAAAA==&#10;">
                        <v:fill on="t" opacity="0f" focussize="0,0"/>
                        <v:stroke weight="0.5pt" color="#000000 [3204]" joinstyle="round"/>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风机</w:t>
                              </w:r>
                            </w:p>
                          </w:txbxContent>
                        </v:textbox>
                      </v:shape>
                      <v:shape id="_x0000_s1026" o:spid="_x0000_s1026" o:spt="32" type="#_x0000_t32" style="position:absolute;left:1212454;top:1868863;flip:y;height:0;width:287655;rotation:-5898240f;" filled="f" stroked="t" coordsize="21600,21600" o:gfxdata="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ebjr7TAAAABQEAAA8AAAAAAAAAAQAgAAAAIgAAAGRycy9kb3ducmV2Lnht&#10;bFBLAQIUABQAAAAIAIdO4kDhfwZN/gEAAKIDAAAOAAAAAAAAAAEAIAAAACIBAABkcnMvZTJvRG9j&#10;LnhtbFBLBQYAAAAABgAGAFkBAACSBQAAAAA=&#10;">
                        <v:fill on="f" focussize="0,0"/>
                        <v:stroke color="#000000 [3213]" joinstyle="round" dashstyle="dash" endarrow="block"/>
                        <v:imagedata o:title=""/>
                        <o:lock v:ext="edit" aspectratio="f"/>
                      </v:shape>
                      <v:shape id="文本框 2" o:spid="_x0000_s1026" o:spt="202" type="#_x0000_t202" style="position:absolute;left:1105195;top:1948843;height:287020;width:503555;" fillcolor="#FFFFFF [3201]" filled="t" stroked="f" coordsize="21600,21600" o:gfxdata="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eC+GNUAAAAFAQAADwAAAAAAAAABACAAAAAiAAAAZHJz&#10;L2Rvd25yZXYueG1sUEsBAhQAFAAAAAgAh07iQKAZs/ZAAgAASQQAAA4AAAAAAAAAAQAgAAAAJAEA&#10;AGRycy9lMm9Eb2MueG1sUEsFBgAAAAAGAAYAWQEAANYFAAAAAA==&#10;">
                        <v:fill on="t" opacity="0f" focussize="0,0"/>
                        <v:stroke on="f" weight="0.5pt"/>
                        <v:imagedata o:title=""/>
                        <o:lock v:ext="edit" aspectratio="f"/>
                        <v:textbox>
                          <w:txbxContent>
                            <w:p>
                              <w:pPr>
                                <w:pStyle w:val="27"/>
                                <w:spacing w:before="0" w:beforeAutospacing="0" w:after="0" w:afterAutospacing="0"/>
                                <w:jc w:val="center"/>
                              </w:pPr>
                              <w:r>
                                <w:rPr>
                                  <w:rFonts w:ascii="Times New Roman" w:hAnsi="Times New Roman"/>
                                  <w:kern w:val="2"/>
                                  <w:sz w:val="21"/>
                                  <w:szCs w:val="21"/>
                                </w:rPr>
                                <w:t>N</w:t>
                              </w:r>
                              <w:r>
                                <w:rPr>
                                  <w:rFonts w:hint="eastAsia" w:ascii="Times New Roman" w:hAnsi="Times New Roman"/>
                                  <w:kern w:val="2"/>
                                  <w:sz w:val="21"/>
                                  <w:szCs w:val="21"/>
                                </w:rPr>
                                <w:t>3</w:t>
                              </w:r>
                            </w:p>
                          </w:txbxContent>
                        </v:textbox>
                      </v:shape>
                      <v:shape id="_x0000_s1026" o:spid="_x0000_s1026" o:spt="32" type="#_x0000_t32" style="position:absolute;left:1639546;top:1585994;height:0;width:359410;" filled="f" stroked="t" coordsize="21600,21600" o:gfxdata="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iIAMdYAAAAFAQAADwAAAAAAAAABACAAAAAiAAAAZHJzL2Rvd25yZXYueG1sUEsBAhQAFAAAAAgA&#10;h07iQKZl6GXuAQAAiwMAAA4AAAAAAAAAAQAgAAAAJQEAAGRycy9lMm9Eb2MueG1sUEsFBgAAAAAG&#10;AAYAWQEAAIUFAAAAAA==&#10;">
                        <v:fill on="f" focussize="0,0"/>
                        <v:stroke color="#000000 [3213]" joinstyle="round" endarrow="block"/>
                        <v:imagedata o:title=""/>
                        <o:lock v:ext="edit" aspectratio="f"/>
                      </v:shape>
                      <v:shape id="文本框 2" o:spid="_x0000_s1026" o:spt="202" type="#_x0000_t202" style="position:absolute;left:3142275;top:2945393;height:287020;width:503555;" fillcolor="#FFFFFF [3201]" filled="t" stroked="f" coordsize="21600,21600" o:gfxdata="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&#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ngvhjVAAAABQEAAA8AAAAAAAAAAQAgAAAAIgAAAGRy&#10;cy9kb3ducmV2LnhtbFBLAQIUABQAAAAIAIdO4kBrkVIsQQIAAEkEAAAOAAAAAAAAAAEAIAAAACQB&#10;AABkcnMvZTJvRG9jLnhtbFBLBQYAAAAABgAGAFkBAADXBQAAAAA=&#10;">
                        <v:fill on="t" opacity="0f" focussize="0,0"/>
                        <v:stroke on="f" weight="0.5pt"/>
                        <v:imagedata o:title=""/>
                        <o:lock v:ext="edit" aspectratio="f"/>
                        <v:textbox>
                          <w:txbxContent>
                            <w:p>
                              <w:pPr>
                                <w:pStyle w:val="27"/>
                                <w:spacing w:before="0" w:beforeAutospacing="0" w:after="0" w:afterAutospacing="0"/>
                                <w:jc w:val="center"/>
                              </w:pPr>
                              <w:r>
                                <w:rPr>
                                  <w:rFonts w:ascii="Times New Roman" w:hAnsi="Times New Roman"/>
                                  <w:kern w:val="2"/>
                                  <w:sz w:val="21"/>
                                  <w:szCs w:val="21"/>
                                </w:rPr>
                                <w:t>N</w:t>
                              </w:r>
                              <w:r>
                                <w:rPr>
                                  <w:rFonts w:hint="eastAsia" w:ascii="Times New Roman" w:hAnsi="Times New Roman"/>
                                  <w:kern w:val="2"/>
                                  <w:sz w:val="21"/>
                                  <w:szCs w:val="21"/>
                                </w:rPr>
                                <w:t>4</w:t>
                              </w:r>
                            </w:p>
                          </w:txbxContent>
                        </v:textbox>
                      </v:shape>
                      <w10:wrap type="none"/>
                      <w10:anchorlock/>
                    </v:group>
                  </w:pict>
                </mc:Fallback>
              </mc:AlternateContent>
            </w:r>
          </w:p>
          <w:p>
            <w:pPr>
              <w:spacing w:line="360" w:lineRule="auto"/>
              <w:jc w:val="center"/>
              <w:rPr>
                <w:b/>
                <w:sz w:val="24"/>
              </w:rPr>
            </w:pPr>
            <w:r>
              <w:rPr>
                <w:b/>
                <w:sz w:val="24"/>
              </w:rPr>
              <w:t>图5-2  生产工艺流程及产污环节</w:t>
            </w:r>
            <w:r>
              <w:rPr>
                <w:rFonts w:hint="eastAsia"/>
                <w:b/>
                <w:sz w:val="24"/>
              </w:rPr>
              <w:t>图</w:t>
            </w:r>
          </w:p>
          <w:p>
            <w:pPr>
              <w:pStyle w:val="13"/>
              <w:spacing w:line="360" w:lineRule="auto"/>
              <w:jc w:val="center"/>
              <w:outlineLvl w:val="0"/>
              <w:rPr>
                <w:b/>
              </w:rPr>
            </w:pPr>
            <w:r>
              <w:rPr>
                <w:b/>
              </w:rPr>
              <w:t>注：N: 噪声    G: 废气   W:废水   S:固体废弃物</w:t>
            </w:r>
          </w:p>
          <w:p>
            <w:pPr>
              <w:tabs>
                <w:tab w:val="left" w:pos="3045"/>
              </w:tabs>
              <w:spacing w:line="360" w:lineRule="auto"/>
              <w:ind w:firstLine="482"/>
              <w:rPr>
                <w:b/>
                <w:sz w:val="24"/>
              </w:rPr>
            </w:pPr>
            <w:r>
              <w:rPr>
                <w:b/>
                <w:sz w:val="24"/>
              </w:rPr>
              <w:t>（二）生产工艺流程简述</w:t>
            </w:r>
          </w:p>
          <w:p>
            <w:pPr>
              <w:tabs>
                <w:tab w:val="left" w:pos="3045"/>
              </w:tabs>
              <w:spacing w:line="360" w:lineRule="auto"/>
              <w:ind w:firstLine="480" w:firstLineChars="200"/>
              <w:rPr>
                <w:b/>
                <w:kern w:val="0"/>
                <w:sz w:val="24"/>
              </w:rPr>
            </w:pPr>
            <w:r>
              <w:rPr>
                <w:b/>
                <w:sz w:val="24"/>
              </w:rPr>
              <w:t>1、</w:t>
            </w:r>
            <w:r>
              <w:rPr>
                <w:b/>
                <w:kern w:val="0"/>
                <w:sz w:val="24"/>
              </w:rPr>
              <w:t>原料</w:t>
            </w:r>
            <w:r>
              <w:rPr>
                <w:rFonts w:hint="eastAsia"/>
                <w:b/>
                <w:kern w:val="0"/>
                <w:sz w:val="24"/>
              </w:rPr>
              <w:t>（生姜、葱、蒜、草果、八角）采购</w:t>
            </w:r>
            <w:r>
              <w:rPr>
                <w:b/>
                <w:kern w:val="0"/>
                <w:sz w:val="24"/>
              </w:rPr>
              <w:t>、</w:t>
            </w:r>
            <w:r>
              <w:rPr>
                <w:rFonts w:hint="eastAsia"/>
                <w:b/>
                <w:kern w:val="0"/>
                <w:sz w:val="24"/>
              </w:rPr>
              <w:t>运输和堆放</w:t>
            </w:r>
            <w:r>
              <w:rPr>
                <w:b/>
                <w:kern w:val="0"/>
                <w:sz w:val="24"/>
              </w:rPr>
              <w:t>：</w:t>
            </w:r>
          </w:p>
          <w:p>
            <w:pPr>
              <w:spacing w:line="360" w:lineRule="auto"/>
              <w:ind w:firstLine="480" w:firstLineChars="200"/>
              <w:rPr>
                <w:rStyle w:val="32"/>
                <w:rFonts w:ascii="宋体" w:hAnsi="宋体" w:cs="宋体"/>
                <w:b w:val="0"/>
                <w:sz w:val="24"/>
                <w:szCs w:val="28"/>
                <w:shd w:val="clear" w:color="auto" w:fill="FFFFFF"/>
              </w:rPr>
            </w:pPr>
            <w:r>
              <w:rPr>
                <w:rStyle w:val="32"/>
                <w:rFonts w:hint="eastAsia" w:ascii="宋体" w:hAnsi="宋体" w:cs="宋体"/>
                <w:b w:val="0"/>
                <w:sz w:val="24"/>
                <w:szCs w:val="28"/>
                <w:shd w:val="clear" w:color="auto" w:fill="FFFFFF"/>
              </w:rPr>
              <w:t>根据原料成熟季节，原料中生姜、葱、蒜采购主要控制泥土、砂石含量，草果、八角主要控制茎杆叶片量，通过采购控制，提高农产品收购质量，并采用人工肉眼筛查。采购好的原料装袋采用小货车运输，运至厂内原料堆放库棚分类集中堆放。</w:t>
            </w:r>
          </w:p>
          <w:p>
            <w:pPr>
              <w:spacing w:line="360" w:lineRule="auto"/>
              <w:ind w:firstLine="480" w:firstLineChars="200"/>
              <w:rPr>
                <w:rStyle w:val="32"/>
                <w:rFonts w:ascii="宋体" w:hAnsi="宋体" w:cs="宋体"/>
                <w:b w:val="0"/>
                <w:sz w:val="24"/>
                <w:szCs w:val="28"/>
                <w:shd w:val="clear" w:color="auto" w:fill="FFFFFF"/>
              </w:rPr>
            </w:pPr>
            <w:r>
              <w:rPr>
                <w:rStyle w:val="32"/>
                <w:rFonts w:hint="eastAsia" w:ascii="宋体" w:hAnsi="宋体" w:cs="宋体"/>
                <w:b w:val="0"/>
                <w:sz w:val="24"/>
                <w:szCs w:val="28"/>
                <w:shd w:val="clear" w:color="auto" w:fill="FFFFFF"/>
              </w:rPr>
              <w:t>该环节主要是运输车</w:t>
            </w:r>
            <w:r>
              <w:rPr>
                <w:rStyle w:val="32"/>
                <w:b w:val="0"/>
                <w:sz w:val="24"/>
                <w:szCs w:val="28"/>
                <w:shd w:val="clear" w:color="auto" w:fill="FFFFFF"/>
              </w:rPr>
              <w:t>辆废气</w:t>
            </w:r>
            <w:r>
              <w:rPr>
                <w:rStyle w:val="32"/>
                <w:rFonts w:hint="eastAsia"/>
                <w:b w:val="0"/>
                <w:sz w:val="24"/>
                <w:szCs w:val="28"/>
                <w:shd w:val="clear" w:color="auto" w:fill="FFFFFF"/>
              </w:rPr>
              <w:t>。</w:t>
            </w:r>
          </w:p>
          <w:p>
            <w:pPr>
              <w:spacing w:line="360" w:lineRule="auto"/>
              <w:ind w:firstLine="480" w:firstLineChars="200"/>
              <w:rPr>
                <w:rStyle w:val="32"/>
                <w:sz w:val="24"/>
                <w:szCs w:val="28"/>
                <w:shd w:val="clear" w:color="auto" w:fill="FFFFFF"/>
              </w:rPr>
            </w:pPr>
            <w:r>
              <w:rPr>
                <w:rStyle w:val="32"/>
                <w:sz w:val="24"/>
                <w:szCs w:val="28"/>
                <w:shd w:val="clear" w:color="auto" w:fill="FFFFFF"/>
              </w:rPr>
              <w:t>2、</w:t>
            </w:r>
            <w:r>
              <w:rPr>
                <w:rStyle w:val="32"/>
                <w:rFonts w:hint="eastAsia"/>
                <w:sz w:val="24"/>
                <w:szCs w:val="28"/>
                <w:shd w:val="clear" w:color="auto" w:fill="FFFFFF"/>
              </w:rPr>
              <w:t>分拣</w:t>
            </w:r>
          </w:p>
          <w:p>
            <w:pPr>
              <w:spacing w:line="360" w:lineRule="auto"/>
              <w:ind w:firstLine="480" w:firstLineChars="200"/>
              <w:rPr>
                <w:rStyle w:val="32"/>
                <w:b w:val="0"/>
                <w:sz w:val="24"/>
                <w:szCs w:val="28"/>
                <w:shd w:val="clear" w:color="auto" w:fill="FFFFFF"/>
              </w:rPr>
            </w:pPr>
            <w:r>
              <w:rPr>
                <w:rStyle w:val="32"/>
                <w:rFonts w:hint="eastAsia" w:ascii="宋体" w:hAnsi="宋体" w:cs="宋体"/>
                <w:b w:val="0"/>
                <w:sz w:val="24"/>
                <w:szCs w:val="28"/>
                <w:shd w:val="clear" w:color="auto" w:fill="FFFFFF"/>
              </w:rPr>
              <w:t>主要是将收购的原料中不符合质量要求的部分（如霉变腐烂等）分拣出来，保证原料品质。采用人工分拣。</w:t>
            </w:r>
            <w:r>
              <w:rPr>
                <w:rStyle w:val="32"/>
                <w:b w:val="0"/>
                <w:sz w:val="24"/>
                <w:szCs w:val="28"/>
                <w:shd w:val="clear" w:color="auto" w:fill="FFFFFF"/>
              </w:rPr>
              <w:t>该过程产生的废物主要是分拣和</w:t>
            </w:r>
            <w:r>
              <w:rPr>
                <w:rStyle w:val="32"/>
                <w:rFonts w:hint="eastAsia"/>
                <w:b w:val="0"/>
                <w:sz w:val="24"/>
                <w:szCs w:val="28"/>
                <w:shd w:val="clear" w:color="auto" w:fill="FFFFFF"/>
              </w:rPr>
              <w:t>原料</w:t>
            </w:r>
            <w:r>
              <w:rPr>
                <w:rStyle w:val="32"/>
                <w:b w:val="0"/>
                <w:sz w:val="24"/>
                <w:szCs w:val="28"/>
                <w:shd w:val="clear" w:color="auto" w:fill="FFFFFF"/>
              </w:rPr>
              <w:t>袋等固体废物（S1）</w:t>
            </w:r>
            <w:r>
              <w:rPr>
                <w:rStyle w:val="32"/>
                <w:rFonts w:hint="eastAsia"/>
                <w:b w:val="0"/>
                <w:sz w:val="24"/>
                <w:szCs w:val="28"/>
                <w:shd w:val="clear" w:color="auto" w:fill="FFFFFF"/>
              </w:rPr>
              <w:t>。</w:t>
            </w:r>
          </w:p>
          <w:p>
            <w:pPr>
              <w:spacing w:line="360" w:lineRule="auto"/>
              <w:ind w:firstLine="480" w:firstLineChars="200"/>
              <w:rPr>
                <w:rStyle w:val="32"/>
                <w:sz w:val="24"/>
                <w:szCs w:val="28"/>
                <w:shd w:val="clear" w:color="auto" w:fill="FFFFFF"/>
              </w:rPr>
            </w:pPr>
            <w:r>
              <w:rPr>
                <w:rStyle w:val="32"/>
                <w:rFonts w:hint="eastAsia"/>
                <w:sz w:val="24"/>
                <w:szCs w:val="28"/>
                <w:shd w:val="clear" w:color="auto" w:fill="FFFFFF"/>
              </w:rPr>
              <w:t>3、清洗</w:t>
            </w:r>
          </w:p>
          <w:p>
            <w:pPr>
              <w:spacing w:line="360" w:lineRule="auto"/>
              <w:ind w:firstLine="480" w:firstLineChars="200"/>
              <w:rPr>
                <w:rStyle w:val="32"/>
                <w:b w:val="0"/>
                <w:sz w:val="24"/>
                <w:szCs w:val="28"/>
                <w:shd w:val="clear" w:color="auto" w:fill="FFFFFF"/>
              </w:rPr>
            </w:pPr>
            <w:r>
              <w:rPr>
                <w:rStyle w:val="32"/>
                <w:rFonts w:hint="eastAsia"/>
                <w:b w:val="0"/>
                <w:sz w:val="24"/>
                <w:szCs w:val="28"/>
                <w:shd w:val="clear" w:color="auto" w:fill="FFFFFF"/>
              </w:rPr>
              <w:t>分拣好的原料，</w:t>
            </w:r>
            <w:r>
              <w:rPr>
                <w:rStyle w:val="32"/>
                <w:b w:val="0"/>
                <w:sz w:val="24"/>
                <w:szCs w:val="28"/>
                <w:shd w:val="clear" w:color="auto" w:fill="FFFFFF"/>
              </w:rPr>
              <w:t>采用</w:t>
            </w:r>
            <w:r>
              <w:rPr>
                <w:rStyle w:val="32"/>
                <w:rFonts w:hint="eastAsia"/>
                <w:b w:val="0"/>
                <w:sz w:val="24"/>
                <w:szCs w:val="28"/>
                <w:shd w:val="clear" w:color="auto" w:fill="FFFFFF"/>
              </w:rPr>
              <w:t>专用清洗机械</w:t>
            </w:r>
            <w:r>
              <w:rPr>
                <w:rStyle w:val="32"/>
                <w:b w:val="0"/>
                <w:sz w:val="24"/>
                <w:szCs w:val="28"/>
                <w:shd w:val="clear" w:color="auto" w:fill="FFFFFF"/>
              </w:rPr>
              <w:t>将附着的泥砂及其他杂物用水清洗干净。该环节主要产生清洗废水（W1）和机械噪声（N</w:t>
            </w:r>
            <w:r>
              <w:rPr>
                <w:rStyle w:val="32"/>
                <w:rFonts w:hint="eastAsia"/>
                <w:b w:val="0"/>
                <w:sz w:val="24"/>
                <w:szCs w:val="28"/>
                <w:shd w:val="clear" w:color="auto" w:fill="FFFFFF"/>
              </w:rPr>
              <w:t>1</w:t>
            </w:r>
            <w:r>
              <w:rPr>
                <w:rStyle w:val="32"/>
                <w:b w:val="0"/>
                <w:sz w:val="24"/>
                <w:szCs w:val="28"/>
                <w:shd w:val="clear" w:color="auto" w:fill="FFFFFF"/>
              </w:rPr>
              <w:t>）。</w:t>
            </w:r>
          </w:p>
          <w:p>
            <w:pPr>
              <w:spacing w:line="360" w:lineRule="auto"/>
              <w:ind w:firstLine="480" w:firstLineChars="200"/>
              <w:rPr>
                <w:rStyle w:val="32"/>
                <w:sz w:val="24"/>
                <w:szCs w:val="28"/>
                <w:shd w:val="clear" w:color="auto" w:fill="FFFFFF"/>
              </w:rPr>
            </w:pPr>
            <w:r>
              <w:rPr>
                <w:rStyle w:val="32"/>
                <w:rFonts w:hint="eastAsia"/>
                <w:sz w:val="24"/>
                <w:szCs w:val="28"/>
                <w:shd w:val="clear" w:color="auto" w:fill="FFFFFF"/>
              </w:rPr>
              <w:t>4、切片</w:t>
            </w:r>
          </w:p>
          <w:p>
            <w:pPr>
              <w:spacing w:line="360" w:lineRule="auto"/>
              <w:ind w:firstLine="480" w:firstLineChars="200"/>
              <w:rPr>
                <w:rStyle w:val="32"/>
                <w:b w:val="0"/>
                <w:sz w:val="24"/>
                <w:szCs w:val="28"/>
                <w:shd w:val="clear" w:color="auto" w:fill="FFFFFF"/>
              </w:rPr>
            </w:pPr>
            <w:r>
              <w:rPr>
                <w:rStyle w:val="32"/>
                <w:rFonts w:hint="eastAsia"/>
                <w:b w:val="0"/>
                <w:sz w:val="24"/>
                <w:szCs w:val="28"/>
                <w:shd w:val="clear" w:color="auto" w:fill="FFFFFF"/>
              </w:rPr>
              <w:t>清洗后的生姜、葱、蒜采用切片机按一定的规格进行切片或切段。生姜片厚度一般为1mm～1.5mm，宽以20mm～30mm为宜，葱段根据客户需求切段，蒜片厚一般约1mm。该环节主要产生生姜、葱、蒜的异味，少量边角料废物（S2）和机械噪声（N2）。草果、八角不进行切片和切段。</w:t>
            </w:r>
          </w:p>
          <w:p>
            <w:pPr>
              <w:spacing w:line="360" w:lineRule="auto"/>
              <w:ind w:firstLine="480" w:firstLineChars="200"/>
              <w:rPr>
                <w:rStyle w:val="32"/>
                <w:sz w:val="24"/>
                <w:szCs w:val="28"/>
                <w:shd w:val="clear" w:color="auto" w:fill="FFFFFF"/>
              </w:rPr>
            </w:pPr>
            <w:r>
              <w:rPr>
                <w:rStyle w:val="32"/>
                <w:rFonts w:hint="eastAsia"/>
                <w:sz w:val="24"/>
                <w:szCs w:val="28"/>
                <w:shd w:val="clear" w:color="auto" w:fill="FFFFFF"/>
              </w:rPr>
              <w:t>5、烘干环节</w:t>
            </w:r>
          </w:p>
          <w:p>
            <w:pPr>
              <w:spacing w:line="360" w:lineRule="auto"/>
              <w:ind w:firstLine="480" w:firstLineChars="200"/>
              <w:rPr>
                <w:rStyle w:val="32"/>
                <w:b w:val="0"/>
                <w:sz w:val="24"/>
                <w:szCs w:val="28"/>
                <w:shd w:val="clear" w:color="auto" w:fill="FFFFFF"/>
              </w:rPr>
            </w:pPr>
            <w:r>
              <w:rPr>
                <w:rStyle w:val="32"/>
                <w:rFonts w:hint="eastAsia"/>
                <w:b w:val="0"/>
                <w:sz w:val="24"/>
                <w:szCs w:val="28"/>
                <w:shd w:val="clear" w:color="auto" w:fill="FFFFFF"/>
              </w:rPr>
              <w:t>烘干热源为小尼尼砖厂隧道窑烟气余热。隧道窑烟气（温度850</w:t>
            </w:r>
            <w:r>
              <w:rPr>
                <w:rStyle w:val="32"/>
                <w:rFonts w:hint="eastAsia" w:ascii="宋体" w:hAnsi="宋体"/>
                <w:b w:val="0"/>
                <w:sz w:val="24"/>
                <w:szCs w:val="28"/>
                <w:shd w:val="clear" w:color="auto" w:fill="FFFFFF"/>
              </w:rPr>
              <w:t>℃</w:t>
            </w:r>
            <w:r>
              <w:rPr>
                <w:rStyle w:val="32"/>
                <w:rFonts w:hint="eastAsia"/>
                <w:b w:val="0"/>
                <w:sz w:val="24"/>
                <w:szCs w:val="28"/>
                <w:shd w:val="clear" w:color="auto" w:fill="FFFFFF"/>
              </w:rPr>
              <w:t>）经风机引至热转化器，将热能转化后送至烘干设备（烘箱），烘干姜片等。隧道窑烟气与姜片等产品无接触，不会对产品质量产生不利影响。经热换后的尾气返回砖厂脱硫塔进行脱硫除尘后达标排放。</w:t>
            </w:r>
          </w:p>
          <w:p>
            <w:pPr>
              <w:spacing w:line="360" w:lineRule="auto"/>
              <w:ind w:firstLine="480" w:firstLineChars="200"/>
              <w:rPr>
                <w:rStyle w:val="32"/>
                <w:b w:val="0"/>
                <w:sz w:val="24"/>
                <w:szCs w:val="28"/>
                <w:shd w:val="clear" w:color="auto" w:fill="FFFFFF"/>
              </w:rPr>
            </w:pPr>
            <w:r>
              <w:rPr>
                <w:rStyle w:val="32"/>
                <w:rFonts w:hint="eastAsia"/>
                <w:b w:val="0"/>
                <w:sz w:val="24"/>
                <w:szCs w:val="28"/>
                <w:shd w:val="clear" w:color="auto" w:fill="FFFFFF"/>
              </w:rPr>
              <w:t>本项目烘干不使用燃煤、燃油和燃气等其他热源，利用砖厂隧道窑烟气的余热即满足烘干生产需求。因此，本项目运行过程除烘干脱水产生的水蒸气和农产品特殊的异味，不产生其他污染废气。</w:t>
            </w:r>
          </w:p>
          <w:p>
            <w:pPr>
              <w:spacing w:line="360" w:lineRule="auto"/>
              <w:ind w:firstLine="480" w:firstLineChars="200"/>
              <w:rPr>
                <w:rStyle w:val="32"/>
                <w:b w:val="0"/>
                <w:sz w:val="24"/>
                <w:szCs w:val="28"/>
                <w:shd w:val="clear" w:color="auto" w:fill="FFFFFF"/>
              </w:rPr>
            </w:pPr>
            <w:r>
              <w:rPr>
                <w:rStyle w:val="32"/>
                <w:rFonts w:hint="eastAsia"/>
                <w:b w:val="0"/>
                <w:sz w:val="24"/>
                <w:szCs w:val="28"/>
                <w:shd w:val="clear" w:color="auto" w:fill="FFFFFF"/>
              </w:rPr>
              <w:t>利用隧道窑烟气余热，充分利用的烟气的余热资源，减少了能源消耗，减少了污染物排放，具有良好的综合效益。</w:t>
            </w:r>
          </w:p>
          <w:p>
            <w:pPr>
              <w:spacing w:line="360" w:lineRule="auto"/>
              <w:ind w:firstLine="480" w:firstLineChars="200"/>
              <w:rPr>
                <w:rStyle w:val="32"/>
                <w:b w:val="0"/>
                <w:sz w:val="24"/>
              </w:rPr>
            </w:pPr>
            <w:r>
              <w:rPr>
                <w:rStyle w:val="32"/>
                <w:rFonts w:hint="eastAsia"/>
                <w:b w:val="0"/>
                <w:sz w:val="24"/>
              </w:rPr>
              <w:t>热转化器和烘干设施采用自动控制，实现连续干燥作业，智能化控制。烘干设施（烘箱）内温度为40℃～60℃。一次烘干时间平均16小时。</w:t>
            </w:r>
          </w:p>
          <w:p>
            <w:pPr>
              <w:spacing w:line="360" w:lineRule="auto"/>
              <w:ind w:firstLine="480" w:firstLineChars="200"/>
              <w:rPr>
                <w:rStyle w:val="32"/>
                <w:b w:val="0"/>
                <w:sz w:val="24"/>
              </w:rPr>
            </w:pPr>
            <w:r>
              <w:rPr>
                <w:rStyle w:val="32"/>
                <w:rFonts w:hint="eastAsia"/>
                <w:b w:val="0"/>
                <w:sz w:val="24"/>
              </w:rPr>
              <w:t>烘干环节利用砖厂隧道窑烟气余热，不使用燃煤、燃油和燃气等热源，经热转换器换热后，尾气返回砖厂脱硫除尘塔处理，项目本身不产生污染废气，仅在烘干过程排放含水蒸气和原料特殊异味；烘干环节不产生废水和固废；风机和烘干设施运行产生噪声（N3、N4）。</w:t>
            </w:r>
          </w:p>
          <w:p>
            <w:pPr>
              <w:spacing w:line="360" w:lineRule="auto"/>
              <w:ind w:firstLine="480" w:firstLineChars="200"/>
              <w:rPr>
                <w:rStyle w:val="32"/>
                <w:sz w:val="24"/>
              </w:rPr>
            </w:pPr>
            <w:r>
              <w:rPr>
                <w:rStyle w:val="32"/>
                <w:rFonts w:hint="eastAsia"/>
                <w:sz w:val="24"/>
              </w:rPr>
              <w:t>6、包装入库</w:t>
            </w:r>
          </w:p>
          <w:p>
            <w:pPr>
              <w:spacing w:line="360" w:lineRule="auto"/>
              <w:ind w:firstLine="480" w:firstLineChars="200"/>
              <w:rPr>
                <w:rStyle w:val="32"/>
                <w:b w:val="0"/>
                <w:sz w:val="24"/>
              </w:rPr>
            </w:pPr>
            <w:r>
              <w:rPr>
                <w:rStyle w:val="32"/>
                <w:rFonts w:hint="eastAsia"/>
                <w:b w:val="0"/>
                <w:sz w:val="24"/>
              </w:rPr>
              <w:t>烘干完成的姜片、葱段、蒜片、草果、八角等采用包装袋进行定量包装，可包装1.0kg、5.0kg、10kg等不同重量，装袋完成后采用纸箱装盒，送入仓库待售。该环节产生少量包装废物（S3）。</w:t>
            </w:r>
          </w:p>
          <w:p>
            <w:pPr>
              <w:autoSpaceDE w:val="0"/>
              <w:autoSpaceDN w:val="0"/>
              <w:adjustRightInd w:val="0"/>
              <w:spacing w:line="360" w:lineRule="auto"/>
              <w:ind w:firstLine="480" w:firstLineChars="200"/>
              <w:rPr>
                <w:b/>
                <w:bCs/>
                <w:sz w:val="24"/>
              </w:rPr>
            </w:pPr>
            <w:r>
              <w:rPr>
                <w:b/>
                <w:bCs/>
                <w:sz w:val="24"/>
              </w:rPr>
              <w:t>（</w:t>
            </w:r>
            <w:r>
              <w:rPr>
                <w:rFonts w:hint="eastAsia"/>
                <w:b/>
                <w:bCs/>
                <w:sz w:val="24"/>
              </w:rPr>
              <w:t>三</w:t>
            </w:r>
            <w:r>
              <w:rPr>
                <w:b/>
                <w:bCs/>
                <w:sz w:val="24"/>
              </w:rPr>
              <w:t>）</w:t>
            </w:r>
            <w:r>
              <w:rPr>
                <w:rFonts w:hint="eastAsia"/>
                <w:b/>
                <w:bCs/>
                <w:sz w:val="24"/>
              </w:rPr>
              <w:t>原料</w:t>
            </w:r>
            <w:r>
              <w:rPr>
                <w:b/>
                <w:bCs/>
                <w:sz w:val="24"/>
              </w:rPr>
              <w:t>清洗废水（W1）处理</w:t>
            </w:r>
          </w:p>
          <w:p>
            <w:pPr>
              <w:autoSpaceDE w:val="0"/>
              <w:autoSpaceDN w:val="0"/>
              <w:adjustRightInd w:val="0"/>
              <w:spacing w:line="360" w:lineRule="auto"/>
              <w:ind w:firstLine="480" w:firstLineChars="200"/>
              <w:rPr>
                <w:bCs/>
                <w:sz w:val="24"/>
              </w:rPr>
            </w:pPr>
            <w:r>
              <w:rPr>
                <w:bCs/>
                <w:sz w:val="24"/>
              </w:rPr>
              <w:t>本项目</w:t>
            </w:r>
            <w:r>
              <w:rPr>
                <w:rFonts w:hint="eastAsia"/>
                <w:bCs/>
                <w:sz w:val="24"/>
              </w:rPr>
              <w:t>原料</w:t>
            </w:r>
            <w:r>
              <w:rPr>
                <w:bCs/>
                <w:sz w:val="24"/>
              </w:rPr>
              <w:t>清洗废水（W1）</w:t>
            </w:r>
            <w:r>
              <w:rPr>
                <w:rFonts w:hint="eastAsia"/>
                <w:bCs/>
                <w:sz w:val="24"/>
              </w:rPr>
              <w:t>全部排入生产废水收集池集中收集，废水池容积800m</w:t>
            </w:r>
            <w:r>
              <w:rPr>
                <w:rFonts w:hint="eastAsia"/>
                <w:bCs/>
                <w:sz w:val="24"/>
                <w:vertAlign w:val="superscript"/>
              </w:rPr>
              <w:t>3</w:t>
            </w:r>
            <w:r>
              <w:rPr>
                <w:rFonts w:hint="eastAsia"/>
                <w:bCs/>
                <w:sz w:val="24"/>
              </w:rPr>
              <w:t>，经沉淀后，澄清水用于小尼尼砖厂制砖，不外排。</w:t>
            </w:r>
          </w:p>
          <w:p>
            <w:pPr>
              <w:autoSpaceDE w:val="0"/>
              <w:autoSpaceDN w:val="0"/>
              <w:adjustRightInd w:val="0"/>
              <w:spacing w:line="360" w:lineRule="auto"/>
              <w:ind w:firstLine="480" w:firstLineChars="200"/>
              <w:rPr>
                <w:rFonts w:ascii="宋体" w:hAnsi="宋体"/>
                <w:b/>
                <w:bCs/>
                <w:sz w:val="24"/>
                <w:lang w:val="zh-CN"/>
              </w:rPr>
            </w:pPr>
            <w:r>
              <w:rPr>
                <w:rFonts w:hint="eastAsia" w:ascii="宋体" w:hAnsi="宋体"/>
                <w:b/>
                <w:bCs/>
                <w:sz w:val="24"/>
              </w:rPr>
              <w:t>（四）</w:t>
            </w:r>
            <w:r>
              <w:rPr>
                <w:rFonts w:ascii="宋体" w:hAnsi="宋体"/>
                <w:b/>
                <w:bCs/>
                <w:sz w:val="24"/>
              </w:rPr>
              <w:t>运营期</w:t>
            </w:r>
            <w:r>
              <w:rPr>
                <w:rFonts w:ascii="宋体" w:hAnsi="宋体"/>
                <w:b/>
                <w:bCs/>
                <w:sz w:val="24"/>
                <w:lang w:val="zh-CN"/>
              </w:rPr>
              <w:t>主要污染工序及源强分析</w:t>
            </w:r>
          </w:p>
          <w:p>
            <w:pPr>
              <w:adjustRightInd w:val="0"/>
              <w:spacing w:line="360" w:lineRule="auto"/>
              <w:ind w:firstLine="480" w:firstLineChars="200"/>
              <w:rPr>
                <w:b/>
                <w:sz w:val="24"/>
              </w:rPr>
            </w:pPr>
            <w:r>
              <w:rPr>
                <w:b/>
                <w:sz w:val="24"/>
              </w:rPr>
              <w:t>1、废气</w:t>
            </w:r>
          </w:p>
          <w:p>
            <w:pPr>
              <w:spacing w:line="360" w:lineRule="auto"/>
              <w:ind w:firstLine="480" w:firstLineChars="200"/>
              <w:rPr>
                <w:bCs/>
                <w:sz w:val="24"/>
              </w:rPr>
            </w:pPr>
            <w:r>
              <w:rPr>
                <w:bCs/>
                <w:sz w:val="24"/>
              </w:rPr>
              <w:fldChar w:fldCharType="begin"/>
            </w:r>
            <w:r>
              <w:rPr>
                <w:bCs/>
                <w:sz w:val="24"/>
              </w:rPr>
              <w:instrText xml:space="preserve"> </w:instrText>
            </w:r>
            <w:r>
              <w:rPr>
                <w:rFonts w:hint="eastAsia"/>
                <w:bCs/>
                <w:sz w:val="24"/>
              </w:rPr>
              <w:instrText xml:space="preserve">= 1 \* GB3</w:instrText>
            </w:r>
            <w:r>
              <w:rPr>
                <w:bCs/>
                <w:sz w:val="24"/>
              </w:rPr>
              <w:instrText xml:space="preserve"> </w:instrText>
            </w:r>
            <w:r>
              <w:rPr>
                <w:bCs/>
                <w:sz w:val="24"/>
              </w:rPr>
              <w:fldChar w:fldCharType="separate"/>
            </w:r>
            <w:r>
              <w:rPr>
                <w:rFonts w:hint="eastAsia"/>
                <w:bCs/>
                <w:sz w:val="24"/>
              </w:rPr>
              <w:t>①</w:t>
            </w:r>
            <w:r>
              <w:rPr>
                <w:bCs/>
                <w:sz w:val="24"/>
              </w:rPr>
              <w:fldChar w:fldCharType="end"/>
            </w:r>
            <w:r>
              <w:rPr>
                <w:rFonts w:hint="eastAsia"/>
                <w:bCs/>
                <w:sz w:val="24"/>
              </w:rPr>
              <w:t>生产废气</w:t>
            </w:r>
          </w:p>
          <w:p>
            <w:pPr>
              <w:spacing w:line="360" w:lineRule="auto"/>
              <w:ind w:firstLine="480" w:firstLineChars="200"/>
              <w:rPr>
                <w:bCs/>
                <w:sz w:val="24"/>
              </w:rPr>
            </w:pPr>
            <w:r>
              <w:rPr>
                <w:rFonts w:hint="eastAsia"/>
                <w:bCs/>
                <w:sz w:val="24"/>
              </w:rPr>
              <w:t>本项目利用小尼尼砖厂隧道窑烟气余热，经热转换器转换后送至烘干设施（烘箱）烘干姜片、葱段、蒜片、草果、八角等农产品，烟气余热转化过程不会与姜片等产品接触，不会对产品质量产生影响。余热转化后，尾气返回砖厂脱硫除尘塔处理，达标后排放。</w:t>
            </w:r>
          </w:p>
          <w:p>
            <w:pPr>
              <w:spacing w:line="360" w:lineRule="auto"/>
              <w:ind w:firstLine="480" w:firstLineChars="200"/>
              <w:rPr>
                <w:bCs/>
                <w:sz w:val="24"/>
              </w:rPr>
            </w:pPr>
            <w:r>
              <w:rPr>
                <w:rFonts w:hint="eastAsia"/>
                <w:bCs/>
                <w:sz w:val="24"/>
              </w:rPr>
              <w:t>因此，本项目整个烘干过程，无污染废气产生、排放。</w:t>
            </w:r>
            <w:r>
              <w:rPr>
                <w:rFonts w:hint="eastAsia"/>
                <w:sz w:val="24"/>
              </w:rPr>
              <w:t>仅在切片和烘干过程会排放烘干过程产生的水蒸气，含有物料特殊的气味，不含其它污染物，可直接排放。</w:t>
            </w:r>
          </w:p>
          <w:p>
            <w:pPr>
              <w:pStyle w:val="13"/>
              <w:spacing w:line="360" w:lineRule="auto"/>
              <w:ind w:firstLine="480" w:firstLineChars="20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车辆</w:t>
            </w:r>
            <w:r>
              <w:t>尾气</w:t>
            </w:r>
          </w:p>
          <w:p>
            <w:pPr>
              <w:pStyle w:val="13"/>
              <w:spacing w:line="360" w:lineRule="auto"/>
              <w:ind w:firstLine="512" w:firstLineChars="200"/>
              <w:rPr>
                <w:b/>
              </w:rPr>
            </w:pPr>
            <w:r>
              <w:rPr>
                <w:rFonts w:hint="eastAsia"/>
                <w:spacing w:val="8"/>
              </w:rPr>
              <w:t>原料和产品</w:t>
            </w:r>
            <w:r>
              <w:rPr>
                <w:spacing w:val="8"/>
              </w:rPr>
              <w:t>输车辆驶入、驶出时排放的少量尾气，其中含CH、</w:t>
            </w:r>
            <w:r>
              <w:t>NO</w:t>
            </w:r>
            <w:r>
              <w:rPr>
                <w:vertAlign w:val="subscript"/>
              </w:rPr>
              <w:t>X</w:t>
            </w:r>
            <w:r>
              <w:rPr>
                <w:spacing w:val="8"/>
              </w:rPr>
              <w:t>、CO等少量污染物，其</w:t>
            </w:r>
            <w:r>
              <w:t>浓度视</w:t>
            </w:r>
            <w:r>
              <w:rPr>
                <w:rFonts w:hint="eastAsia"/>
              </w:rPr>
              <w:t>运输</w:t>
            </w:r>
            <w:r>
              <w:t>发动机的燃烧情况而异，</w:t>
            </w:r>
            <w:r>
              <w:rPr>
                <w:spacing w:val="8"/>
              </w:rPr>
              <w:t>呈无组织排放</w:t>
            </w:r>
            <w:r>
              <w:t>。</w:t>
            </w:r>
            <w:r>
              <w:rPr>
                <w:rFonts w:hint="eastAsia"/>
              </w:rPr>
              <w:t>本项目运输量较小，运输车辆尾气排放量很小。</w:t>
            </w:r>
          </w:p>
          <w:p>
            <w:pPr>
              <w:spacing w:line="360" w:lineRule="auto"/>
              <w:ind w:firstLine="420" w:firstLineChars="200"/>
              <w:rPr>
                <w:sz w:val="24"/>
              </w:rPr>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sz w:val="24"/>
              </w:rPr>
              <w:t>生活废气</w:t>
            </w:r>
          </w:p>
          <w:p>
            <w:pPr>
              <w:spacing w:line="360" w:lineRule="auto"/>
              <w:ind w:firstLine="480" w:firstLineChars="200"/>
              <w:rPr>
                <w:sz w:val="24"/>
              </w:rPr>
            </w:pPr>
            <w:r>
              <w:rPr>
                <w:rFonts w:hint="eastAsia"/>
                <w:bCs/>
                <w:sz w:val="24"/>
              </w:rPr>
              <w:t>运营期在项目内食宿的员工为36人，食堂规模小型，生活废气采用抽油烟机处理；</w:t>
            </w:r>
            <w:r>
              <w:rPr>
                <w:rFonts w:hint="eastAsia"/>
                <w:sz w:val="24"/>
              </w:rPr>
              <w:t>食堂燃料为石油液化气。综合分析，生活废气污染物排放量较小。</w:t>
            </w:r>
          </w:p>
          <w:p>
            <w:pPr>
              <w:spacing w:line="360" w:lineRule="auto"/>
              <w:ind w:firstLine="480" w:firstLineChars="200"/>
              <w:rPr>
                <w:color w:val="FF0000"/>
                <w:sz w:val="24"/>
              </w:rPr>
            </w:pPr>
            <w:r>
              <w:rPr>
                <w:rFonts w:hint="eastAsia"/>
                <w:sz w:val="24"/>
              </w:rPr>
              <w:t>综上，本项目</w:t>
            </w:r>
            <w:r>
              <w:rPr>
                <w:sz w:val="24"/>
              </w:rPr>
              <w:t>运营期大气污染物产生及排放情况见表5-3。</w:t>
            </w:r>
          </w:p>
          <w:p>
            <w:pPr>
              <w:spacing w:line="360" w:lineRule="auto"/>
              <w:jc w:val="center"/>
              <w:rPr>
                <w:b/>
                <w:sz w:val="24"/>
              </w:rPr>
            </w:pPr>
            <w:r>
              <w:rPr>
                <w:b/>
                <w:sz w:val="24"/>
              </w:rPr>
              <w:t xml:space="preserve">表5-3  </w:t>
            </w:r>
            <w:r>
              <w:rPr>
                <w:rFonts w:hint="eastAsia"/>
                <w:b/>
                <w:sz w:val="24"/>
              </w:rPr>
              <w:t>本项目营运期</w:t>
            </w:r>
            <w:r>
              <w:rPr>
                <w:b/>
                <w:sz w:val="24"/>
              </w:rPr>
              <w:t>废气</w:t>
            </w:r>
            <w:r>
              <w:rPr>
                <w:rFonts w:hint="eastAsia"/>
                <w:b/>
                <w:sz w:val="24"/>
              </w:rPr>
              <w:t>产生、排放量核算</w:t>
            </w:r>
            <w:r>
              <w:rPr>
                <w:b/>
                <w:sz w:val="24"/>
              </w:rPr>
              <w:t>表</w:t>
            </w:r>
          </w:p>
          <w:tbl>
            <w:tblPr>
              <w:tblStyle w:val="30"/>
              <w:tblW w:w="953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473"/>
              <w:gridCol w:w="1851"/>
              <w:gridCol w:w="1590"/>
              <w:gridCol w:w="1267"/>
              <w:gridCol w:w="1267"/>
              <w:gridCol w:w="119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3" w:type="dxa"/>
                  <w:vMerge w:val="restart"/>
                  <w:vAlign w:val="center"/>
                </w:tcPr>
                <w:p>
                  <w:pPr>
                    <w:jc w:val="center"/>
                    <w:rPr>
                      <w:b/>
                      <w:szCs w:val="21"/>
                    </w:rPr>
                  </w:pPr>
                  <w:r>
                    <w:rPr>
                      <w:rFonts w:hint="eastAsia"/>
                      <w:b/>
                      <w:szCs w:val="21"/>
                    </w:rPr>
                    <w:t>序号</w:t>
                  </w:r>
                </w:p>
              </w:tc>
              <w:tc>
                <w:tcPr>
                  <w:tcW w:w="1473" w:type="dxa"/>
                  <w:vMerge w:val="restart"/>
                  <w:vAlign w:val="center"/>
                </w:tcPr>
                <w:p>
                  <w:pPr>
                    <w:jc w:val="center"/>
                    <w:rPr>
                      <w:b/>
                      <w:szCs w:val="21"/>
                    </w:rPr>
                  </w:pPr>
                  <w:r>
                    <w:rPr>
                      <w:rFonts w:hint="eastAsia"/>
                      <w:b/>
                      <w:szCs w:val="21"/>
                    </w:rPr>
                    <w:t>产污环节</w:t>
                  </w:r>
                </w:p>
              </w:tc>
              <w:tc>
                <w:tcPr>
                  <w:tcW w:w="1851" w:type="dxa"/>
                  <w:vMerge w:val="restart"/>
                  <w:vAlign w:val="center"/>
                </w:tcPr>
                <w:p>
                  <w:pPr>
                    <w:jc w:val="center"/>
                    <w:rPr>
                      <w:b/>
                      <w:szCs w:val="21"/>
                    </w:rPr>
                  </w:pPr>
                  <w:r>
                    <w:rPr>
                      <w:rFonts w:hint="eastAsia"/>
                      <w:b/>
                      <w:szCs w:val="21"/>
                    </w:rPr>
                    <w:t>污染物</w:t>
                  </w:r>
                </w:p>
              </w:tc>
              <w:tc>
                <w:tcPr>
                  <w:tcW w:w="1590" w:type="dxa"/>
                  <w:vMerge w:val="restart"/>
                  <w:vAlign w:val="center"/>
                </w:tcPr>
                <w:p>
                  <w:pPr>
                    <w:jc w:val="center"/>
                    <w:rPr>
                      <w:b/>
                      <w:szCs w:val="21"/>
                    </w:rPr>
                  </w:pPr>
                  <w:r>
                    <w:rPr>
                      <w:rFonts w:hint="eastAsia"/>
                      <w:b/>
                      <w:szCs w:val="21"/>
                    </w:rPr>
                    <w:t>主要污染防治措施</w:t>
                  </w:r>
                </w:p>
              </w:tc>
              <w:tc>
                <w:tcPr>
                  <w:tcW w:w="2534" w:type="dxa"/>
                  <w:gridSpan w:val="2"/>
                  <w:vAlign w:val="center"/>
                </w:tcPr>
                <w:p>
                  <w:pPr>
                    <w:jc w:val="center"/>
                    <w:rPr>
                      <w:b/>
                      <w:szCs w:val="21"/>
                    </w:rPr>
                  </w:pPr>
                  <w:r>
                    <w:rPr>
                      <w:rFonts w:hint="eastAsia"/>
                      <w:b/>
                      <w:szCs w:val="21"/>
                    </w:rPr>
                    <w:t>污染物排放标准</w:t>
                  </w:r>
                </w:p>
              </w:tc>
              <w:tc>
                <w:tcPr>
                  <w:tcW w:w="1199" w:type="dxa"/>
                  <w:vMerge w:val="restart"/>
                  <w:vAlign w:val="center"/>
                </w:tcPr>
                <w:p>
                  <w:pPr>
                    <w:jc w:val="center"/>
                    <w:rPr>
                      <w:b/>
                      <w:szCs w:val="21"/>
                    </w:rPr>
                  </w:pPr>
                  <w:r>
                    <w:rPr>
                      <w:rFonts w:hint="eastAsia"/>
                      <w:b/>
                      <w:szCs w:val="21"/>
                    </w:rPr>
                    <w:t>年排放量</w:t>
                  </w:r>
                </w:p>
                <w:p>
                  <w:pPr>
                    <w:jc w:val="center"/>
                    <w:rPr>
                      <w:b/>
                      <w:szCs w:val="21"/>
                    </w:rPr>
                  </w:pPr>
                  <w:r>
                    <w:rPr>
                      <w:rFonts w:hint="eastAsia"/>
                      <w:b/>
                      <w:szCs w:val="21"/>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3" w:type="dxa"/>
                  <w:vMerge w:val="continue"/>
                  <w:vAlign w:val="center"/>
                </w:tcPr>
                <w:p>
                  <w:pPr>
                    <w:jc w:val="center"/>
                    <w:rPr>
                      <w:b/>
                      <w:szCs w:val="21"/>
                    </w:rPr>
                  </w:pPr>
                </w:p>
              </w:tc>
              <w:tc>
                <w:tcPr>
                  <w:tcW w:w="1473" w:type="dxa"/>
                  <w:vMerge w:val="continue"/>
                  <w:vAlign w:val="center"/>
                </w:tcPr>
                <w:p>
                  <w:pPr>
                    <w:jc w:val="center"/>
                    <w:rPr>
                      <w:b/>
                      <w:szCs w:val="21"/>
                    </w:rPr>
                  </w:pPr>
                </w:p>
              </w:tc>
              <w:tc>
                <w:tcPr>
                  <w:tcW w:w="1851" w:type="dxa"/>
                  <w:vMerge w:val="continue"/>
                  <w:vAlign w:val="center"/>
                </w:tcPr>
                <w:p>
                  <w:pPr>
                    <w:jc w:val="center"/>
                    <w:rPr>
                      <w:b/>
                      <w:szCs w:val="21"/>
                    </w:rPr>
                  </w:pPr>
                </w:p>
              </w:tc>
              <w:tc>
                <w:tcPr>
                  <w:tcW w:w="1590" w:type="dxa"/>
                  <w:vMerge w:val="continue"/>
                  <w:vAlign w:val="center"/>
                </w:tcPr>
                <w:p>
                  <w:pPr>
                    <w:jc w:val="center"/>
                    <w:rPr>
                      <w:b/>
                      <w:szCs w:val="21"/>
                    </w:rPr>
                  </w:pPr>
                </w:p>
              </w:tc>
              <w:tc>
                <w:tcPr>
                  <w:tcW w:w="1267" w:type="dxa"/>
                  <w:vAlign w:val="center"/>
                </w:tcPr>
                <w:p>
                  <w:pPr>
                    <w:jc w:val="center"/>
                    <w:rPr>
                      <w:b/>
                      <w:szCs w:val="21"/>
                    </w:rPr>
                  </w:pPr>
                  <w:r>
                    <w:rPr>
                      <w:rFonts w:hint="eastAsia"/>
                      <w:b/>
                      <w:szCs w:val="21"/>
                    </w:rPr>
                    <w:t>标准名称</w:t>
                  </w:r>
                </w:p>
              </w:tc>
              <w:tc>
                <w:tcPr>
                  <w:tcW w:w="1267" w:type="dxa"/>
                  <w:vAlign w:val="center"/>
                </w:tcPr>
                <w:p>
                  <w:pPr>
                    <w:jc w:val="center"/>
                    <w:rPr>
                      <w:b/>
                      <w:szCs w:val="21"/>
                    </w:rPr>
                  </w:pPr>
                  <w:r>
                    <w:rPr>
                      <w:rFonts w:hint="eastAsia"/>
                      <w:b/>
                      <w:szCs w:val="21"/>
                    </w:rPr>
                    <w:t>浓度限值</w:t>
                  </w:r>
                </w:p>
                <w:p>
                  <w:pPr>
                    <w:jc w:val="center"/>
                    <w:rPr>
                      <w:b/>
                      <w:szCs w:val="21"/>
                    </w:rPr>
                  </w:pPr>
                  <w:r>
                    <w:rPr>
                      <w:rFonts w:hint="eastAsia"/>
                      <w:b/>
                      <w:szCs w:val="21"/>
                    </w:rPr>
                    <w:t>（ug/m</w:t>
                  </w:r>
                  <w:r>
                    <w:rPr>
                      <w:rFonts w:hint="eastAsia"/>
                      <w:b/>
                      <w:szCs w:val="21"/>
                      <w:vertAlign w:val="superscript"/>
                    </w:rPr>
                    <w:t>3</w:t>
                  </w:r>
                  <w:r>
                    <w:rPr>
                      <w:rFonts w:hint="eastAsia"/>
                      <w:b/>
                      <w:szCs w:val="21"/>
                    </w:rPr>
                    <w:t>）</w:t>
                  </w:r>
                </w:p>
              </w:tc>
              <w:tc>
                <w:tcPr>
                  <w:tcW w:w="1199" w:type="dxa"/>
                  <w:vMerge w:val="continue"/>
                  <w:vAlign w:val="center"/>
                </w:tcPr>
                <w:p>
                  <w:pPr>
                    <w:jc w:val="center"/>
                    <w:rPr>
                      <w:b/>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3" w:type="dxa"/>
                  <w:vAlign w:val="center"/>
                </w:tcPr>
                <w:p>
                  <w:pPr>
                    <w:jc w:val="center"/>
                    <w:rPr>
                      <w:szCs w:val="21"/>
                    </w:rPr>
                  </w:pPr>
                  <w:r>
                    <w:rPr>
                      <w:rFonts w:hint="eastAsia"/>
                      <w:szCs w:val="21"/>
                    </w:rPr>
                    <w:t>1</w:t>
                  </w:r>
                </w:p>
              </w:tc>
              <w:tc>
                <w:tcPr>
                  <w:tcW w:w="1473" w:type="dxa"/>
                  <w:vAlign w:val="center"/>
                </w:tcPr>
                <w:p>
                  <w:pPr>
                    <w:jc w:val="center"/>
                    <w:rPr>
                      <w:szCs w:val="21"/>
                    </w:rPr>
                  </w:pPr>
                  <w:r>
                    <w:rPr>
                      <w:rFonts w:hint="eastAsia"/>
                      <w:szCs w:val="21"/>
                    </w:rPr>
                    <w:t>烘干</w:t>
                  </w:r>
                </w:p>
              </w:tc>
              <w:tc>
                <w:tcPr>
                  <w:tcW w:w="1851" w:type="dxa"/>
                  <w:vAlign w:val="center"/>
                </w:tcPr>
                <w:p>
                  <w:pPr>
                    <w:jc w:val="center"/>
                    <w:rPr>
                      <w:szCs w:val="21"/>
                    </w:rPr>
                  </w:pPr>
                  <w:r>
                    <w:rPr>
                      <w:rFonts w:hint="eastAsia"/>
                      <w:szCs w:val="21"/>
                    </w:rPr>
                    <w:t>水蒸气和物料特殊气味</w:t>
                  </w:r>
                </w:p>
              </w:tc>
              <w:tc>
                <w:tcPr>
                  <w:tcW w:w="1590" w:type="dxa"/>
                  <w:vAlign w:val="center"/>
                </w:tcPr>
                <w:p>
                  <w:pPr>
                    <w:jc w:val="center"/>
                    <w:rPr>
                      <w:szCs w:val="21"/>
                    </w:rPr>
                  </w:pPr>
                  <w:r>
                    <w:rPr>
                      <w:rFonts w:hint="eastAsia"/>
                      <w:szCs w:val="21"/>
                    </w:rPr>
                    <w:t>可直接排放</w:t>
                  </w:r>
                </w:p>
              </w:tc>
              <w:tc>
                <w:tcPr>
                  <w:tcW w:w="1267" w:type="dxa"/>
                  <w:vAlign w:val="center"/>
                </w:tcPr>
                <w:p>
                  <w:pPr>
                    <w:jc w:val="center"/>
                    <w:rPr>
                      <w:szCs w:val="21"/>
                    </w:rPr>
                  </w:pPr>
                  <w:r>
                    <w:rPr>
                      <w:rFonts w:hint="eastAsia"/>
                      <w:szCs w:val="21"/>
                    </w:rPr>
                    <w:t>/</w:t>
                  </w:r>
                </w:p>
              </w:tc>
              <w:tc>
                <w:tcPr>
                  <w:tcW w:w="1267" w:type="dxa"/>
                  <w:vAlign w:val="center"/>
                </w:tcPr>
                <w:p>
                  <w:pPr>
                    <w:jc w:val="center"/>
                    <w:rPr>
                      <w:szCs w:val="21"/>
                    </w:rPr>
                  </w:pPr>
                  <w:r>
                    <w:rPr>
                      <w:rFonts w:hint="eastAsia"/>
                      <w:szCs w:val="21"/>
                    </w:rPr>
                    <w:t>/</w:t>
                  </w:r>
                </w:p>
              </w:tc>
              <w:tc>
                <w:tcPr>
                  <w:tcW w:w="1199" w:type="dxa"/>
                  <w:vAlign w:val="center"/>
                </w:tcPr>
                <w:p>
                  <w:pPr>
                    <w:jc w:val="center"/>
                    <w:rPr>
                      <w:szCs w:val="21"/>
                    </w:rPr>
                  </w:pPr>
                  <w:r>
                    <w:rPr>
                      <w:rFonts w:hint="eastAsia"/>
                      <w:szCs w:val="21"/>
                    </w:rPr>
                    <w:t>少量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3" w:type="dxa"/>
                  <w:vAlign w:val="center"/>
                </w:tcPr>
                <w:p>
                  <w:pPr>
                    <w:jc w:val="center"/>
                    <w:rPr>
                      <w:szCs w:val="21"/>
                    </w:rPr>
                  </w:pPr>
                  <w:r>
                    <w:rPr>
                      <w:rFonts w:hint="eastAsia"/>
                      <w:szCs w:val="21"/>
                    </w:rPr>
                    <w:t>2</w:t>
                  </w:r>
                </w:p>
              </w:tc>
              <w:tc>
                <w:tcPr>
                  <w:tcW w:w="1473" w:type="dxa"/>
                  <w:vAlign w:val="center"/>
                </w:tcPr>
                <w:p>
                  <w:pPr>
                    <w:jc w:val="center"/>
                    <w:rPr>
                      <w:szCs w:val="21"/>
                    </w:rPr>
                  </w:pPr>
                  <w:r>
                    <w:rPr>
                      <w:rFonts w:hint="eastAsia"/>
                      <w:szCs w:val="21"/>
                    </w:rPr>
                    <w:t>运输车辆</w:t>
                  </w:r>
                </w:p>
              </w:tc>
              <w:tc>
                <w:tcPr>
                  <w:tcW w:w="1851" w:type="dxa"/>
                  <w:vAlign w:val="center"/>
                </w:tcPr>
                <w:p>
                  <w:pPr>
                    <w:jc w:val="center"/>
                    <w:rPr>
                      <w:szCs w:val="21"/>
                    </w:rPr>
                  </w:pPr>
                  <w:r>
                    <w:rPr>
                      <w:spacing w:val="8"/>
                    </w:rPr>
                    <w:t>CH、</w:t>
                  </w:r>
                  <w:r>
                    <w:t>NO</w:t>
                  </w:r>
                  <w:r>
                    <w:rPr>
                      <w:vertAlign w:val="subscript"/>
                    </w:rPr>
                    <w:t>X</w:t>
                  </w:r>
                  <w:r>
                    <w:rPr>
                      <w:spacing w:val="8"/>
                    </w:rPr>
                    <w:t>、CO</w:t>
                  </w:r>
                </w:p>
              </w:tc>
              <w:tc>
                <w:tcPr>
                  <w:tcW w:w="1590" w:type="dxa"/>
                  <w:vAlign w:val="center"/>
                </w:tcPr>
                <w:p>
                  <w:pPr>
                    <w:jc w:val="center"/>
                    <w:rPr>
                      <w:szCs w:val="21"/>
                    </w:rPr>
                  </w:pPr>
                  <w:r>
                    <w:rPr>
                      <w:rFonts w:hint="eastAsia"/>
                      <w:szCs w:val="21"/>
                    </w:rPr>
                    <w:t>加强保养，加强绿化</w:t>
                  </w:r>
                </w:p>
              </w:tc>
              <w:tc>
                <w:tcPr>
                  <w:tcW w:w="1267" w:type="dxa"/>
                  <w:vAlign w:val="center"/>
                </w:tcPr>
                <w:p>
                  <w:pPr>
                    <w:jc w:val="center"/>
                    <w:rPr>
                      <w:szCs w:val="21"/>
                    </w:rPr>
                  </w:pPr>
                  <w:r>
                    <w:rPr>
                      <w:rFonts w:hint="eastAsia"/>
                      <w:szCs w:val="21"/>
                    </w:rPr>
                    <w:t>/</w:t>
                  </w:r>
                </w:p>
              </w:tc>
              <w:tc>
                <w:tcPr>
                  <w:tcW w:w="1267" w:type="dxa"/>
                  <w:vAlign w:val="center"/>
                </w:tcPr>
                <w:p>
                  <w:pPr>
                    <w:jc w:val="center"/>
                    <w:rPr>
                      <w:szCs w:val="21"/>
                    </w:rPr>
                  </w:pPr>
                  <w:r>
                    <w:rPr>
                      <w:rFonts w:hint="eastAsia"/>
                      <w:szCs w:val="21"/>
                    </w:rPr>
                    <w:t>/</w:t>
                  </w:r>
                </w:p>
              </w:tc>
              <w:tc>
                <w:tcPr>
                  <w:tcW w:w="1199" w:type="dxa"/>
                  <w:vAlign w:val="center"/>
                </w:tcPr>
                <w:p>
                  <w:pPr>
                    <w:jc w:val="center"/>
                    <w:rPr>
                      <w:szCs w:val="21"/>
                    </w:rPr>
                  </w:pPr>
                  <w:r>
                    <w:rPr>
                      <w:rFonts w:hint="eastAsia"/>
                      <w:szCs w:val="21"/>
                    </w:rPr>
                    <w:t>少量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3" w:type="dxa"/>
                  <w:vAlign w:val="center"/>
                </w:tcPr>
                <w:p>
                  <w:pPr>
                    <w:jc w:val="center"/>
                    <w:rPr>
                      <w:szCs w:val="21"/>
                    </w:rPr>
                  </w:pPr>
                  <w:r>
                    <w:rPr>
                      <w:rFonts w:hint="eastAsia"/>
                      <w:szCs w:val="21"/>
                    </w:rPr>
                    <w:t>3</w:t>
                  </w:r>
                </w:p>
              </w:tc>
              <w:tc>
                <w:tcPr>
                  <w:tcW w:w="1473" w:type="dxa"/>
                  <w:vAlign w:val="center"/>
                </w:tcPr>
                <w:p>
                  <w:pPr>
                    <w:jc w:val="center"/>
                    <w:rPr>
                      <w:szCs w:val="21"/>
                    </w:rPr>
                  </w:pPr>
                  <w:r>
                    <w:rPr>
                      <w:rFonts w:hint="eastAsia"/>
                      <w:szCs w:val="21"/>
                    </w:rPr>
                    <w:t>生活</w:t>
                  </w:r>
                </w:p>
              </w:tc>
              <w:tc>
                <w:tcPr>
                  <w:tcW w:w="1851" w:type="dxa"/>
                  <w:vAlign w:val="center"/>
                </w:tcPr>
                <w:p>
                  <w:pPr>
                    <w:jc w:val="center"/>
                    <w:rPr>
                      <w:szCs w:val="21"/>
                    </w:rPr>
                  </w:pPr>
                  <w:r>
                    <w:rPr>
                      <w:rFonts w:hint="eastAsia"/>
                      <w:szCs w:val="21"/>
                    </w:rPr>
                    <w:t>油烟等</w:t>
                  </w:r>
                </w:p>
              </w:tc>
              <w:tc>
                <w:tcPr>
                  <w:tcW w:w="1590" w:type="dxa"/>
                  <w:vAlign w:val="center"/>
                </w:tcPr>
                <w:p>
                  <w:pPr>
                    <w:jc w:val="center"/>
                    <w:rPr>
                      <w:szCs w:val="21"/>
                    </w:rPr>
                  </w:pPr>
                  <w:r>
                    <w:rPr>
                      <w:rFonts w:hint="eastAsia"/>
                      <w:szCs w:val="21"/>
                    </w:rPr>
                    <w:t>使用石油液化气，抽油烟机</w:t>
                  </w:r>
                </w:p>
              </w:tc>
              <w:tc>
                <w:tcPr>
                  <w:tcW w:w="1267" w:type="dxa"/>
                  <w:vAlign w:val="center"/>
                </w:tcPr>
                <w:p>
                  <w:pPr>
                    <w:jc w:val="center"/>
                    <w:rPr>
                      <w:szCs w:val="21"/>
                    </w:rPr>
                  </w:pPr>
                  <w:r>
                    <w:rPr>
                      <w:rFonts w:hint="eastAsia"/>
                      <w:szCs w:val="21"/>
                    </w:rPr>
                    <w:t>/</w:t>
                  </w:r>
                </w:p>
              </w:tc>
              <w:tc>
                <w:tcPr>
                  <w:tcW w:w="1267" w:type="dxa"/>
                  <w:vAlign w:val="center"/>
                </w:tcPr>
                <w:p>
                  <w:pPr>
                    <w:jc w:val="center"/>
                    <w:rPr>
                      <w:szCs w:val="21"/>
                    </w:rPr>
                  </w:pPr>
                  <w:r>
                    <w:rPr>
                      <w:rFonts w:hint="eastAsia"/>
                      <w:szCs w:val="21"/>
                    </w:rPr>
                    <w:t>/</w:t>
                  </w:r>
                </w:p>
              </w:tc>
              <w:tc>
                <w:tcPr>
                  <w:tcW w:w="1199" w:type="dxa"/>
                  <w:vAlign w:val="center"/>
                </w:tcPr>
                <w:p>
                  <w:pPr>
                    <w:jc w:val="center"/>
                    <w:rPr>
                      <w:szCs w:val="21"/>
                    </w:rPr>
                  </w:pPr>
                  <w:r>
                    <w:rPr>
                      <w:rFonts w:hint="eastAsia"/>
                      <w:szCs w:val="21"/>
                    </w:rPr>
                    <w:t>少量</w:t>
                  </w:r>
                </w:p>
              </w:tc>
            </w:tr>
          </w:tbl>
          <w:p>
            <w:pPr>
              <w:adjustRightInd w:val="0"/>
              <w:spacing w:line="300" w:lineRule="exact"/>
              <w:rPr>
                <w:b/>
                <w:sz w:val="24"/>
              </w:rPr>
            </w:pPr>
          </w:p>
          <w:p>
            <w:pPr>
              <w:adjustRightInd w:val="0"/>
              <w:spacing w:line="360" w:lineRule="auto"/>
              <w:ind w:firstLine="480" w:firstLineChars="200"/>
              <w:rPr>
                <w:b/>
                <w:sz w:val="24"/>
              </w:rPr>
            </w:pPr>
            <w:r>
              <w:rPr>
                <w:b/>
                <w:sz w:val="24"/>
              </w:rPr>
              <w:t>2、废水</w:t>
            </w:r>
          </w:p>
          <w:p>
            <w:pPr>
              <w:spacing w:line="360" w:lineRule="auto"/>
              <w:ind w:firstLine="480" w:firstLineChars="200"/>
              <w:rPr>
                <w:sz w:val="24"/>
              </w:rPr>
            </w:pPr>
            <w:r>
              <w:rPr>
                <w:sz w:val="24"/>
              </w:rPr>
              <w:t>本项目用水主要有生产用水</w:t>
            </w:r>
            <w:r>
              <w:rPr>
                <w:rFonts w:hint="eastAsia"/>
                <w:sz w:val="24"/>
              </w:rPr>
              <w:t>和</w:t>
            </w:r>
            <w:r>
              <w:rPr>
                <w:sz w:val="24"/>
              </w:rPr>
              <w:t>生活用水。生产用水主要是</w:t>
            </w:r>
            <w:r>
              <w:rPr>
                <w:rFonts w:hint="eastAsia"/>
                <w:sz w:val="24"/>
              </w:rPr>
              <w:t>农产品清洗，设备、车间清洗</w:t>
            </w:r>
            <w:r>
              <w:rPr>
                <w:sz w:val="24"/>
              </w:rPr>
              <w:t>，生活用水主要为职工生活用水。废水主要有</w:t>
            </w:r>
            <w:r>
              <w:rPr>
                <w:rFonts w:hint="eastAsia"/>
                <w:sz w:val="24"/>
              </w:rPr>
              <w:t>农产品清洗废水、设备、车间清洗废水</w:t>
            </w:r>
            <w:r>
              <w:rPr>
                <w:sz w:val="24"/>
              </w:rPr>
              <w:t>及生活污水。</w:t>
            </w:r>
          </w:p>
          <w:p>
            <w:pPr>
              <w:pStyle w:val="13"/>
              <w:spacing w:line="360" w:lineRule="auto"/>
              <w:ind w:firstLine="480" w:firstLineChars="200"/>
              <w:rPr>
                <w:bCs/>
              </w:rPr>
            </w:pPr>
            <w:r>
              <w:rPr>
                <w:bCs/>
              </w:rPr>
              <w:t>（1）</w:t>
            </w:r>
            <w:r>
              <w:rPr>
                <w:rFonts w:hint="eastAsia"/>
                <w:bCs/>
              </w:rPr>
              <w:t>农产品清洗</w:t>
            </w:r>
            <w:r>
              <w:rPr>
                <w:bCs/>
              </w:rPr>
              <w:t>用水及废水</w:t>
            </w:r>
          </w:p>
          <w:p>
            <w:pPr>
              <w:pStyle w:val="13"/>
              <w:spacing w:line="360" w:lineRule="auto"/>
              <w:ind w:firstLine="480" w:firstLineChars="200"/>
            </w:pPr>
            <w:r>
              <w:rPr>
                <w:rFonts w:hint="eastAsia"/>
                <w:bCs/>
              </w:rPr>
              <w:t>根据建设单位经验</w:t>
            </w:r>
            <w:r>
              <w:t>，</w:t>
            </w:r>
            <w:r>
              <w:rPr>
                <w:rFonts w:hint="eastAsia"/>
              </w:rPr>
              <w:t>农产品清洗过程用水量最大的为生姜清洗，用水量约1.5t/t姜，本项目生姜清洗量4000t/a，清洗过程用水量为6000t/a、33.3t/d。生姜清洗过程用水少量随生姜进入下一生产环节</w:t>
            </w:r>
            <w:r>
              <w:t>，</w:t>
            </w:r>
            <w:r>
              <w:rPr>
                <w:rFonts w:hint="eastAsia"/>
              </w:rPr>
              <w:t>大部分成为废水，废水量按90%估算，约5400t/a、30t/d</w:t>
            </w:r>
            <w:r>
              <w:t>。</w:t>
            </w:r>
          </w:p>
          <w:p>
            <w:pPr>
              <w:pStyle w:val="13"/>
              <w:spacing w:line="360" w:lineRule="auto"/>
              <w:ind w:firstLine="480" w:firstLineChars="200"/>
            </w:pPr>
            <w:r>
              <w:rPr>
                <w:rFonts w:hint="eastAsia"/>
              </w:rPr>
              <w:t>葱、蒜、草果、八角等平均用量约1.0t/t料，清洗量2000t/a，清洗过程用水量约2000t/a、11.1t/d。清洗过程用水少量随物料进入下一生产环节</w:t>
            </w:r>
            <w:r>
              <w:t>，</w:t>
            </w:r>
            <w:r>
              <w:rPr>
                <w:rFonts w:hint="eastAsia"/>
              </w:rPr>
              <w:t>大部分成为废水，废水量按90%估算，约1800t/a、10t/d</w:t>
            </w:r>
            <w:r>
              <w:t>。</w:t>
            </w:r>
          </w:p>
          <w:p>
            <w:pPr>
              <w:pStyle w:val="13"/>
              <w:spacing w:line="360" w:lineRule="auto"/>
              <w:ind w:firstLine="480" w:firstLineChars="200"/>
            </w:pPr>
            <w:r>
              <w:rPr>
                <w:rFonts w:hint="eastAsia"/>
              </w:rPr>
              <w:t>清洗废水合计产生量约7200t/a、40t/d，全部排入生产污水收集池，容积800m</w:t>
            </w:r>
            <w:r>
              <w:rPr>
                <w:rFonts w:hint="eastAsia"/>
                <w:vertAlign w:val="superscript"/>
              </w:rPr>
              <w:t>3</w:t>
            </w:r>
            <w:r>
              <w:rPr>
                <w:rFonts w:hint="eastAsia"/>
              </w:rPr>
              <w:t>。废水经沉淀后，澄清水用于小尼尼砖厂制砖，不外排。</w:t>
            </w:r>
          </w:p>
          <w:p>
            <w:pPr>
              <w:pStyle w:val="13"/>
              <w:spacing w:line="360" w:lineRule="auto"/>
              <w:ind w:firstLine="480" w:firstLineChars="200"/>
            </w:pPr>
            <w:r>
              <w:rPr>
                <w:rFonts w:hint="eastAsia"/>
              </w:rPr>
              <w:t>（2）设备、车间冲洗废水</w:t>
            </w:r>
          </w:p>
          <w:p>
            <w:pPr>
              <w:pStyle w:val="13"/>
              <w:spacing w:line="360" w:lineRule="auto"/>
              <w:ind w:firstLine="480" w:firstLineChars="200"/>
            </w:pPr>
            <w:r>
              <w:rPr>
                <w:rFonts w:hint="eastAsia"/>
              </w:rPr>
              <w:t>本项目生产期间切片设备、分拣车间和原料库棚等每天需进行清洗，清洗面积按1180m</w:t>
            </w:r>
            <w:r>
              <w:rPr>
                <w:rFonts w:hint="eastAsia"/>
                <w:vertAlign w:val="superscript"/>
              </w:rPr>
              <w:t>2</w:t>
            </w:r>
            <w:r>
              <w:rPr>
                <w:rFonts w:hint="eastAsia"/>
              </w:rPr>
              <w:t>，冲洗用水定额为2L/（m</w:t>
            </w:r>
            <w:r>
              <w:rPr>
                <w:rFonts w:hint="eastAsia"/>
                <w:vertAlign w:val="superscript"/>
              </w:rPr>
              <w:t>2</w:t>
            </w:r>
            <w:r>
              <w:rPr>
                <w:rFonts w:hint="eastAsia"/>
              </w:rPr>
              <w:t>·d），则设备、车间冲洗用水量为2.36m</w:t>
            </w:r>
            <w:r>
              <w:rPr>
                <w:rFonts w:hint="eastAsia"/>
                <w:vertAlign w:val="superscript"/>
              </w:rPr>
              <w:t>3</w:t>
            </w:r>
            <w:r>
              <w:rPr>
                <w:rFonts w:hint="eastAsia"/>
              </w:rPr>
              <w:t>/d、424.8m</w:t>
            </w:r>
            <w:r>
              <w:rPr>
                <w:rFonts w:hint="eastAsia"/>
                <w:vertAlign w:val="superscript"/>
              </w:rPr>
              <w:t>3</w:t>
            </w:r>
            <w:r>
              <w:rPr>
                <w:rFonts w:hint="eastAsia"/>
              </w:rPr>
              <w:t>/a，冲洗废水产生量按90%计算，废水量为2.124m</w:t>
            </w:r>
            <w:r>
              <w:rPr>
                <w:rFonts w:hint="eastAsia"/>
                <w:vertAlign w:val="superscript"/>
              </w:rPr>
              <w:t>3</w:t>
            </w:r>
            <w:r>
              <w:rPr>
                <w:rFonts w:hint="eastAsia"/>
              </w:rPr>
              <w:t>/d、382.32m</w:t>
            </w:r>
            <w:r>
              <w:rPr>
                <w:rFonts w:hint="eastAsia"/>
                <w:vertAlign w:val="superscript"/>
              </w:rPr>
              <w:t>3</w:t>
            </w:r>
            <w:r>
              <w:rPr>
                <w:rFonts w:hint="eastAsia"/>
              </w:rPr>
              <w:t>/a，排入生产废水收集池，同原料清洗废水处理。</w:t>
            </w:r>
          </w:p>
          <w:p>
            <w:pPr>
              <w:pStyle w:val="13"/>
              <w:spacing w:line="360" w:lineRule="auto"/>
              <w:ind w:firstLine="480" w:firstLineChars="200"/>
              <w:rPr>
                <w:bCs/>
              </w:rPr>
            </w:pPr>
            <w:r>
              <w:rPr>
                <w:bCs/>
              </w:rPr>
              <w:t>（</w:t>
            </w:r>
            <w:r>
              <w:rPr>
                <w:rFonts w:hint="eastAsia"/>
                <w:bCs/>
              </w:rPr>
              <w:t>3</w:t>
            </w:r>
            <w:r>
              <w:rPr>
                <w:bCs/>
              </w:rPr>
              <w:t>）生活用水及废水</w:t>
            </w:r>
          </w:p>
          <w:p>
            <w:pPr>
              <w:spacing w:line="360" w:lineRule="auto"/>
              <w:ind w:firstLine="480" w:firstLineChars="200"/>
              <w:rPr>
                <w:sz w:val="24"/>
              </w:rPr>
            </w:pPr>
            <w:r>
              <w:rPr>
                <w:rFonts w:hint="eastAsia"/>
                <w:sz w:val="24"/>
              </w:rPr>
              <w:t>本项目</w:t>
            </w:r>
            <w:r>
              <w:rPr>
                <w:sz w:val="24"/>
              </w:rPr>
              <w:t>运营期劳动定员为</w:t>
            </w:r>
            <w:r>
              <w:rPr>
                <w:rFonts w:hint="eastAsia"/>
                <w:sz w:val="24"/>
              </w:rPr>
              <w:t>36</w:t>
            </w:r>
            <w:r>
              <w:rPr>
                <w:sz w:val="24"/>
              </w:rPr>
              <w:t>人，人员人均用水量按</w:t>
            </w:r>
            <w:r>
              <w:rPr>
                <w:rFonts w:hint="eastAsia"/>
                <w:sz w:val="24"/>
              </w:rPr>
              <w:t>100</w:t>
            </w:r>
            <w:r>
              <w:rPr>
                <w:sz w:val="24"/>
              </w:rPr>
              <w:t>L/(人</w:t>
            </w:r>
            <w:r>
              <w:rPr>
                <w:rFonts w:hint="eastAsia"/>
                <w:sz w:val="24"/>
              </w:rPr>
              <w:t>·</w:t>
            </w:r>
            <w:r>
              <w:rPr>
                <w:sz w:val="24"/>
              </w:rPr>
              <w:t>d)计算，则人员</w:t>
            </w:r>
            <w:r>
              <w:rPr>
                <w:rFonts w:hint="eastAsia"/>
                <w:sz w:val="24"/>
              </w:rPr>
              <w:t>生活</w:t>
            </w:r>
            <w:r>
              <w:rPr>
                <w:sz w:val="24"/>
              </w:rPr>
              <w:t>用水量为</w:t>
            </w:r>
            <w:r>
              <w:rPr>
                <w:rFonts w:hint="eastAsia"/>
                <w:sz w:val="24"/>
              </w:rPr>
              <w:t>3.6</w:t>
            </w:r>
            <w:r>
              <w:rPr>
                <w:sz w:val="24"/>
              </w:rPr>
              <w:t>m</w:t>
            </w:r>
            <w:r>
              <w:rPr>
                <w:sz w:val="24"/>
                <w:vertAlign w:val="superscript"/>
              </w:rPr>
              <w:t>3</w:t>
            </w:r>
            <w:r>
              <w:rPr>
                <w:sz w:val="24"/>
              </w:rPr>
              <w:t>/d</w:t>
            </w:r>
            <w:r>
              <w:rPr>
                <w:rFonts w:hint="eastAsia"/>
                <w:sz w:val="24"/>
              </w:rPr>
              <w:t>、648</w:t>
            </w:r>
            <w:r>
              <w:rPr>
                <w:sz w:val="24"/>
              </w:rPr>
              <w:t>m</w:t>
            </w:r>
            <w:r>
              <w:rPr>
                <w:sz w:val="24"/>
                <w:vertAlign w:val="superscript"/>
              </w:rPr>
              <w:t>3</w:t>
            </w:r>
            <w:r>
              <w:rPr>
                <w:sz w:val="24"/>
              </w:rPr>
              <w:t>/a。废水产生量按用水量的80%计，则生活污水产生量为</w:t>
            </w:r>
            <w:r>
              <w:rPr>
                <w:rFonts w:hint="eastAsia"/>
                <w:sz w:val="24"/>
              </w:rPr>
              <w:t>2.88</w:t>
            </w:r>
            <w:r>
              <w:rPr>
                <w:sz w:val="24"/>
              </w:rPr>
              <w:t>m</w:t>
            </w:r>
            <w:r>
              <w:rPr>
                <w:sz w:val="24"/>
                <w:vertAlign w:val="superscript"/>
              </w:rPr>
              <w:t>3</w:t>
            </w:r>
            <w:r>
              <w:rPr>
                <w:sz w:val="24"/>
              </w:rPr>
              <w:t>/d，</w:t>
            </w:r>
            <w:r>
              <w:rPr>
                <w:rFonts w:hint="eastAsia"/>
                <w:sz w:val="24"/>
              </w:rPr>
              <w:t>518.4</w:t>
            </w:r>
            <w:r>
              <w:rPr>
                <w:sz w:val="24"/>
              </w:rPr>
              <w:t>m</w:t>
            </w:r>
            <w:r>
              <w:rPr>
                <w:sz w:val="24"/>
                <w:vertAlign w:val="superscript"/>
              </w:rPr>
              <w:t>3</w:t>
            </w:r>
            <w:r>
              <w:rPr>
                <w:sz w:val="24"/>
              </w:rPr>
              <w:t>/a。</w:t>
            </w:r>
          </w:p>
          <w:p>
            <w:pPr>
              <w:spacing w:line="360" w:lineRule="auto"/>
              <w:ind w:firstLine="480" w:firstLineChars="200"/>
              <w:rPr>
                <w:sz w:val="24"/>
              </w:rPr>
            </w:pPr>
            <w:r>
              <w:rPr>
                <w:rFonts w:hint="eastAsia"/>
                <w:sz w:val="24"/>
              </w:rPr>
              <w:t>生活污水分类收集，粪便排入公厕（为旱厕），按生活污水量30%估算，约0.864m</w:t>
            </w:r>
            <w:r>
              <w:rPr>
                <w:rFonts w:hint="eastAsia"/>
                <w:sz w:val="24"/>
                <w:vertAlign w:val="superscript"/>
              </w:rPr>
              <w:t>3</w:t>
            </w:r>
            <w:r>
              <w:rPr>
                <w:rFonts w:hint="eastAsia"/>
                <w:sz w:val="24"/>
              </w:rPr>
              <w:t>/d、155.52m</w:t>
            </w:r>
            <w:r>
              <w:rPr>
                <w:rFonts w:hint="eastAsia"/>
                <w:sz w:val="24"/>
                <w:vertAlign w:val="superscript"/>
              </w:rPr>
              <w:t>3</w:t>
            </w:r>
            <w:r>
              <w:rPr>
                <w:rFonts w:hint="eastAsia"/>
                <w:sz w:val="24"/>
              </w:rPr>
              <w:t>/a，发酵后定期清掏做农肥；其他洗漱类较清洁的污水，2.016 m</w:t>
            </w:r>
            <w:r>
              <w:rPr>
                <w:rFonts w:hint="eastAsia"/>
                <w:sz w:val="24"/>
                <w:vertAlign w:val="superscript"/>
              </w:rPr>
              <w:t>3</w:t>
            </w:r>
            <w:r>
              <w:rPr>
                <w:rFonts w:hint="eastAsia"/>
                <w:sz w:val="24"/>
              </w:rPr>
              <w:t>/d、362.88m</w:t>
            </w:r>
            <w:r>
              <w:rPr>
                <w:rFonts w:hint="eastAsia"/>
                <w:sz w:val="24"/>
                <w:vertAlign w:val="superscript"/>
              </w:rPr>
              <w:t>3</w:t>
            </w:r>
            <w:r>
              <w:rPr>
                <w:rFonts w:hint="eastAsia"/>
                <w:sz w:val="24"/>
              </w:rPr>
              <w:t>/a排入生活污水收集池，容积20m</w:t>
            </w:r>
            <w:r>
              <w:rPr>
                <w:rFonts w:hint="eastAsia"/>
                <w:sz w:val="24"/>
                <w:vertAlign w:val="superscript"/>
              </w:rPr>
              <w:t>3</w:t>
            </w:r>
            <w:r>
              <w:rPr>
                <w:rFonts w:hint="eastAsia"/>
                <w:sz w:val="24"/>
              </w:rPr>
              <w:t>，用于厂区绿化，其余作为小尼尼砖厂制砖用水，不外排</w:t>
            </w:r>
            <w:r>
              <w:rPr>
                <w:sz w:val="24"/>
              </w:rPr>
              <w:t>。</w:t>
            </w:r>
          </w:p>
          <w:p>
            <w:pPr>
              <w:pStyle w:val="13"/>
              <w:spacing w:line="360" w:lineRule="auto"/>
              <w:ind w:firstLine="480" w:firstLineChars="200"/>
              <w:rPr>
                <w:bCs/>
              </w:rPr>
            </w:pPr>
            <w:r>
              <w:rPr>
                <w:bCs/>
              </w:rPr>
              <w:t>（</w:t>
            </w:r>
            <w:r>
              <w:rPr>
                <w:rFonts w:hint="eastAsia"/>
                <w:bCs/>
              </w:rPr>
              <w:t>4</w:t>
            </w:r>
            <w:r>
              <w:rPr>
                <w:bCs/>
              </w:rPr>
              <w:t>）绿化用水</w:t>
            </w:r>
          </w:p>
          <w:p>
            <w:pPr>
              <w:pStyle w:val="13"/>
              <w:spacing w:line="360" w:lineRule="auto"/>
              <w:ind w:firstLine="480" w:firstLineChars="200"/>
            </w:pPr>
            <w:r>
              <w:t>项目区绿化面积为</w:t>
            </w:r>
            <w:r>
              <w:rPr>
                <w:rFonts w:hint="eastAsia"/>
                <w:kern w:val="0"/>
              </w:rPr>
              <w:t>357</w:t>
            </w:r>
            <w:r>
              <w:t>m</w:t>
            </w:r>
            <w:r>
              <w:rPr>
                <w:vertAlign w:val="superscript"/>
              </w:rPr>
              <w:t>2</w:t>
            </w:r>
            <w:r>
              <w:t>，根据《云南省地方标准 用水定额》（DB53/T168-2006），绿化用水定额取</w:t>
            </w:r>
            <w:r>
              <w:rPr>
                <w:rFonts w:hint="eastAsia"/>
              </w:rPr>
              <w:t>3</w:t>
            </w:r>
            <w:r>
              <w:t>L/(m</w:t>
            </w:r>
            <w:r>
              <w:rPr>
                <w:vertAlign w:val="superscript"/>
              </w:rPr>
              <w:t>2</w:t>
            </w:r>
            <w:r>
              <w:t>·d)计，则非雨天绿化用水量为</w:t>
            </w:r>
            <w:r>
              <w:rPr>
                <w:rFonts w:hint="eastAsia"/>
              </w:rPr>
              <w:t>1.07</w:t>
            </w:r>
            <w:r>
              <w:t>m</w:t>
            </w:r>
            <w:r>
              <w:rPr>
                <w:vertAlign w:val="superscript"/>
              </w:rPr>
              <w:t>3</w:t>
            </w:r>
            <w:r>
              <w:t>/次，年</w:t>
            </w:r>
            <w:r>
              <w:rPr>
                <w:rFonts w:hint="eastAsia"/>
              </w:rPr>
              <w:t>晴天</w:t>
            </w:r>
            <w:r>
              <w:t>天数2</w:t>
            </w:r>
            <w:r>
              <w:rPr>
                <w:rFonts w:hint="eastAsia"/>
              </w:rPr>
              <w:t>1</w:t>
            </w:r>
            <w:r>
              <w:t>0d，</w:t>
            </w:r>
            <w:r>
              <w:rPr>
                <w:rFonts w:hint="eastAsia"/>
              </w:rPr>
              <w:t>每3天绿化一次，</w:t>
            </w:r>
            <w:r>
              <w:t>则年绿化用水量为</w:t>
            </w:r>
            <w:r>
              <w:rPr>
                <w:rFonts w:hint="eastAsia"/>
              </w:rPr>
              <w:t>74.9</w:t>
            </w:r>
            <w:r>
              <w:t>m</w:t>
            </w:r>
            <w:r>
              <w:rPr>
                <w:vertAlign w:val="superscript"/>
              </w:rPr>
              <w:t>3</w:t>
            </w:r>
            <w:r>
              <w:t>。绿化用水全部自然蒸发、渗透损耗，不外排。</w:t>
            </w:r>
          </w:p>
          <w:p>
            <w:pPr>
              <w:adjustRightInd w:val="0"/>
              <w:spacing w:line="360" w:lineRule="auto"/>
              <w:ind w:firstLine="482"/>
              <w:rPr>
                <w:sz w:val="24"/>
              </w:rPr>
            </w:pPr>
            <w:r>
              <w:rPr>
                <w:rFonts w:hint="eastAsia"/>
                <w:sz w:val="24"/>
              </w:rPr>
              <w:t>本项目</w:t>
            </w:r>
            <w:r>
              <w:rPr>
                <w:sz w:val="24"/>
              </w:rPr>
              <w:t>运营期的用水情况见表5-</w:t>
            </w:r>
            <w:r>
              <w:rPr>
                <w:rFonts w:hint="eastAsia"/>
                <w:sz w:val="24"/>
              </w:rPr>
              <w:t>4</w:t>
            </w:r>
            <w:r>
              <w:rPr>
                <w:sz w:val="24"/>
              </w:rPr>
              <w:t>。</w:t>
            </w:r>
          </w:p>
          <w:p>
            <w:pPr>
              <w:adjustRightInd w:val="0"/>
              <w:spacing w:line="360" w:lineRule="auto"/>
              <w:rPr>
                <w:color w:val="FF0000"/>
                <w:sz w:val="24"/>
              </w:rPr>
            </w:pPr>
          </w:p>
          <w:p>
            <w:pPr>
              <w:spacing w:line="360" w:lineRule="auto"/>
              <w:jc w:val="center"/>
              <w:rPr>
                <w:b/>
                <w:szCs w:val="21"/>
              </w:rPr>
            </w:pPr>
            <w:r>
              <w:rPr>
                <w:b/>
                <w:sz w:val="24"/>
              </w:rPr>
              <w:t>表5-</w:t>
            </w:r>
            <w:r>
              <w:rPr>
                <w:rFonts w:hint="eastAsia"/>
                <w:b/>
                <w:sz w:val="24"/>
              </w:rPr>
              <w:t>4</w:t>
            </w:r>
            <w:r>
              <w:rPr>
                <w:b/>
                <w:sz w:val="24"/>
              </w:rPr>
              <w:t xml:space="preserve">  运营期用水情况</w:t>
            </w:r>
          </w:p>
          <w:tbl>
            <w:tblPr>
              <w:tblStyle w:val="29"/>
              <w:tblW w:w="953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841"/>
              <w:gridCol w:w="1614"/>
              <w:gridCol w:w="2268"/>
              <w:gridCol w:w="221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4" w:type="dxa"/>
                  <w:vAlign w:val="center"/>
                </w:tcPr>
                <w:p>
                  <w:pPr>
                    <w:jc w:val="center"/>
                    <w:rPr>
                      <w:b/>
                      <w:szCs w:val="21"/>
                    </w:rPr>
                  </w:pPr>
                  <w:r>
                    <w:rPr>
                      <w:b/>
                      <w:szCs w:val="21"/>
                    </w:rPr>
                    <w:t>用水单元</w:t>
                  </w:r>
                </w:p>
              </w:tc>
              <w:tc>
                <w:tcPr>
                  <w:tcW w:w="1841" w:type="dxa"/>
                  <w:vAlign w:val="center"/>
                </w:tcPr>
                <w:p>
                  <w:pPr>
                    <w:jc w:val="center"/>
                    <w:rPr>
                      <w:b/>
                      <w:szCs w:val="21"/>
                    </w:rPr>
                  </w:pPr>
                  <w:r>
                    <w:rPr>
                      <w:b/>
                      <w:szCs w:val="21"/>
                    </w:rPr>
                    <w:t>用水标准</w:t>
                  </w:r>
                </w:p>
              </w:tc>
              <w:tc>
                <w:tcPr>
                  <w:tcW w:w="1614" w:type="dxa"/>
                  <w:vAlign w:val="center"/>
                </w:tcPr>
                <w:p>
                  <w:pPr>
                    <w:jc w:val="center"/>
                    <w:rPr>
                      <w:b/>
                      <w:szCs w:val="21"/>
                    </w:rPr>
                  </w:pPr>
                  <w:r>
                    <w:rPr>
                      <w:b/>
                      <w:szCs w:val="21"/>
                    </w:rPr>
                    <w:t>人数/面积</w:t>
                  </w:r>
                </w:p>
              </w:tc>
              <w:tc>
                <w:tcPr>
                  <w:tcW w:w="2268" w:type="dxa"/>
                  <w:vAlign w:val="center"/>
                </w:tcPr>
                <w:p>
                  <w:pPr>
                    <w:jc w:val="center"/>
                    <w:rPr>
                      <w:b/>
                      <w:szCs w:val="21"/>
                    </w:rPr>
                  </w:pPr>
                  <w:r>
                    <w:rPr>
                      <w:b/>
                      <w:szCs w:val="21"/>
                    </w:rPr>
                    <w:t>用水量</w:t>
                  </w:r>
                </w:p>
              </w:tc>
              <w:tc>
                <w:tcPr>
                  <w:tcW w:w="2213" w:type="dxa"/>
                  <w:vAlign w:val="center"/>
                </w:tcPr>
                <w:p>
                  <w:pPr>
                    <w:jc w:val="center"/>
                    <w:rPr>
                      <w:b/>
                      <w:szCs w:val="21"/>
                    </w:rPr>
                  </w:pPr>
                  <w:r>
                    <w:rPr>
                      <w:b/>
                      <w:szCs w:val="21"/>
                    </w:rPr>
                    <w:t>废水量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4" w:type="dxa"/>
                  <w:vAlign w:val="center"/>
                </w:tcPr>
                <w:p>
                  <w:pPr>
                    <w:jc w:val="center"/>
                    <w:rPr>
                      <w:szCs w:val="21"/>
                    </w:rPr>
                  </w:pPr>
                  <w:r>
                    <w:rPr>
                      <w:szCs w:val="21"/>
                    </w:rPr>
                    <w:t>人员</w:t>
                  </w:r>
                </w:p>
              </w:tc>
              <w:tc>
                <w:tcPr>
                  <w:tcW w:w="1841" w:type="dxa"/>
                  <w:vAlign w:val="center"/>
                </w:tcPr>
                <w:p>
                  <w:pPr>
                    <w:jc w:val="center"/>
                    <w:rPr>
                      <w:szCs w:val="21"/>
                    </w:rPr>
                  </w:pPr>
                  <w:r>
                    <w:rPr>
                      <w:rFonts w:hint="eastAsia"/>
                      <w:szCs w:val="21"/>
                    </w:rPr>
                    <w:t>100</w:t>
                  </w:r>
                  <w:r>
                    <w:rPr>
                      <w:szCs w:val="21"/>
                    </w:rPr>
                    <w:t>L/人</w:t>
                  </w:r>
                  <w:r>
                    <w:rPr>
                      <w:rFonts w:hint="eastAsia"/>
                      <w:szCs w:val="21"/>
                    </w:rPr>
                    <w:t>·</w:t>
                  </w:r>
                  <w:r>
                    <w:rPr>
                      <w:szCs w:val="21"/>
                    </w:rPr>
                    <w:t>d</w:t>
                  </w:r>
                </w:p>
              </w:tc>
              <w:tc>
                <w:tcPr>
                  <w:tcW w:w="1614" w:type="dxa"/>
                  <w:vAlign w:val="center"/>
                </w:tcPr>
                <w:p>
                  <w:pPr>
                    <w:jc w:val="center"/>
                    <w:rPr>
                      <w:szCs w:val="21"/>
                    </w:rPr>
                  </w:pPr>
                  <w:r>
                    <w:rPr>
                      <w:rFonts w:hint="eastAsia"/>
                      <w:szCs w:val="21"/>
                    </w:rPr>
                    <w:t>36</w:t>
                  </w:r>
                  <w:r>
                    <w:rPr>
                      <w:szCs w:val="21"/>
                    </w:rPr>
                    <w:t>人</w:t>
                  </w:r>
                </w:p>
              </w:tc>
              <w:tc>
                <w:tcPr>
                  <w:tcW w:w="2268" w:type="dxa"/>
                  <w:vAlign w:val="center"/>
                </w:tcPr>
                <w:p>
                  <w:pPr>
                    <w:jc w:val="center"/>
                    <w:rPr>
                      <w:szCs w:val="21"/>
                    </w:rPr>
                  </w:pPr>
                  <w:r>
                    <w:rPr>
                      <w:rFonts w:hint="eastAsia"/>
                      <w:szCs w:val="21"/>
                    </w:rPr>
                    <w:t>3.6</w:t>
                  </w:r>
                  <w:r>
                    <w:rPr>
                      <w:szCs w:val="21"/>
                    </w:rPr>
                    <w:t>m</w:t>
                  </w:r>
                  <w:r>
                    <w:rPr>
                      <w:szCs w:val="21"/>
                      <w:vertAlign w:val="superscript"/>
                    </w:rPr>
                    <w:t>3</w:t>
                  </w:r>
                  <w:r>
                    <w:rPr>
                      <w:szCs w:val="21"/>
                    </w:rPr>
                    <w:t>/d</w:t>
                  </w:r>
                  <w:r>
                    <w:rPr>
                      <w:rFonts w:hint="eastAsia"/>
                      <w:szCs w:val="21"/>
                    </w:rPr>
                    <w:t>、648m</w:t>
                  </w:r>
                  <w:r>
                    <w:rPr>
                      <w:rFonts w:hint="eastAsia"/>
                      <w:szCs w:val="21"/>
                      <w:vertAlign w:val="superscript"/>
                    </w:rPr>
                    <w:t>3</w:t>
                  </w:r>
                  <w:r>
                    <w:rPr>
                      <w:rFonts w:hint="eastAsia"/>
                      <w:szCs w:val="21"/>
                    </w:rPr>
                    <w:t>/a</w:t>
                  </w:r>
                </w:p>
              </w:tc>
              <w:tc>
                <w:tcPr>
                  <w:tcW w:w="2213" w:type="dxa"/>
                  <w:vAlign w:val="center"/>
                </w:tcPr>
                <w:p>
                  <w:pPr>
                    <w:jc w:val="center"/>
                    <w:rPr>
                      <w:szCs w:val="21"/>
                    </w:rPr>
                  </w:pPr>
                  <w:r>
                    <w:rPr>
                      <w:rFonts w:hint="eastAsia"/>
                      <w:szCs w:val="21"/>
                    </w:rPr>
                    <w:t>2.88</w:t>
                  </w:r>
                  <w:r>
                    <w:rPr>
                      <w:szCs w:val="21"/>
                    </w:rPr>
                    <w:t>m</w:t>
                  </w:r>
                  <w:r>
                    <w:rPr>
                      <w:szCs w:val="21"/>
                      <w:vertAlign w:val="superscript"/>
                    </w:rPr>
                    <w:t>3</w:t>
                  </w:r>
                  <w:r>
                    <w:rPr>
                      <w:szCs w:val="21"/>
                    </w:rPr>
                    <w:t>/d</w:t>
                  </w:r>
                  <w:r>
                    <w:rPr>
                      <w:rFonts w:hint="eastAsia"/>
                      <w:szCs w:val="21"/>
                    </w:rPr>
                    <w:t>、518.4m</w:t>
                  </w:r>
                  <w:r>
                    <w:rPr>
                      <w:rFonts w:hint="eastAsia"/>
                      <w:szCs w:val="21"/>
                      <w:vertAlign w:val="superscript"/>
                    </w:rPr>
                    <w:t>3</w:t>
                  </w:r>
                  <w:r>
                    <w:rPr>
                      <w:rFonts w:hint="eastAsia"/>
                      <w:szCs w:val="21"/>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4" w:type="dxa"/>
                  <w:vMerge w:val="restart"/>
                  <w:vAlign w:val="center"/>
                </w:tcPr>
                <w:p>
                  <w:pPr>
                    <w:jc w:val="center"/>
                    <w:rPr>
                      <w:szCs w:val="21"/>
                    </w:rPr>
                  </w:pPr>
                  <w:r>
                    <w:rPr>
                      <w:rFonts w:hint="eastAsia"/>
                      <w:szCs w:val="21"/>
                    </w:rPr>
                    <w:t>原料清洗</w:t>
                  </w:r>
                </w:p>
              </w:tc>
              <w:tc>
                <w:tcPr>
                  <w:tcW w:w="1841" w:type="dxa"/>
                  <w:vAlign w:val="center"/>
                </w:tcPr>
                <w:p>
                  <w:pPr>
                    <w:jc w:val="center"/>
                    <w:rPr>
                      <w:szCs w:val="21"/>
                    </w:rPr>
                  </w:pPr>
                  <w:r>
                    <w:rPr>
                      <w:rFonts w:hint="eastAsia"/>
                      <w:szCs w:val="21"/>
                    </w:rPr>
                    <w:t>1.5</w:t>
                  </w:r>
                  <w:r>
                    <w:rPr>
                      <w:szCs w:val="21"/>
                    </w:rPr>
                    <w:t>m</w:t>
                  </w:r>
                  <w:r>
                    <w:rPr>
                      <w:szCs w:val="21"/>
                      <w:vertAlign w:val="superscript"/>
                    </w:rPr>
                    <w:t>3</w:t>
                  </w:r>
                  <w:r>
                    <w:rPr>
                      <w:szCs w:val="21"/>
                    </w:rPr>
                    <w:t>/</w:t>
                  </w:r>
                  <w:r>
                    <w:rPr>
                      <w:rFonts w:hint="eastAsia"/>
                      <w:szCs w:val="21"/>
                    </w:rPr>
                    <w:t>t姜</w:t>
                  </w:r>
                </w:p>
              </w:tc>
              <w:tc>
                <w:tcPr>
                  <w:tcW w:w="1614" w:type="dxa"/>
                  <w:vAlign w:val="center"/>
                </w:tcPr>
                <w:p>
                  <w:pPr>
                    <w:jc w:val="center"/>
                    <w:rPr>
                      <w:szCs w:val="21"/>
                    </w:rPr>
                  </w:pPr>
                  <w:r>
                    <w:rPr>
                      <w:rFonts w:hint="eastAsia"/>
                      <w:szCs w:val="21"/>
                    </w:rPr>
                    <w:t>4000t/a</w:t>
                  </w:r>
                </w:p>
              </w:tc>
              <w:tc>
                <w:tcPr>
                  <w:tcW w:w="2268" w:type="dxa"/>
                  <w:vAlign w:val="center"/>
                </w:tcPr>
                <w:p>
                  <w:pPr>
                    <w:jc w:val="center"/>
                    <w:rPr>
                      <w:szCs w:val="21"/>
                    </w:rPr>
                  </w:pPr>
                  <w:r>
                    <w:rPr>
                      <w:rFonts w:hint="eastAsia"/>
                      <w:szCs w:val="21"/>
                    </w:rPr>
                    <w:t>33.3</w:t>
                  </w:r>
                  <w:r>
                    <w:rPr>
                      <w:szCs w:val="21"/>
                    </w:rPr>
                    <w:t>m</w:t>
                  </w:r>
                  <w:r>
                    <w:rPr>
                      <w:szCs w:val="21"/>
                      <w:vertAlign w:val="superscript"/>
                    </w:rPr>
                    <w:t>3</w:t>
                  </w:r>
                  <w:r>
                    <w:rPr>
                      <w:szCs w:val="21"/>
                    </w:rPr>
                    <w:t>/d</w:t>
                  </w:r>
                  <w:r>
                    <w:rPr>
                      <w:rFonts w:hint="eastAsia"/>
                      <w:szCs w:val="21"/>
                    </w:rPr>
                    <w:t>、6000m</w:t>
                  </w:r>
                  <w:r>
                    <w:rPr>
                      <w:rFonts w:hint="eastAsia"/>
                      <w:szCs w:val="21"/>
                      <w:vertAlign w:val="superscript"/>
                    </w:rPr>
                    <w:t>3</w:t>
                  </w:r>
                  <w:r>
                    <w:rPr>
                      <w:rFonts w:hint="eastAsia"/>
                      <w:szCs w:val="21"/>
                    </w:rPr>
                    <w:t>/a</w:t>
                  </w:r>
                </w:p>
              </w:tc>
              <w:tc>
                <w:tcPr>
                  <w:tcW w:w="2213" w:type="dxa"/>
                  <w:vAlign w:val="center"/>
                </w:tcPr>
                <w:p>
                  <w:pPr>
                    <w:jc w:val="center"/>
                    <w:rPr>
                      <w:szCs w:val="21"/>
                    </w:rPr>
                  </w:pPr>
                  <w:r>
                    <w:rPr>
                      <w:rFonts w:hint="eastAsia"/>
                      <w:szCs w:val="21"/>
                    </w:rPr>
                    <w:t>30m</w:t>
                  </w:r>
                  <w:r>
                    <w:rPr>
                      <w:rFonts w:hint="eastAsia"/>
                      <w:szCs w:val="21"/>
                      <w:vertAlign w:val="superscript"/>
                    </w:rPr>
                    <w:t>3</w:t>
                  </w:r>
                  <w:r>
                    <w:rPr>
                      <w:rFonts w:hint="eastAsia"/>
                      <w:szCs w:val="21"/>
                    </w:rPr>
                    <w:t>/d、5400m</w:t>
                  </w:r>
                  <w:r>
                    <w:rPr>
                      <w:rFonts w:hint="eastAsia"/>
                      <w:szCs w:val="21"/>
                      <w:vertAlign w:val="superscript"/>
                    </w:rPr>
                    <w:t>3</w:t>
                  </w:r>
                  <w:r>
                    <w:rPr>
                      <w:rFonts w:hint="eastAsia"/>
                      <w:szCs w:val="21"/>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4" w:type="dxa"/>
                  <w:vMerge w:val="continue"/>
                  <w:vAlign w:val="center"/>
                </w:tcPr>
                <w:p>
                  <w:pPr>
                    <w:jc w:val="center"/>
                    <w:rPr>
                      <w:szCs w:val="21"/>
                    </w:rPr>
                  </w:pPr>
                </w:p>
              </w:tc>
              <w:tc>
                <w:tcPr>
                  <w:tcW w:w="1841" w:type="dxa"/>
                  <w:vAlign w:val="center"/>
                </w:tcPr>
                <w:p>
                  <w:pPr>
                    <w:jc w:val="center"/>
                    <w:rPr>
                      <w:szCs w:val="21"/>
                    </w:rPr>
                  </w:pPr>
                  <w:r>
                    <w:rPr>
                      <w:rFonts w:hint="eastAsia"/>
                      <w:szCs w:val="21"/>
                    </w:rPr>
                    <w:t>1.0m</w:t>
                  </w:r>
                  <w:r>
                    <w:rPr>
                      <w:rFonts w:hint="eastAsia"/>
                      <w:szCs w:val="21"/>
                      <w:vertAlign w:val="superscript"/>
                    </w:rPr>
                    <w:t>3</w:t>
                  </w:r>
                  <w:r>
                    <w:rPr>
                      <w:rFonts w:hint="eastAsia"/>
                      <w:szCs w:val="21"/>
                    </w:rPr>
                    <w:t>/t料</w:t>
                  </w:r>
                </w:p>
              </w:tc>
              <w:tc>
                <w:tcPr>
                  <w:tcW w:w="1614" w:type="dxa"/>
                  <w:vAlign w:val="center"/>
                </w:tcPr>
                <w:p>
                  <w:pPr>
                    <w:jc w:val="center"/>
                    <w:rPr>
                      <w:szCs w:val="21"/>
                    </w:rPr>
                  </w:pPr>
                  <w:r>
                    <w:rPr>
                      <w:rFonts w:hint="eastAsia"/>
                      <w:szCs w:val="21"/>
                    </w:rPr>
                    <w:t>2</w:t>
                  </w:r>
                  <w:r>
                    <w:rPr>
                      <w:rFonts w:hint="eastAsia"/>
                      <w:szCs w:val="21"/>
                    </w:rPr>
                    <w:cr/>
                  </w:r>
                  <w:r>
                    <w:rPr>
                      <w:rFonts w:hint="eastAsia"/>
                      <w:szCs w:val="21"/>
                    </w:rPr>
                    <w:t>00t/a</w:t>
                  </w:r>
                </w:p>
              </w:tc>
              <w:tc>
                <w:tcPr>
                  <w:tcW w:w="2268" w:type="dxa"/>
                  <w:vAlign w:val="center"/>
                </w:tcPr>
                <w:p>
                  <w:pPr>
                    <w:jc w:val="center"/>
                    <w:rPr>
                      <w:szCs w:val="21"/>
                    </w:rPr>
                  </w:pPr>
                  <w:r>
                    <w:rPr>
                      <w:rFonts w:hint="eastAsia"/>
                      <w:szCs w:val="21"/>
                    </w:rPr>
                    <w:t>11.1</w:t>
                  </w:r>
                  <w:r>
                    <w:rPr>
                      <w:szCs w:val="21"/>
                    </w:rPr>
                    <w:t xml:space="preserve"> m</w:t>
                  </w:r>
                  <w:r>
                    <w:rPr>
                      <w:szCs w:val="21"/>
                      <w:vertAlign w:val="superscript"/>
                    </w:rPr>
                    <w:t>3</w:t>
                  </w:r>
                  <w:r>
                    <w:rPr>
                      <w:szCs w:val="21"/>
                    </w:rPr>
                    <w:t>/d</w:t>
                  </w:r>
                  <w:r>
                    <w:rPr>
                      <w:rFonts w:hint="eastAsia"/>
                      <w:szCs w:val="21"/>
                    </w:rPr>
                    <w:t>、2000m</w:t>
                  </w:r>
                  <w:r>
                    <w:rPr>
                      <w:rFonts w:hint="eastAsia"/>
                      <w:szCs w:val="21"/>
                      <w:vertAlign w:val="superscript"/>
                    </w:rPr>
                    <w:t>3</w:t>
                  </w:r>
                  <w:r>
                    <w:rPr>
                      <w:rFonts w:hint="eastAsia"/>
                      <w:szCs w:val="21"/>
                    </w:rPr>
                    <w:t>/a</w:t>
                  </w:r>
                </w:p>
              </w:tc>
              <w:tc>
                <w:tcPr>
                  <w:tcW w:w="2213" w:type="dxa"/>
                  <w:vAlign w:val="center"/>
                </w:tcPr>
                <w:p>
                  <w:pPr>
                    <w:jc w:val="center"/>
                    <w:rPr>
                      <w:szCs w:val="21"/>
                    </w:rPr>
                  </w:pPr>
                  <w:r>
                    <w:rPr>
                      <w:rFonts w:hint="eastAsia"/>
                      <w:szCs w:val="21"/>
                    </w:rPr>
                    <w:t>10m</w:t>
                  </w:r>
                  <w:r>
                    <w:rPr>
                      <w:rFonts w:hint="eastAsia"/>
                      <w:szCs w:val="21"/>
                      <w:vertAlign w:val="superscript"/>
                    </w:rPr>
                    <w:t>3</w:t>
                  </w:r>
                  <w:r>
                    <w:rPr>
                      <w:rFonts w:hint="eastAsia"/>
                      <w:szCs w:val="21"/>
                    </w:rPr>
                    <w:t>/d、1800m</w:t>
                  </w:r>
                  <w:r>
                    <w:rPr>
                      <w:rFonts w:hint="eastAsia"/>
                      <w:szCs w:val="21"/>
                      <w:vertAlign w:val="superscript"/>
                    </w:rPr>
                    <w:t>3</w:t>
                  </w:r>
                  <w:r>
                    <w:rPr>
                      <w:rFonts w:hint="eastAsia"/>
                      <w:szCs w:val="21"/>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4" w:type="dxa"/>
                  <w:vAlign w:val="center"/>
                </w:tcPr>
                <w:p>
                  <w:pPr>
                    <w:jc w:val="center"/>
                    <w:rPr>
                      <w:szCs w:val="21"/>
                    </w:rPr>
                  </w:pPr>
                  <w:r>
                    <w:rPr>
                      <w:rFonts w:hint="eastAsia"/>
                      <w:szCs w:val="21"/>
                    </w:rPr>
                    <w:t>设备、车间冲洗</w:t>
                  </w:r>
                </w:p>
              </w:tc>
              <w:tc>
                <w:tcPr>
                  <w:tcW w:w="1841" w:type="dxa"/>
                  <w:vAlign w:val="center"/>
                </w:tcPr>
                <w:p>
                  <w:pPr>
                    <w:jc w:val="center"/>
                    <w:rPr>
                      <w:szCs w:val="21"/>
                    </w:rPr>
                  </w:pPr>
                  <w:r>
                    <w:rPr>
                      <w:rFonts w:hint="eastAsia"/>
                      <w:szCs w:val="21"/>
                    </w:rPr>
                    <w:t>2L/（m</w:t>
                  </w:r>
                  <w:r>
                    <w:rPr>
                      <w:rFonts w:hint="eastAsia"/>
                      <w:szCs w:val="21"/>
                      <w:vertAlign w:val="superscript"/>
                    </w:rPr>
                    <w:t>2</w:t>
                  </w:r>
                  <w:r>
                    <w:rPr>
                      <w:rFonts w:hint="eastAsia"/>
                      <w:szCs w:val="21"/>
                    </w:rPr>
                    <w:t>·d）</w:t>
                  </w:r>
                </w:p>
              </w:tc>
              <w:tc>
                <w:tcPr>
                  <w:tcW w:w="1614" w:type="dxa"/>
                  <w:vAlign w:val="center"/>
                </w:tcPr>
                <w:p>
                  <w:pPr>
                    <w:jc w:val="center"/>
                    <w:rPr>
                      <w:szCs w:val="21"/>
                    </w:rPr>
                  </w:pPr>
                  <w:r>
                    <w:rPr>
                      <w:rFonts w:hint="eastAsia"/>
                      <w:szCs w:val="21"/>
                    </w:rPr>
                    <w:t>1180m</w:t>
                  </w:r>
                  <w:r>
                    <w:rPr>
                      <w:rFonts w:hint="eastAsia"/>
                      <w:szCs w:val="21"/>
                      <w:vertAlign w:val="superscript"/>
                    </w:rPr>
                    <w:t>2</w:t>
                  </w:r>
                </w:p>
              </w:tc>
              <w:tc>
                <w:tcPr>
                  <w:tcW w:w="2268" w:type="dxa"/>
                  <w:vAlign w:val="center"/>
                </w:tcPr>
                <w:p>
                  <w:pPr>
                    <w:jc w:val="center"/>
                    <w:rPr>
                      <w:szCs w:val="21"/>
                    </w:rPr>
                  </w:pPr>
                  <w:r>
                    <w:rPr>
                      <w:rFonts w:hint="eastAsia"/>
                    </w:rPr>
                    <w:t>2.36m</w:t>
                  </w:r>
                  <w:r>
                    <w:rPr>
                      <w:rFonts w:hint="eastAsia"/>
                      <w:vertAlign w:val="superscript"/>
                    </w:rPr>
                    <w:t>3</w:t>
                  </w:r>
                  <w:r>
                    <w:rPr>
                      <w:rFonts w:hint="eastAsia"/>
                    </w:rPr>
                    <w:t>/d、424.8m</w:t>
                  </w:r>
                  <w:r>
                    <w:rPr>
                      <w:rFonts w:hint="eastAsia"/>
                      <w:vertAlign w:val="superscript"/>
                    </w:rPr>
                    <w:t>3</w:t>
                  </w:r>
                  <w:r>
                    <w:rPr>
                      <w:rFonts w:hint="eastAsia"/>
                    </w:rPr>
                    <w:t>/a</w:t>
                  </w:r>
                </w:p>
              </w:tc>
              <w:tc>
                <w:tcPr>
                  <w:tcW w:w="2213" w:type="dxa"/>
                  <w:vAlign w:val="center"/>
                </w:tcPr>
                <w:p>
                  <w:pPr>
                    <w:jc w:val="center"/>
                    <w:rPr>
                      <w:szCs w:val="21"/>
                    </w:rPr>
                  </w:pPr>
                  <w:r>
                    <w:rPr>
                      <w:rFonts w:hint="eastAsia"/>
                    </w:rPr>
                    <w:t>2.124m</w:t>
                  </w:r>
                  <w:r>
                    <w:rPr>
                      <w:rFonts w:hint="eastAsia"/>
                      <w:vertAlign w:val="superscript"/>
                    </w:rPr>
                    <w:t>3</w:t>
                  </w:r>
                  <w:r>
                    <w:rPr>
                      <w:rFonts w:hint="eastAsia"/>
                    </w:rPr>
                    <w:t>/d、382.32m</w:t>
                  </w:r>
                  <w:r>
                    <w:rPr>
                      <w:rFonts w:hint="eastAsia"/>
                      <w:vertAlign w:val="superscript"/>
                    </w:rPr>
                    <w:t>3</w:t>
                  </w:r>
                  <w:r>
                    <w:rPr>
                      <w:rFonts w:hint="eastAsia"/>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4" w:type="dxa"/>
                  <w:vAlign w:val="center"/>
                </w:tcPr>
                <w:p>
                  <w:pPr>
                    <w:jc w:val="center"/>
                    <w:rPr>
                      <w:szCs w:val="21"/>
                    </w:rPr>
                  </w:pPr>
                  <w:r>
                    <w:rPr>
                      <w:szCs w:val="21"/>
                    </w:rPr>
                    <w:t>绿化</w:t>
                  </w:r>
                </w:p>
              </w:tc>
              <w:tc>
                <w:tcPr>
                  <w:tcW w:w="1841" w:type="dxa"/>
                  <w:vAlign w:val="center"/>
                </w:tcPr>
                <w:p>
                  <w:pPr>
                    <w:jc w:val="center"/>
                    <w:rPr>
                      <w:szCs w:val="21"/>
                    </w:rPr>
                  </w:pPr>
                  <w:r>
                    <w:rPr>
                      <w:rFonts w:hint="eastAsia"/>
                      <w:szCs w:val="21"/>
                    </w:rPr>
                    <w:t>3</w:t>
                  </w:r>
                  <w:r>
                    <w:rPr>
                      <w:szCs w:val="21"/>
                    </w:rPr>
                    <w:t>L/(m</w:t>
                  </w:r>
                  <w:r>
                    <w:rPr>
                      <w:szCs w:val="21"/>
                      <w:vertAlign w:val="superscript"/>
                    </w:rPr>
                    <w:t>2</w:t>
                  </w:r>
                  <w:r>
                    <w:rPr>
                      <w:szCs w:val="21"/>
                    </w:rPr>
                    <w:t>·d)</w:t>
                  </w:r>
                </w:p>
              </w:tc>
              <w:tc>
                <w:tcPr>
                  <w:tcW w:w="1614" w:type="dxa"/>
                  <w:vAlign w:val="center"/>
                </w:tcPr>
                <w:p>
                  <w:pPr>
                    <w:jc w:val="center"/>
                    <w:rPr>
                      <w:szCs w:val="21"/>
                    </w:rPr>
                  </w:pPr>
                  <w:r>
                    <w:rPr>
                      <w:rFonts w:hint="eastAsia"/>
                      <w:kern w:val="0"/>
                      <w:szCs w:val="21"/>
                    </w:rPr>
                    <w:t>357</w:t>
                  </w:r>
                  <w:r>
                    <w:rPr>
                      <w:szCs w:val="21"/>
                    </w:rPr>
                    <w:t>m</w:t>
                  </w:r>
                  <w:r>
                    <w:rPr>
                      <w:szCs w:val="21"/>
                      <w:vertAlign w:val="superscript"/>
                    </w:rPr>
                    <w:t>2</w:t>
                  </w:r>
                </w:p>
              </w:tc>
              <w:tc>
                <w:tcPr>
                  <w:tcW w:w="2268" w:type="dxa"/>
                  <w:vAlign w:val="center"/>
                </w:tcPr>
                <w:p>
                  <w:pPr>
                    <w:jc w:val="center"/>
                    <w:rPr>
                      <w:szCs w:val="21"/>
                    </w:rPr>
                  </w:pPr>
                  <w:r>
                    <w:rPr>
                      <w:rFonts w:hint="eastAsia"/>
                      <w:szCs w:val="21"/>
                    </w:rPr>
                    <w:t>1.07</w:t>
                  </w:r>
                  <w:r>
                    <w:rPr>
                      <w:szCs w:val="21"/>
                    </w:rPr>
                    <w:t>m</w:t>
                  </w:r>
                  <w:r>
                    <w:rPr>
                      <w:szCs w:val="21"/>
                      <w:vertAlign w:val="superscript"/>
                    </w:rPr>
                    <w:t>3</w:t>
                  </w:r>
                  <w:r>
                    <w:rPr>
                      <w:szCs w:val="21"/>
                    </w:rPr>
                    <w:t>/</w:t>
                  </w:r>
                  <w:r>
                    <w:rPr>
                      <w:rFonts w:hint="eastAsia"/>
                      <w:szCs w:val="21"/>
                    </w:rPr>
                    <w:t>次、74.9m</w:t>
                  </w:r>
                  <w:r>
                    <w:rPr>
                      <w:rFonts w:hint="eastAsia"/>
                      <w:szCs w:val="21"/>
                      <w:vertAlign w:val="superscript"/>
                    </w:rPr>
                    <w:t>3</w:t>
                  </w:r>
                  <w:r>
                    <w:rPr>
                      <w:rFonts w:hint="eastAsia"/>
                      <w:szCs w:val="21"/>
                    </w:rPr>
                    <w:t>/a</w:t>
                  </w:r>
                </w:p>
              </w:tc>
              <w:tc>
                <w:tcPr>
                  <w:tcW w:w="2213" w:type="dxa"/>
                  <w:vAlign w:val="center"/>
                </w:tcPr>
                <w:p>
                  <w:pPr>
                    <w:jc w:val="center"/>
                    <w:rPr>
                      <w:szCs w:val="21"/>
                    </w:rPr>
                  </w:pPr>
                  <w:r>
                    <w:rPr>
                      <w:rFonts w:hint="eastAsia"/>
                      <w:szCs w:val="21"/>
                    </w:rPr>
                    <w:t>0</w:t>
                  </w:r>
                </w:p>
              </w:tc>
            </w:tr>
          </w:tbl>
          <w:p>
            <w:pPr>
              <w:pStyle w:val="13"/>
              <w:spacing w:line="240" w:lineRule="auto"/>
            </w:pPr>
          </w:p>
          <w:p>
            <w:pPr>
              <w:pStyle w:val="13"/>
              <w:spacing w:line="360" w:lineRule="auto"/>
              <w:ind w:firstLine="480" w:firstLineChars="200"/>
            </w:pPr>
            <w:r>
              <w:rPr>
                <w:rFonts w:hint="eastAsia"/>
              </w:rPr>
              <w:t>根据上表分析，项目营运期最大用水量为50.36m</w:t>
            </w:r>
            <w:r>
              <w:rPr>
                <w:rFonts w:hint="eastAsia"/>
                <w:vertAlign w:val="superscript"/>
              </w:rPr>
              <w:t>3</w:t>
            </w:r>
            <w:r>
              <w:rPr>
                <w:rFonts w:hint="eastAsia"/>
              </w:rPr>
              <w:t>/d、9072.8m</w:t>
            </w:r>
            <w:r>
              <w:rPr>
                <w:rFonts w:hint="eastAsia"/>
                <w:vertAlign w:val="superscript"/>
              </w:rPr>
              <w:t>3</w:t>
            </w:r>
            <w:r>
              <w:rPr>
                <w:rFonts w:hint="eastAsia"/>
              </w:rPr>
              <w:t>/a。废水主要来源于原料清洗和设备、车间冲洗，废水量42.124</w:t>
            </w:r>
            <w:r>
              <w:t>m</w:t>
            </w:r>
            <w:r>
              <w:rPr>
                <w:vertAlign w:val="superscript"/>
              </w:rPr>
              <w:t>3</w:t>
            </w:r>
            <w:r>
              <w:t>/d</w:t>
            </w:r>
            <w:r>
              <w:rPr>
                <w:rFonts w:hAnsi="宋体"/>
              </w:rPr>
              <w:t>，</w:t>
            </w:r>
            <w:r>
              <w:rPr>
                <w:rFonts w:hint="eastAsia"/>
              </w:rPr>
              <w:t>7582.32</w:t>
            </w:r>
            <w:r>
              <w:t>m</w:t>
            </w:r>
            <w:r>
              <w:rPr>
                <w:vertAlign w:val="superscript"/>
              </w:rPr>
              <w:t>3</w:t>
            </w:r>
            <w:r>
              <w:t>/a</w:t>
            </w:r>
            <w:r>
              <w:rPr>
                <w:rFonts w:hint="eastAsia"/>
              </w:rPr>
              <w:t>。原料清洗和设备、车间冲洗废水全部排入生产废水收集池（容积800m</w:t>
            </w:r>
            <w:r>
              <w:rPr>
                <w:rFonts w:hint="eastAsia"/>
                <w:vertAlign w:val="superscript"/>
              </w:rPr>
              <w:t>3</w:t>
            </w:r>
            <w:r>
              <w:rPr>
                <w:rFonts w:hint="eastAsia"/>
              </w:rPr>
              <w:t>），经沉淀后作为小尼尼砖厂制砖用水，不外排。生活污水分类收集处理，粪便等（0.864m</w:t>
            </w:r>
            <w:r>
              <w:rPr>
                <w:rFonts w:hint="eastAsia"/>
                <w:vertAlign w:val="superscript"/>
              </w:rPr>
              <w:t>3</w:t>
            </w:r>
            <w:r>
              <w:rPr>
                <w:rFonts w:hint="eastAsia"/>
              </w:rPr>
              <w:t>/d、155.52m</w:t>
            </w:r>
            <w:r>
              <w:rPr>
                <w:rFonts w:hint="eastAsia"/>
                <w:vertAlign w:val="superscript"/>
              </w:rPr>
              <w:t>3</w:t>
            </w:r>
            <w:r>
              <w:rPr>
                <w:rFonts w:hint="eastAsia"/>
              </w:rPr>
              <w:t>/a）排入旱厕，发酵后定期清掏做农肥；洗漱类等（2.016 m</w:t>
            </w:r>
            <w:r>
              <w:rPr>
                <w:rFonts w:hint="eastAsia"/>
                <w:vertAlign w:val="superscript"/>
              </w:rPr>
              <w:t>3</w:t>
            </w:r>
            <w:r>
              <w:rPr>
                <w:rFonts w:hint="eastAsia"/>
              </w:rPr>
              <w:t>/d、362.88m</w:t>
            </w:r>
            <w:r>
              <w:rPr>
                <w:rFonts w:hint="eastAsia"/>
                <w:vertAlign w:val="superscript"/>
              </w:rPr>
              <w:t>3</w:t>
            </w:r>
            <w:r>
              <w:rPr>
                <w:rFonts w:hint="eastAsia"/>
              </w:rPr>
              <w:t>/a）排入生活污水收集池（20m</w:t>
            </w:r>
            <w:r>
              <w:rPr>
                <w:rFonts w:hint="eastAsia"/>
                <w:vertAlign w:val="superscript"/>
              </w:rPr>
              <w:t>3</w:t>
            </w:r>
            <w:r>
              <w:rPr>
                <w:rFonts w:hint="eastAsia"/>
              </w:rPr>
              <w:t>），用于厂区绿化，其余作为小尼尼砖厂制砖用水，不外排</w:t>
            </w:r>
            <w:r>
              <w:t>。</w:t>
            </w:r>
          </w:p>
          <w:p>
            <w:pPr>
              <w:pStyle w:val="13"/>
              <w:spacing w:line="360" w:lineRule="auto"/>
              <w:ind w:firstLine="480" w:firstLineChars="200"/>
            </w:pPr>
            <w:r>
              <w:rPr>
                <w:rFonts w:hint="eastAsia"/>
              </w:rPr>
              <w:t>厂区营运期全部废水均回用于小尼尼砖厂制砖，不外排。</w:t>
            </w:r>
          </w:p>
          <w:p>
            <w:pPr>
              <w:pStyle w:val="13"/>
              <w:spacing w:line="360" w:lineRule="auto"/>
              <w:ind w:firstLine="480" w:firstLineChars="200"/>
            </w:pPr>
            <w:r>
              <w:rPr>
                <w:rFonts w:hint="eastAsia"/>
              </w:rPr>
              <w:t>综上，本项目</w:t>
            </w:r>
            <w:r>
              <w:t>运营期水量平衡图详见图5-</w:t>
            </w:r>
            <w:r>
              <w:rPr>
                <w:rFonts w:hint="eastAsia"/>
              </w:rPr>
              <w:t>3</w:t>
            </w:r>
            <w:r>
              <w:t>。</w:t>
            </w:r>
          </w:p>
          <w:p>
            <w:pPr>
              <w:adjustRightInd w:val="0"/>
              <w:snapToGrid w:val="0"/>
              <w:spacing w:line="360" w:lineRule="auto"/>
              <w:rPr>
                <w:color w:val="FF0000"/>
                <w:szCs w:val="21"/>
              </w:rPr>
            </w:pPr>
            <w:r>
              <w:rPr>
                <w:rFonts w:ascii="宋体" w:hAnsi="宋体"/>
                <w:color w:val="FF0000"/>
              </w:rPr>
              <mc:AlternateContent>
                <mc:Choice Requires="wpc">
                  <w:drawing>
                    <wp:inline distT="0" distB="0" distL="0" distR="0">
                      <wp:extent cx="6057900" cy="4561840"/>
                      <wp:effectExtent l="0" t="0" r="0" b="0"/>
                      <wp:docPr id="2034" name="画布 20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1" name="Text Box 142"/>
                              <wps:cNvSpPr txBox="1">
                                <a:spLocks noChangeArrowheads="1"/>
                              </wps:cNvSpPr>
                              <wps:spPr bwMode="auto">
                                <a:xfrm>
                                  <a:off x="3175" y="933158"/>
                                  <a:ext cx="899795" cy="288290"/>
                                </a:xfrm>
                                <a:prstGeom prst="rect">
                                  <a:avLst/>
                                </a:prstGeom>
                                <a:noFill/>
                                <a:ln>
                                  <a:noFill/>
                                </a:ln>
                              </wps:spPr>
                              <wps:txbx>
                                <w:txbxContent>
                                  <w:p>
                                    <w:pPr>
                                      <w:jc w:val="center"/>
                                      <w:rPr>
                                        <w:szCs w:val="21"/>
                                      </w:rPr>
                                    </w:pPr>
                                    <w:r>
                                      <w:rPr>
                                        <w:rFonts w:hint="eastAsia"/>
                                        <w:szCs w:val="21"/>
                                      </w:rPr>
                                      <w:t>9072.8</w:t>
                                    </w:r>
                                  </w:p>
                                  <w:p/>
                                </w:txbxContent>
                              </wps:txbx>
                              <wps:bodyPr rot="0" vert="horz" wrap="square" lIns="91440" tIns="45720" rIns="91440" bIns="45720" anchor="t" anchorCtr="0" upright="1">
                                <a:noAutofit/>
                              </wps:bodyPr>
                            </wps:wsp>
                            <wps:wsp>
                              <wps:cNvPr id="282" name="Text Box 143"/>
                              <wps:cNvSpPr txBox="1">
                                <a:spLocks noChangeArrowheads="1"/>
                              </wps:cNvSpPr>
                              <wps:spPr bwMode="auto">
                                <a:xfrm>
                                  <a:off x="133984" y="1211580"/>
                                  <a:ext cx="648000" cy="288000"/>
                                </a:xfrm>
                                <a:prstGeom prst="rect">
                                  <a:avLst/>
                                </a:prstGeom>
                                <a:noFill/>
                                <a:ln>
                                  <a:noFill/>
                                </a:ln>
                              </wps:spPr>
                              <wps:txbx>
                                <w:txbxContent>
                                  <w:p>
                                    <w:pPr>
                                      <w:jc w:val="center"/>
                                      <w:rPr>
                                        <w:szCs w:val="21"/>
                                      </w:rPr>
                                    </w:pPr>
                                    <w:r>
                                      <w:rPr>
                                        <w:rFonts w:hint="eastAsia"/>
                                        <w:szCs w:val="21"/>
                                      </w:rPr>
                                      <w:t>新鲜水</w:t>
                                    </w:r>
                                  </w:p>
                                </w:txbxContent>
                              </wps:txbx>
                              <wps:bodyPr rot="0" vert="horz" wrap="square" lIns="91440" tIns="45720" rIns="91440" bIns="45720" anchor="t" anchorCtr="0" upright="1">
                                <a:noAutofit/>
                              </wps:bodyPr>
                            </wps:wsp>
                            <wps:wsp>
                              <wps:cNvPr id="283" name="AutoShape 144"/>
                              <wps:cNvCnPr>
                                <a:cxnSpLocks noChangeShapeType="1"/>
                              </wps:cNvCnPr>
                              <wps:spPr bwMode="auto">
                                <a:xfrm>
                                  <a:off x="960120" y="693420"/>
                                  <a:ext cx="635" cy="991235"/>
                                </a:xfrm>
                                <a:prstGeom prst="straightConnector1">
                                  <a:avLst/>
                                </a:prstGeom>
                                <a:noFill/>
                                <a:ln w="9525">
                                  <a:solidFill>
                                    <a:srgbClr val="000000"/>
                                  </a:solidFill>
                                  <a:round/>
                                </a:ln>
                              </wps:spPr>
                              <wps:bodyPr/>
                            </wps:wsp>
                            <wps:wsp>
                              <wps:cNvPr id="284" name="Line 145"/>
                              <wps:cNvCnPr/>
                              <wps:spPr bwMode="auto">
                                <a:xfrm>
                                  <a:off x="960120" y="1837055"/>
                                  <a:ext cx="720000" cy="635"/>
                                </a:xfrm>
                                <a:prstGeom prst="line">
                                  <a:avLst/>
                                </a:prstGeom>
                                <a:noFill/>
                                <a:ln w="9525">
                                  <a:solidFill>
                                    <a:srgbClr val="000000"/>
                                  </a:solidFill>
                                  <a:round/>
                                  <a:tailEnd type="triangle" w="med" len="med"/>
                                </a:ln>
                              </wps:spPr>
                              <wps:bodyPr/>
                            </wps:wsp>
                            <wps:wsp>
                              <wps:cNvPr id="285" name="Text Box 146"/>
                              <wps:cNvSpPr txBox="1">
                                <a:spLocks noChangeArrowheads="1"/>
                              </wps:cNvSpPr>
                              <wps:spPr bwMode="auto">
                                <a:xfrm>
                                  <a:off x="971550" y="1592580"/>
                                  <a:ext cx="647700" cy="288290"/>
                                </a:xfrm>
                                <a:prstGeom prst="rect">
                                  <a:avLst/>
                                </a:prstGeom>
                                <a:noFill/>
                                <a:ln>
                                  <a:noFill/>
                                </a:ln>
                              </wps:spPr>
                              <wps:txbx>
                                <w:txbxContent>
                                  <w:p>
                                    <w:pPr>
                                      <w:jc w:val="center"/>
                                      <w:rPr>
                                        <w:rFonts w:eastAsia="DotumChe"/>
                                        <w:szCs w:val="21"/>
                                      </w:rPr>
                                    </w:pPr>
                                    <w:r>
                                      <w:rPr>
                                        <w:rFonts w:hint="eastAsia"/>
                                        <w:szCs w:val="21"/>
                                      </w:rPr>
                                      <w:t>6000</w:t>
                                    </w:r>
                                  </w:p>
                                </w:txbxContent>
                              </wps:txbx>
                              <wps:bodyPr rot="0" vert="horz" wrap="square" lIns="91440" tIns="45720" rIns="91440" bIns="45720" anchor="t" anchorCtr="0" upright="1">
                                <a:noAutofit/>
                              </wps:bodyPr>
                            </wps:wsp>
                            <wps:wsp>
                              <wps:cNvPr id="287" name="Text Box 147"/>
                              <wps:cNvSpPr txBox="1">
                                <a:spLocks noChangeArrowheads="1"/>
                              </wps:cNvSpPr>
                              <wps:spPr bwMode="auto">
                                <a:xfrm>
                                  <a:off x="1685290" y="1699259"/>
                                  <a:ext cx="1080000" cy="288000"/>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生姜清洗用水</w:t>
                                    </w:r>
                                  </w:p>
                                </w:txbxContent>
                              </wps:txbx>
                              <wps:bodyPr rot="0" vert="horz" wrap="square" lIns="91440" tIns="45720" rIns="91440" bIns="45720" anchor="t" anchorCtr="0" upright="1">
                                <a:noAutofit/>
                              </wps:bodyPr>
                            </wps:wsp>
                            <wps:wsp>
                              <wps:cNvPr id="1961" name="Freeform 148"/>
                              <wps:cNvSpPr/>
                              <wps:spPr bwMode="auto">
                                <a:xfrm>
                                  <a:off x="2085974" y="1434465"/>
                                  <a:ext cx="252000" cy="252000"/>
                                </a:xfrm>
                                <a:custGeom>
                                  <a:avLst/>
                                  <a:gdLst>
                                    <a:gd name="T0" fmla="*/ 30 w 390"/>
                                    <a:gd name="T1" fmla="*/ 468 h 468"/>
                                    <a:gd name="T2" fmla="*/ 30 w 390"/>
                                    <a:gd name="T3" fmla="*/ 156 h 468"/>
                                    <a:gd name="T4" fmla="*/ 210 w 390"/>
                                    <a:gd name="T5" fmla="*/ 312 h 468"/>
                                    <a:gd name="T6" fmla="*/ 390 w 390"/>
                                    <a:gd name="T7" fmla="*/ 0 h 468"/>
                                  </a:gdLst>
                                  <a:ahLst/>
                                  <a:cxnLst>
                                    <a:cxn ang="0">
                                      <a:pos x="T0" y="T1"/>
                                    </a:cxn>
                                    <a:cxn ang="0">
                                      <a:pos x="T2" y="T3"/>
                                    </a:cxn>
                                    <a:cxn ang="0">
                                      <a:pos x="T4" y="T5"/>
                                    </a:cxn>
                                    <a:cxn ang="0">
                                      <a:pos x="T6" y="T7"/>
                                    </a:cxn>
                                  </a:cxnLst>
                                  <a:rect l="0" t="0" r="r" b="b"/>
                                  <a:pathLst>
                                    <a:path w="390" h="468">
                                      <a:moveTo>
                                        <a:pt x="30" y="468"/>
                                      </a:moveTo>
                                      <a:cubicBezTo>
                                        <a:pt x="15" y="325"/>
                                        <a:pt x="0" y="182"/>
                                        <a:pt x="30" y="156"/>
                                      </a:cubicBezTo>
                                      <a:cubicBezTo>
                                        <a:pt x="60" y="130"/>
                                        <a:pt x="150" y="338"/>
                                        <a:pt x="210" y="312"/>
                                      </a:cubicBezTo>
                                      <a:cubicBezTo>
                                        <a:pt x="270" y="286"/>
                                        <a:pt x="330" y="143"/>
                                        <a:pt x="390" y="0"/>
                                      </a:cubicBezTo>
                                    </a:path>
                                  </a:pathLst>
                                </a:custGeom>
                                <a:noFill/>
                                <a:ln w="9525" cap="flat">
                                  <a:solidFill>
                                    <a:srgbClr val="000000"/>
                                  </a:solidFill>
                                  <a:prstDash val="dash"/>
                                  <a:round/>
                                  <a:tailEnd type="triangle" w="med" len="med"/>
                                </a:ln>
                              </wps:spPr>
                              <wps:bodyPr rot="0" vert="horz" wrap="square" lIns="91440" tIns="45720" rIns="91440" bIns="45720" anchor="t" anchorCtr="0" upright="1">
                                <a:noAutofit/>
                              </wps:bodyPr>
                            </wps:wsp>
                            <wps:wsp>
                              <wps:cNvPr id="1962" name="Text Box 149"/>
                              <wps:cNvSpPr txBox="1">
                                <a:spLocks noChangeArrowheads="1"/>
                              </wps:cNvSpPr>
                              <wps:spPr bwMode="auto">
                                <a:xfrm>
                                  <a:off x="2028825" y="1223010"/>
                                  <a:ext cx="575945" cy="288290"/>
                                </a:xfrm>
                                <a:prstGeom prst="rect">
                                  <a:avLst/>
                                </a:prstGeom>
                                <a:noFill/>
                                <a:ln>
                                  <a:noFill/>
                                </a:ln>
                              </wps:spPr>
                              <wps:txbx>
                                <w:txbxContent>
                                  <w:p>
                                    <w:pPr>
                                      <w:jc w:val="center"/>
                                      <w:rPr>
                                        <w:szCs w:val="21"/>
                                      </w:rPr>
                                    </w:pPr>
                                    <w:r>
                                      <w:rPr>
                                        <w:rFonts w:hint="eastAsia"/>
                                        <w:szCs w:val="21"/>
                                      </w:rPr>
                                      <w:t>600</w:t>
                                    </w:r>
                                  </w:p>
                                </w:txbxContent>
                              </wps:txbx>
                              <wps:bodyPr rot="0" vert="horz" wrap="square" lIns="91440" tIns="45720" rIns="91440" bIns="45720" anchor="t" anchorCtr="0" upright="1">
                                <a:noAutofit/>
                              </wps:bodyPr>
                            </wps:wsp>
                            <wps:wsp>
                              <wps:cNvPr id="1963" name="Text Box 150"/>
                              <wps:cNvSpPr txBox="1">
                                <a:spLocks noChangeArrowheads="1"/>
                              </wps:cNvSpPr>
                              <wps:spPr bwMode="auto">
                                <a:xfrm>
                                  <a:off x="960120" y="424814"/>
                                  <a:ext cx="503555" cy="288000"/>
                                </a:xfrm>
                                <a:prstGeom prst="rect">
                                  <a:avLst/>
                                </a:prstGeom>
                                <a:noFill/>
                                <a:ln>
                                  <a:noFill/>
                                </a:ln>
                              </wps:spPr>
                              <wps:txbx>
                                <w:txbxContent>
                                  <w:p>
                                    <w:pPr>
                                      <w:jc w:val="center"/>
                                      <w:rPr>
                                        <w:szCs w:val="21"/>
                                      </w:rPr>
                                    </w:pPr>
                                    <w:r>
                                      <w:rPr>
                                        <w:rFonts w:hint="eastAsia"/>
                                        <w:szCs w:val="21"/>
                                      </w:rPr>
                                      <w:t>648</w:t>
                                    </w:r>
                                  </w:p>
                                  <w:p>
                                    <w:pPr>
                                      <w:rPr>
                                        <w:szCs w:val="21"/>
                                      </w:rPr>
                                    </w:pPr>
                                  </w:p>
                                </w:txbxContent>
                              </wps:txbx>
                              <wps:bodyPr rot="0" vert="horz" wrap="square" lIns="91440" tIns="45720" rIns="91440" bIns="45720" anchor="t" anchorCtr="0" upright="1">
                                <a:noAutofit/>
                              </wps:bodyPr>
                            </wps:wsp>
                            <wps:wsp>
                              <wps:cNvPr id="1964" name="Line 151"/>
                              <wps:cNvCnPr/>
                              <wps:spPr bwMode="auto">
                                <a:xfrm>
                                  <a:off x="960120" y="693420"/>
                                  <a:ext cx="525780" cy="635"/>
                                </a:xfrm>
                                <a:prstGeom prst="line">
                                  <a:avLst/>
                                </a:prstGeom>
                                <a:noFill/>
                                <a:ln w="9525">
                                  <a:solidFill>
                                    <a:srgbClr val="000000"/>
                                  </a:solidFill>
                                  <a:round/>
                                  <a:tailEnd type="triangle" w="med" len="med"/>
                                </a:ln>
                              </wps:spPr>
                              <wps:bodyPr/>
                            </wps:wsp>
                            <wps:wsp>
                              <wps:cNvPr id="1965" name="Text Box 152"/>
                              <wps:cNvSpPr txBox="1">
                                <a:spLocks noChangeArrowheads="1"/>
                              </wps:cNvSpPr>
                              <wps:spPr bwMode="auto">
                                <a:xfrm>
                                  <a:off x="1485899" y="556259"/>
                                  <a:ext cx="792000" cy="288000"/>
                                </a:xfrm>
                                <a:prstGeom prst="rect">
                                  <a:avLst/>
                                </a:prstGeom>
                                <a:solidFill>
                                  <a:srgbClr val="FFFFFF"/>
                                </a:solidFill>
                                <a:ln w="9525">
                                  <a:solidFill>
                                    <a:srgbClr val="000000"/>
                                  </a:solidFill>
                                  <a:miter lim="800000"/>
                                </a:ln>
                              </wps:spPr>
                              <wps:txbx>
                                <w:txbxContent>
                                  <w:p>
                                    <w:pPr>
                                      <w:jc w:val="center"/>
                                    </w:pPr>
                                    <w:r>
                                      <w:rPr>
                                        <w:rFonts w:hint="eastAsia"/>
                                      </w:rPr>
                                      <w:t>生活用水</w:t>
                                    </w:r>
                                  </w:p>
                                </w:txbxContent>
                              </wps:txbx>
                              <wps:bodyPr rot="0" vert="horz" wrap="square" lIns="91440" tIns="45720" rIns="91440" bIns="45720" anchor="t" anchorCtr="0" upright="1">
                                <a:noAutofit/>
                              </wps:bodyPr>
                            </wps:wsp>
                            <wps:wsp>
                              <wps:cNvPr id="1966" name="Freeform 153"/>
                              <wps:cNvSpPr/>
                              <wps:spPr bwMode="auto">
                                <a:xfrm>
                                  <a:off x="1847214" y="300990"/>
                                  <a:ext cx="252000" cy="252000"/>
                                </a:xfrm>
                                <a:custGeom>
                                  <a:avLst/>
                                  <a:gdLst>
                                    <a:gd name="T0" fmla="*/ 30 w 390"/>
                                    <a:gd name="T1" fmla="*/ 468 h 468"/>
                                    <a:gd name="T2" fmla="*/ 30 w 390"/>
                                    <a:gd name="T3" fmla="*/ 156 h 468"/>
                                    <a:gd name="T4" fmla="*/ 210 w 390"/>
                                    <a:gd name="T5" fmla="*/ 312 h 468"/>
                                    <a:gd name="T6" fmla="*/ 390 w 390"/>
                                    <a:gd name="T7" fmla="*/ 0 h 468"/>
                                  </a:gdLst>
                                  <a:ahLst/>
                                  <a:cxnLst>
                                    <a:cxn ang="0">
                                      <a:pos x="T0" y="T1"/>
                                    </a:cxn>
                                    <a:cxn ang="0">
                                      <a:pos x="T2" y="T3"/>
                                    </a:cxn>
                                    <a:cxn ang="0">
                                      <a:pos x="T4" y="T5"/>
                                    </a:cxn>
                                    <a:cxn ang="0">
                                      <a:pos x="T6" y="T7"/>
                                    </a:cxn>
                                  </a:cxnLst>
                                  <a:rect l="0" t="0" r="r" b="b"/>
                                  <a:pathLst>
                                    <a:path w="390" h="468">
                                      <a:moveTo>
                                        <a:pt x="30" y="468"/>
                                      </a:moveTo>
                                      <a:cubicBezTo>
                                        <a:pt x="15" y="325"/>
                                        <a:pt x="0" y="182"/>
                                        <a:pt x="30" y="156"/>
                                      </a:cubicBezTo>
                                      <a:cubicBezTo>
                                        <a:pt x="60" y="130"/>
                                        <a:pt x="150" y="338"/>
                                        <a:pt x="210" y="312"/>
                                      </a:cubicBezTo>
                                      <a:cubicBezTo>
                                        <a:pt x="270" y="286"/>
                                        <a:pt x="330" y="143"/>
                                        <a:pt x="390" y="0"/>
                                      </a:cubicBezTo>
                                    </a:path>
                                  </a:pathLst>
                                </a:custGeom>
                                <a:noFill/>
                                <a:ln w="9525" cap="flat">
                                  <a:solidFill>
                                    <a:srgbClr val="000000"/>
                                  </a:solidFill>
                                  <a:prstDash val="dash"/>
                                  <a:round/>
                                  <a:tailEnd type="triangle" w="med" len="med"/>
                                </a:ln>
                              </wps:spPr>
                              <wps:bodyPr rot="0" vert="horz" wrap="square" lIns="91440" tIns="45720" rIns="91440" bIns="45720" anchor="t" anchorCtr="0" upright="1">
                                <a:noAutofit/>
                              </wps:bodyPr>
                            </wps:wsp>
                            <wps:wsp>
                              <wps:cNvPr id="1967" name="Text Box 154"/>
                              <wps:cNvSpPr txBox="1">
                                <a:spLocks noChangeArrowheads="1"/>
                              </wps:cNvSpPr>
                              <wps:spPr bwMode="auto">
                                <a:xfrm>
                                  <a:off x="1874520" y="99060"/>
                                  <a:ext cx="502920" cy="288290"/>
                                </a:xfrm>
                                <a:prstGeom prst="rect">
                                  <a:avLst/>
                                </a:prstGeom>
                                <a:noFill/>
                                <a:ln>
                                  <a:noFill/>
                                </a:ln>
                              </wps:spPr>
                              <wps:txbx>
                                <w:txbxContent>
                                  <w:p>
                                    <w:pPr>
                                      <w:jc w:val="center"/>
                                      <w:rPr>
                                        <w:szCs w:val="21"/>
                                      </w:rPr>
                                    </w:pPr>
                                    <w:r>
                                      <w:rPr>
                                        <w:rFonts w:hint="eastAsia"/>
                                        <w:szCs w:val="21"/>
                                      </w:rPr>
                                      <w:t>129.6</w:t>
                                    </w:r>
                                  </w:p>
                                  <w:p>
                                    <w:pPr>
                                      <w:rPr>
                                        <w:szCs w:val="21"/>
                                      </w:rPr>
                                    </w:pPr>
                                  </w:p>
                                </w:txbxContent>
                              </wps:txbx>
                              <wps:bodyPr rot="0" vert="horz" wrap="square" lIns="91440" tIns="45720" rIns="91440" bIns="45720" anchor="t" anchorCtr="0" upright="1">
                                <a:noAutofit/>
                              </wps:bodyPr>
                            </wps:wsp>
                            <wps:wsp>
                              <wps:cNvPr id="1968" name="Text Box 156"/>
                              <wps:cNvSpPr txBox="1">
                                <a:spLocks noChangeArrowheads="1"/>
                              </wps:cNvSpPr>
                              <wps:spPr bwMode="auto">
                                <a:xfrm>
                                  <a:off x="3262690" y="1708785"/>
                                  <a:ext cx="1152000" cy="288000"/>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生产废水收集池</w:t>
                                    </w:r>
                                  </w:p>
                                </w:txbxContent>
                              </wps:txbx>
                              <wps:bodyPr rot="0" vert="horz" wrap="square" lIns="91440" tIns="45720" rIns="91440" bIns="45720" anchor="t" anchorCtr="0" upright="1">
                                <a:noAutofit/>
                              </wps:bodyPr>
                            </wps:wsp>
                            <wps:wsp>
                              <wps:cNvPr id="1972" name="Line 161"/>
                              <wps:cNvCnPr/>
                              <wps:spPr bwMode="auto">
                                <a:xfrm flipV="1">
                                  <a:off x="2752725" y="692785"/>
                                  <a:ext cx="635" cy="635"/>
                                </a:xfrm>
                                <a:prstGeom prst="line">
                                  <a:avLst/>
                                </a:prstGeom>
                                <a:noFill/>
                                <a:ln w="9525">
                                  <a:solidFill>
                                    <a:srgbClr val="000000"/>
                                  </a:solidFill>
                                  <a:round/>
                                </a:ln>
                              </wps:spPr>
                              <wps:bodyPr/>
                            </wps:wsp>
                            <wps:wsp>
                              <wps:cNvPr id="1974" name="Line 163"/>
                              <wps:cNvCnPr/>
                              <wps:spPr bwMode="auto">
                                <a:xfrm>
                                  <a:off x="2278425" y="701044"/>
                                  <a:ext cx="756000" cy="1270"/>
                                </a:xfrm>
                                <a:prstGeom prst="line">
                                  <a:avLst/>
                                </a:prstGeom>
                                <a:noFill/>
                                <a:ln w="9525">
                                  <a:solidFill>
                                    <a:srgbClr val="000000"/>
                                  </a:solidFill>
                                  <a:round/>
                                  <a:tailEnd type="triangle" w="med" len="med"/>
                                </a:ln>
                              </wps:spPr>
                              <wps:bodyPr/>
                            </wps:wsp>
                            <wps:wsp>
                              <wps:cNvPr id="1975" name="Text Box 164"/>
                              <wps:cNvSpPr txBox="1">
                                <a:spLocks noChangeArrowheads="1"/>
                              </wps:cNvSpPr>
                              <wps:spPr bwMode="auto">
                                <a:xfrm>
                                  <a:off x="3041385" y="573059"/>
                                  <a:ext cx="1152000" cy="288000"/>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 xml:space="preserve">生活污水收集池 </w:t>
                                    </w:r>
                                  </w:p>
                                  <w:p>
                                    <w:pPr>
                                      <w:jc w:val="center"/>
                                      <w:rPr>
                                        <w:szCs w:val="21"/>
                                      </w:rPr>
                                    </w:pPr>
                                  </w:p>
                                  <w:p>
                                    <w:pPr>
                                      <w:jc w:val="center"/>
                                      <w:rPr>
                                        <w:szCs w:val="21"/>
                                      </w:rPr>
                                    </w:pPr>
                                  </w:p>
                                </w:txbxContent>
                              </wps:txbx>
                              <wps:bodyPr rot="0" vert="horz" wrap="square" lIns="91440" tIns="45720" rIns="91440" bIns="45720" anchor="t" anchorCtr="0" upright="1">
                                <a:noAutofit/>
                              </wps:bodyPr>
                            </wps:wsp>
                            <wps:wsp>
                              <wps:cNvPr id="1978" name="Line 167"/>
                              <wps:cNvCnPr/>
                              <wps:spPr bwMode="auto">
                                <a:xfrm flipH="1">
                                  <a:off x="0" y="1188720"/>
                                  <a:ext cx="960120" cy="635"/>
                                </a:xfrm>
                                <a:prstGeom prst="line">
                                  <a:avLst/>
                                </a:prstGeom>
                                <a:noFill/>
                                <a:ln w="12700">
                                  <a:solidFill>
                                    <a:srgbClr val="000000"/>
                                  </a:solidFill>
                                  <a:round/>
                                </a:ln>
                              </wps:spPr>
                              <wps:bodyPr/>
                            </wps:wsp>
                            <wps:wsp>
                              <wps:cNvPr id="1979" name="Text Box 168"/>
                              <wps:cNvSpPr txBox="1">
                                <a:spLocks noChangeArrowheads="1"/>
                              </wps:cNvSpPr>
                              <wps:spPr bwMode="auto">
                                <a:xfrm>
                                  <a:off x="4423050" y="434339"/>
                                  <a:ext cx="1620000" cy="504000"/>
                                </a:xfrm>
                                <a:prstGeom prst="rect">
                                  <a:avLst/>
                                </a:prstGeom>
                                <a:noFill/>
                                <a:ln>
                                  <a:noFill/>
                                </a:ln>
                              </wps:spPr>
                              <wps:txbx>
                                <w:txbxContent>
                                  <w:p>
                                    <w:pPr>
                                      <w:jc w:val="center"/>
                                      <w:rPr>
                                        <w:szCs w:val="21"/>
                                      </w:rPr>
                                    </w:pPr>
                                    <w:r>
                                      <w:rPr>
                                        <w:rFonts w:hint="eastAsia"/>
                                        <w:szCs w:val="21"/>
                                      </w:rPr>
                                      <w:t>绿化74.9，其余287.98用于小尼尼砖厂制砖</w:t>
                                    </w:r>
                                  </w:p>
                                </w:txbxContent>
                              </wps:txbx>
                              <wps:bodyPr rot="0" vert="horz" wrap="square" lIns="91440" tIns="45720" rIns="91440" bIns="45720" anchor="t" anchorCtr="0" upright="1">
                                <a:noAutofit/>
                              </wps:bodyPr>
                            </wps:wsp>
                            <wps:wsp>
                              <wps:cNvPr id="1982" name="Line 175"/>
                              <wps:cNvCnPr/>
                              <wps:spPr bwMode="auto">
                                <a:xfrm flipH="1">
                                  <a:off x="960120" y="1684655"/>
                                  <a:ext cx="635" cy="1656000"/>
                                </a:xfrm>
                                <a:prstGeom prst="line">
                                  <a:avLst/>
                                </a:prstGeom>
                                <a:noFill/>
                                <a:ln w="9525">
                                  <a:solidFill>
                                    <a:srgbClr val="000000"/>
                                  </a:solidFill>
                                  <a:round/>
                                </a:ln>
                                <a:effectLst/>
                              </wps:spPr>
                              <wps:bodyPr/>
                            </wps:wsp>
                            <wps:wsp>
                              <wps:cNvPr id="1983" name="Line 179"/>
                              <wps:cNvCnPr/>
                              <wps:spPr bwMode="auto">
                                <a:xfrm>
                                  <a:off x="4409365" y="1864655"/>
                                  <a:ext cx="576000" cy="1270"/>
                                </a:xfrm>
                                <a:prstGeom prst="line">
                                  <a:avLst/>
                                </a:prstGeom>
                                <a:noFill/>
                                <a:ln w="9525">
                                  <a:solidFill>
                                    <a:srgbClr val="000000"/>
                                  </a:solidFill>
                                  <a:round/>
                                  <a:tailEnd type="triangle" w="med" len="med"/>
                                </a:ln>
                              </wps:spPr>
                              <wps:bodyPr/>
                            </wps:wsp>
                            <wps:wsp>
                              <wps:cNvPr id="2019" name="Text Box 185"/>
                              <wps:cNvSpPr txBox="1">
                                <a:spLocks noChangeArrowheads="1"/>
                              </wps:cNvSpPr>
                              <wps:spPr bwMode="auto">
                                <a:xfrm>
                                  <a:off x="2729680" y="1621155"/>
                                  <a:ext cx="576000" cy="288290"/>
                                </a:xfrm>
                                <a:prstGeom prst="rect">
                                  <a:avLst/>
                                </a:prstGeom>
                                <a:noFill/>
                                <a:ln>
                                  <a:noFill/>
                                </a:ln>
                              </wps:spPr>
                              <wps:txbx>
                                <w:txbxContent>
                                  <w:p>
                                    <w:pPr>
                                      <w:jc w:val="center"/>
                                      <w:rPr>
                                        <w:szCs w:val="21"/>
                                      </w:rPr>
                                    </w:pPr>
                                    <w:r>
                                      <w:rPr>
                                        <w:rFonts w:hint="eastAsia"/>
                                        <w:szCs w:val="21"/>
                                      </w:rPr>
                                      <w:t>5400</w:t>
                                    </w:r>
                                  </w:p>
                                </w:txbxContent>
                              </wps:txbx>
                              <wps:bodyPr rot="0" vert="horz" wrap="square" lIns="91440" tIns="45720" rIns="91440" bIns="45720" anchor="t" anchorCtr="0" upright="1">
                                <a:noAutofit/>
                              </wps:bodyPr>
                            </wps:wsp>
                            <wps:wsp>
                              <wps:cNvPr id="2020" name="Text Box 186"/>
                              <wps:cNvSpPr txBox="1">
                                <a:spLocks noChangeArrowheads="1"/>
                              </wps:cNvSpPr>
                              <wps:spPr bwMode="auto">
                                <a:xfrm>
                                  <a:off x="2105025" y="2728255"/>
                                  <a:ext cx="647700" cy="288290"/>
                                </a:xfrm>
                                <a:prstGeom prst="rect">
                                  <a:avLst/>
                                </a:prstGeom>
                                <a:noFill/>
                                <a:ln>
                                  <a:noFill/>
                                </a:ln>
                              </wps:spPr>
                              <wps:txbx>
                                <w:txbxContent>
                                  <w:p>
                                    <w:pPr>
                                      <w:jc w:val="center"/>
                                      <w:rPr>
                                        <w:szCs w:val="21"/>
                                      </w:rPr>
                                    </w:pPr>
                                    <w:r>
                                      <w:rPr>
                                        <w:rFonts w:hint="eastAsia"/>
                                        <w:szCs w:val="21"/>
                                      </w:rPr>
                                      <w:t>42.48</w:t>
                                    </w:r>
                                  </w:p>
                                </w:txbxContent>
                              </wps:txbx>
                              <wps:bodyPr rot="0" vert="horz" wrap="square" lIns="91440" tIns="45720" rIns="91440" bIns="45720" anchor="t" anchorCtr="0" upright="1">
                                <a:noAutofit/>
                              </wps:bodyPr>
                            </wps:wsp>
                            <wps:wsp>
                              <wps:cNvPr id="2021" name="Text Box 188"/>
                              <wps:cNvSpPr txBox="1">
                                <a:spLocks noChangeArrowheads="1"/>
                              </wps:cNvSpPr>
                              <wps:spPr bwMode="auto">
                                <a:xfrm>
                                  <a:off x="1025525" y="3109650"/>
                                  <a:ext cx="576000" cy="288000"/>
                                </a:xfrm>
                                <a:prstGeom prst="rect">
                                  <a:avLst/>
                                </a:prstGeom>
                                <a:noFill/>
                                <a:ln>
                                  <a:noFill/>
                                </a:ln>
                              </wps:spPr>
                              <wps:txbx>
                                <w:txbxContent>
                                  <w:p>
                                    <w:pPr>
                                      <w:jc w:val="center"/>
                                      <w:rPr>
                                        <w:szCs w:val="21"/>
                                      </w:rPr>
                                    </w:pPr>
                                    <w:r>
                                      <w:rPr>
                                        <w:rFonts w:hint="eastAsia"/>
                                        <w:szCs w:val="21"/>
                                      </w:rPr>
                                      <w:t>424.8</w:t>
                                    </w:r>
                                  </w:p>
                                </w:txbxContent>
                              </wps:txbx>
                              <wps:bodyPr rot="0" vert="horz" wrap="square" lIns="91440" tIns="45720" rIns="91440" bIns="45720" anchor="t" anchorCtr="0" upright="1">
                                <a:noAutofit/>
                              </wps:bodyPr>
                            </wps:wsp>
                            <wps:wsp>
                              <wps:cNvPr id="2022" name="Line 189"/>
                              <wps:cNvCnPr/>
                              <wps:spPr bwMode="auto">
                                <a:xfrm>
                                  <a:off x="960120" y="3345815"/>
                                  <a:ext cx="720000" cy="635"/>
                                </a:xfrm>
                                <a:prstGeom prst="line">
                                  <a:avLst/>
                                </a:prstGeom>
                                <a:noFill/>
                                <a:ln w="9525">
                                  <a:solidFill>
                                    <a:srgbClr val="000000"/>
                                  </a:solidFill>
                                  <a:round/>
                                  <a:tailEnd type="triangle" w="med" len="med"/>
                                </a:ln>
                              </wps:spPr>
                              <wps:bodyPr/>
                            </wps:wsp>
                            <wps:wsp>
                              <wps:cNvPr id="2023" name="Text Box 190"/>
                              <wps:cNvSpPr txBox="1">
                                <a:spLocks noChangeArrowheads="1"/>
                              </wps:cNvSpPr>
                              <wps:spPr bwMode="auto">
                                <a:xfrm>
                                  <a:off x="1676400" y="3202305"/>
                                  <a:ext cx="1296000" cy="288290"/>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设备、车间清洗</w:t>
                                    </w:r>
                                  </w:p>
                                </w:txbxContent>
                              </wps:txbx>
                              <wps:bodyPr rot="0" vert="horz" wrap="square" lIns="91440" tIns="45720" rIns="91440" bIns="45720" anchor="t" anchorCtr="0" upright="1">
                                <a:noAutofit/>
                              </wps:bodyPr>
                            </wps:wsp>
                            <wps:wsp>
                              <wps:cNvPr id="2024" name="Text Box 191"/>
                              <wps:cNvSpPr txBox="1">
                                <a:spLocks noChangeArrowheads="1"/>
                              </wps:cNvSpPr>
                              <wps:spPr bwMode="auto">
                                <a:xfrm>
                                  <a:off x="3072345" y="3113169"/>
                                  <a:ext cx="720000" cy="288290"/>
                                </a:xfrm>
                                <a:prstGeom prst="rect">
                                  <a:avLst/>
                                </a:prstGeom>
                                <a:noFill/>
                                <a:ln>
                                  <a:noFill/>
                                </a:ln>
                              </wps:spPr>
                              <wps:txbx>
                                <w:txbxContent>
                                  <w:p>
                                    <w:pPr>
                                      <w:jc w:val="center"/>
                                      <w:rPr>
                                        <w:szCs w:val="21"/>
                                      </w:rPr>
                                    </w:pPr>
                                    <w:r>
                                      <w:rPr>
                                        <w:rFonts w:hint="eastAsia"/>
                                        <w:szCs w:val="21"/>
                                      </w:rPr>
                                      <w:t>382.32</w:t>
                                    </w:r>
                                  </w:p>
                                </w:txbxContent>
                              </wps:txbx>
                              <wps:bodyPr rot="0" vert="horz" wrap="square" lIns="91440" tIns="45720" rIns="91440" bIns="45720" anchor="t" anchorCtr="0" upright="1">
                                <a:noAutofit/>
                              </wps:bodyPr>
                            </wps:wsp>
                            <wps:wsp>
                              <wps:cNvPr id="2025" name="Line 163"/>
                              <wps:cNvCnPr/>
                              <wps:spPr bwMode="auto">
                                <a:xfrm>
                                  <a:off x="4183860" y="710273"/>
                                  <a:ext cx="360000" cy="1270"/>
                                </a:xfrm>
                                <a:prstGeom prst="line">
                                  <a:avLst/>
                                </a:prstGeom>
                                <a:noFill/>
                                <a:ln w="9525">
                                  <a:solidFill>
                                    <a:srgbClr val="000000"/>
                                  </a:solidFill>
                                  <a:round/>
                                  <a:tailEnd type="triangle" w="med" len="med"/>
                                </a:ln>
                              </wps:spPr>
                              <wps:bodyPr/>
                            </wps:wsp>
                            <wps:wsp>
                              <wps:cNvPr id="2027" name="Text Box 154"/>
                              <wps:cNvSpPr txBox="1">
                                <a:spLocks noChangeArrowheads="1"/>
                              </wps:cNvSpPr>
                              <wps:spPr bwMode="auto">
                                <a:xfrm>
                                  <a:off x="2279135" y="458083"/>
                                  <a:ext cx="648000" cy="504000"/>
                                </a:xfrm>
                                <a:prstGeom prst="rect">
                                  <a:avLst/>
                                </a:prstGeom>
                                <a:noFill/>
                                <a:ln>
                                  <a:noFill/>
                                </a:ln>
                              </wps:spPr>
                              <wps:txbx>
                                <w:txbxContent>
                                  <w:p>
                                    <w:pPr>
                                      <w:pStyle w:val="27"/>
                                      <w:spacing w:before="0" w:beforeAutospacing="0" w:after="0" w:afterAutospacing="0"/>
                                      <w:jc w:val="center"/>
                                    </w:pPr>
                                    <w:r>
                                      <w:rPr>
                                        <w:rFonts w:hint="eastAsia" w:ascii="Times New Roman" w:hAnsi="Times New Roman"/>
                                        <w:kern w:val="2"/>
                                        <w:sz w:val="21"/>
                                        <w:szCs w:val="21"/>
                                      </w:rPr>
                                      <w:t>洗漱等362.88</w:t>
                                    </w:r>
                                  </w:p>
                                  <w:p>
                                    <w:pPr>
                                      <w:pStyle w:val="27"/>
                                      <w:spacing w:before="0" w:beforeAutospacing="0" w:after="0" w:afterAutospacing="0"/>
                                      <w:jc w:val="both"/>
                                    </w:pPr>
                                    <w:r>
                                      <w:rPr>
                                        <w:rFonts w:ascii="Times New Roman" w:hAnsi="Times New Roman"/>
                                        <w:kern w:val="2"/>
                                        <w:sz w:val="21"/>
                                        <w:szCs w:val="21"/>
                                      </w:rPr>
                                      <w:t> </w:t>
                                    </w:r>
                                  </w:p>
                                </w:txbxContent>
                              </wps:txbx>
                              <wps:bodyPr rot="0" vert="horz" wrap="square" lIns="91440" tIns="45720" rIns="91440" bIns="45720" anchor="t" anchorCtr="0" upright="1">
                                <a:noAutofit/>
                              </wps:bodyPr>
                            </wps:wsp>
                            <wps:wsp>
                              <wps:cNvPr id="2033" name="Text Box 191"/>
                              <wps:cNvSpPr txBox="1">
                                <a:spLocks noChangeArrowheads="1"/>
                              </wps:cNvSpPr>
                              <wps:spPr bwMode="auto">
                                <a:xfrm>
                                  <a:off x="960755" y="3704250"/>
                                  <a:ext cx="4320000" cy="288290"/>
                                </a:xfrm>
                                <a:prstGeom prst="rect">
                                  <a:avLst/>
                                </a:prstGeom>
                                <a:noFill/>
                                <a:ln>
                                  <a:noFill/>
                                </a:ln>
                              </wps:spPr>
                              <wps:txbx>
                                <w:txbxContent>
                                  <w:p>
                                    <w:pPr>
                                      <w:pStyle w:val="27"/>
                                      <w:spacing w:before="0" w:beforeAutospacing="0" w:after="0" w:afterAutospacing="0"/>
                                      <w:jc w:val="center"/>
                                    </w:pPr>
                                    <w:r>
                                      <w:rPr>
                                        <w:rFonts w:hint="eastAsia" w:ascii="Times New Roman"/>
                                        <w:b/>
                                        <w:kern w:val="2"/>
                                      </w:rPr>
                                      <w:t>图5-3本项目营运期水量平衡图</w:t>
                                    </w:r>
                                    <w:r>
                                      <w:rPr>
                                        <w:rFonts w:hint="eastAsia" w:ascii="Times New Roman"/>
                                        <w:kern w:val="2"/>
                                      </w:rPr>
                                      <w:t xml:space="preserve">     单位：m</w:t>
                                    </w:r>
                                    <w:r>
                                      <w:rPr>
                                        <w:rFonts w:hint="eastAsia" w:ascii="Times New Roman"/>
                                        <w:kern w:val="2"/>
                                        <w:vertAlign w:val="superscript"/>
                                      </w:rPr>
                                      <w:t>3</w:t>
                                    </w:r>
                                    <w:r>
                                      <w:rPr>
                                        <w:rFonts w:hint="eastAsia" w:ascii="Times New Roman"/>
                                        <w:kern w:val="2"/>
                                      </w:rPr>
                                      <w:t>/a</w:t>
                                    </w:r>
                                  </w:p>
                                </w:txbxContent>
                              </wps:txbx>
                              <wps:bodyPr rot="0" vert="horz" wrap="square" lIns="91440" tIns="45720" rIns="91440" bIns="45720" anchor="t" anchorCtr="0" upright="1">
                                <a:noAutofit/>
                              </wps:bodyPr>
                            </wps:wsp>
                            <wps:wsp>
                              <wps:cNvPr id="364" name="Line 163"/>
                              <wps:cNvCnPr/>
                              <wps:spPr bwMode="auto">
                                <a:xfrm>
                                  <a:off x="2760405" y="1855765"/>
                                  <a:ext cx="504000" cy="1270"/>
                                </a:xfrm>
                                <a:prstGeom prst="line">
                                  <a:avLst/>
                                </a:prstGeom>
                                <a:noFill/>
                                <a:ln w="9525">
                                  <a:solidFill>
                                    <a:srgbClr val="000000"/>
                                  </a:solidFill>
                                  <a:round/>
                                  <a:tailEnd type="triangle" w="med" len="med"/>
                                </a:ln>
                              </wps:spPr>
                              <wps:bodyPr/>
                            </wps:wsp>
                            <wps:wsp>
                              <wps:cNvPr id="368" name="Text Box 146"/>
                              <wps:cNvSpPr txBox="1">
                                <a:spLocks noChangeArrowheads="1"/>
                              </wps:cNvSpPr>
                              <wps:spPr bwMode="auto">
                                <a:xfrm>
                                  <a:off x="4308350" y="1626870"/>
                                  <a:ext cx="720000" cy="288290"/>
                                </a:xfrm>
                                <a:prstGeom prst="rect">
                                  <a:avLst/>
                                </a:prstGeom>
                                <a:noFill/>
                                <a:ln>
                                  <a:noFill/>
                                </a:ln>
                              </wps:spPr>
                              <wps:txbx>
                                <w:txbxContent>
                                  <w:p>
                                    <w:pPr>
                                      <w:pStyle w:val="27"/>
                                      <w:spacing w:before="0" w:beforeAutospacing="0" w:after="0" w:afterAutospacing="0"/>
                                      <w:jc w:val="center"/>
                                    </w:pPr>
                                    <w:r>
                                      <w:rPr>
                                        <w:rFonts w:hint="eastAsia" w:ascii="Times New Roman" w:hAnsi="Times New Roman"/>
                                        <w:kern w:val="2"/>
                                        <w:sz w:val="21"/>
                                        <w:szCs w:val="21"/>
                                      </w:rPr>
                                      <w:t>7582.32</w:t>
                                    </w:r>
                                  </w:p>
                                </w:txbxContent>
                              </wps:txbx>
                              <wps:bodyPr rot="0" vert="horz" wrap="square" lIns="91440" tIns="45720" rIns="91440" bIns="45720" anchor="t" anchorCtr="0" upright="1">
                                <a:noAutofit/>
                              </wps:bodyPr>
                            </wps:wsp>
                            <wps:wsp>
                              <wps:cNvPr id="369" name="Text Box 183"/>
                              <wps:cNvSpPr txBox="1">
                                <a:spLocks noChangeArrowheads="1"/>
                              </wps:cNvSpPr>
                              <wps:spPr bwMode="auto">
                                <a:xfrm>
                                  <a:off x="4903320" y="1534455"/>
                                  <a:ext cx="1116000" cy="684000"/>
                                </a:xfrm>
                                <a:prstGeom prst="rect">
                                  <a:avLst/>
                                </a:prstGeom>
                                <a:noFill/>
                                <a:ln>
                                  <a:noFill/>
                                </a:ln>
                              </wps:spPr>
                              <wps:txbx>
                                <w:txbxContent>
                                  <w:p>
                                    <w:pPr>
                                      <w:pStyle w:val="27"/>
                                      <w:spacing w:before="0" w:beforeAutospacing="0" w:after="0" w:afterAutospacing="0"/>
                                      <w:jc w:val="center"/>
                                    </w:pPr>
                                    <w:r>
                                      <w:rPr>
                                        <w:rFonts w:hint="eastAsia" w:ascii="Times New Roman"/>
                                        <w:kern w:val="2"/>
                                        <w:sz w:val="21"/>
                                        <w:szCs w:val="21"/>
                                      </w:rPr>
                                      <w:t>生产废水收集池，全部用于小尼尼砖厂制砖</w:t>
                                    </w:r>
                                  </w:p>
                                </w:txbxContent>
                              </wps:txbx>
                              <wps:bodyPr rot="0" vert="horz" wrap="square" lIns="91440" tIns="45720" rIns="91440" bIns="45720" anchor="t" anchorCtr="0" upright="1">
                                <a:noAutofit/>
                              </wps:bodyPr>
                            </wps:wsp>
                            <wps:wsp>
                              <wps:cNvPr id="167" name="Text Box 149"/>
                              <wps:cNvSpPr txBox="1">
                                <a:spLocks noChangeArrowheads="1"/>
                              </wps:cNvSpPr>
                              <wps:spPr bwMode="auto">
                                <a:xfrm>
                                  <a:off x="2077720" y="1999275"/>
                                  <a:ext cx="575945" cy="288290"/>
                                </a:xfrm>
                                <a:prstGeom prst="rect">
                                  <a:avLst/>
                                </a:prstGeom>
                                <a:noFill/>
                                <a:ln>
                                  <a:noFill/>
                                </a:ln>
                              </wps:spPr>
                              <wps:txbx>
                                <w:txbxContent>
                                  <w:p>
                                    <w:pPr>
                                      <w:pStyle w:val="27"/>
                                      <w:spacing w:before="0" w:beforeAutospacing="0" w:after="0" w:afterAutospacing="0"/>
                                      <w:jc w:val="center"/>
                                    </w:pPr>
                                    <w:r>
                                      <w:rPr>
                                        <w:rFonts w:hint="eastAsia" w:ascii="Times New Roman" w:hAnsi="Times New Roman"/>
                                        <w:kern w:val="2"/>
                                        <w:sz w:val="21"/>
                                        <w:szCs w:val="21"/>
                                      </w:rPr>
                                      <w:t>200</w:t>
                                    </w:r>
                                  </w:p>
                                </w:txbxContent>
                              </wps:txbx>
                              <wps:bodyPr rot="0" vert="horz" wrap="square" lIns="91440" tIns="45720" rIns="91440" bIns="45720" anchor="t" anchorCtr="0" upright="1">
                                <a:noAutofit/>
                              </wps:bodyPr>
                            </wps:wsp>
                            <wps:wsp>
                              <wps:cNvPr id="168" name="Freeform 148"/>
                              <wps:cNvSpPr/>
                              <wps:spPr bwMode="auto">
                                <a:xfrm>
                                  <a:off x="2094525" y="2189775"/>
                                  <a:ext cx="251460" cy="251460"/>
                                </a:xfrm>
                                <a:custGeom>
                                  <a:avLst/>
                                  <a:gdLst>
                                    <a:gd name="T0" fmla="*/ 30 w 390"/>
                                    <a:gd name="T1" fmla="*/ 468 h 468"/>
                                    <a:gd name="T2" fmla="*/ 30 w 390"/>
                                    <a:gd name="T3" fmla="*/ 156 h 468"/>
                                    <a:gd name="T4" fmla="*/ 210 w 390"/>
                                    <a:gd name="T5" fmla="*/ 312 h 468"/>
                                    <a:gd name="T6" fmla="*/ 390 w 390"/>
                                    <a:gd name="T7" fmla="*/ 0 h 468"/>
                                  </a:gdLst>
                                  <a:ahLst/>
                                  <a:cxnLst>
                                    <a:cxn ang="0">
                                      <a:pos x="T0" y="T1"/>
                                    </a:cxn>
                                    <a:cxn ang="0">
                                      <a:pos x="T2" y="T3"/>
                                    </a:cxn>
                                    <a:cxn ang="0">
                                      <a:pos x="T4" y="T5"/>
                                    </a:cxn>
                                    <a:cxn ang="0">
                                      <a:pos x="T6" y="T7"/>
                                    </a:cxn>
                                  </a:cxnLst>
                                  <a:rect l="0" t="0" r="r" b="b"/>
                                  <a:pathLst>
                                    <a:path w="390" h="468">
                                      <a:moveTo>
                                        <a:pt x="30" y="468"/>
                                      </a:moveTo>
                                      <a:cubicBezTo>
                                        <a:pt x="15" y="325"/>
                                        <a:pt x="0" y="182"/>
                                        <a:pt x="30" y="156"/>
                                      </a:cubicBezTo>
                                      <a:cubicBezTo>
                                        <a:pt x="60" y="130"/>
                                        <a:pt x="150" y="338"/>
                                        <a:pt x="210" y="312"/>
                                      </a:cubicBezTo>
                                      <a:cubicBezTo>
                                        <a:pt x="270" y="286"/>
                                        <a:pt x="330" y="143"/>
                                        <a:pt x="390" y="0"/>
                                      </a:cubicBezTo>
                                    </a:path>
                                  </a:pathLst>
                                </a:custGeom>
                                <a:noFill/>
                                <a:ln w="9525" cap="flat">
                                  <a:solidFill>
                                    <a:srgbClr val="000000"/>
                                  </a:solidFill>
                                  <a:prstDash val="dash"/>
                                  <a:round/>
                                  <a:tailEnd type="triangle" w="med" len="med"/>
                                </a:ln>
                              </wps:spPr>
                              <wps:txbx>
                                <w:txbxContent>
                                  <w:p/>
                                </w:txbxContent>
                              </wps:txbx>
                              <wps:bodyPr rot="0" vert="horz" wrap="square" lIns="91440" tIns="45720" rIns="91440" bIns="45720" anchor="t" anchorCtr="0" upright="1">
                                <a:noAutofit/>
                              </wps:bodyPr>
                            </wps:wsp>
                            <wps:wsp>
                              <wps:cNvPr id="169" name="Text Box 147"/>
                              <wps:cNvSpPr txBox="1">
                                <a:spLocks noChangeArrowheads="1"/>
                              </wps:cNvSpPr>
                              <wps:spPr bwMode="auto">
                                <a:xfrm>
                                  <a:off x="1684184" y="2441235"/>
                                  <a:ext cx="1152000" cy="287655"/>
                                </a:xfrm>
                                <a:prstGeom prst="rect">
                                  <a:avLst/>
                                </a:prstGeom>
                                <a:solidFill>
                                  <a:srgbClr val="FFFFFF"/>
                                </a:solidFill>
                                <a:ln w="9525">
                                  <a:solidFill>
                                    <a:srgbClr val="000000"/>
                                  </a:solidFill>
                                  <a:miter lim="800000"/>
                                </a:ln>
                              </wps:spPr>
                              <wps:txbx>
                                <w:txbxContent>
                                  <w:p>
                                    <w:pPr>
                                      <w:pStyle w:val="27"/>
                                      <w:spacing w:before="0" w:beforeAutospacing="0" w:after="0" w:afterAutospacing="0"/>
                                      <w:jc w:val="center"/>
                                    </w:pPr>
                                    <w:r>
                                      <w:rPr>
                                        <w:rFonts w:hint="eastAsia" w:ascii="Times New Roman"/>
                                        <w:kern w:val="2"/>
                                        <w:sz w:val="21"/>
                                        <w:szCs w:val="21"/>
                                      </w:rPr>
                                      <w:t>其他原清洗</w:t>
                                    </w:r>
                                  </w:p>
                                </w:txbxContent>
                              </wps:txbx>
                              <wps:bodyPr rot="0" vert="horz" wrap="square" lIns="91440" tIns="45720" rIns="91440" bIns="45720" anchor="t" anchorCtr="0" upright="1">
                                <a:noAutofit/>
                              </wps:bodyPr>
                            </wps:wsp>
                            <wps:wsp>
                              <wps:cNvPr id="170" name="Line 145"/>
                              <wps:cNvCnPr/>
                              <wps:spPr bwMode="auto">
                                <a:xfrm>
                                  <a:off x="960755" y="2570775"/>
                                  <a:ext cx="720000" cy="635"/>
                                </a:xfrm>
                                <a:prstGeom prst="line">
                                  <a:avLst/>
                                </a:prstGeom>
                                <a:noFill/>
                                <a:ln w="9525">
                                  <a:solidFill>
                                    <a:srgbClr val="000000"/>
                                  </a:solidFill>
                                  <a:round/>
                                  <a:tailEnd type="triangle" w="med" len="med"/>
                                </a:ln>
                              </wps:spPr>
                              <wps:bodyPr/>
                            </wps:wsp>
                            <wps:wsp>
                              <wps:cNvPr id="171" name="Text Box 146"/>
                              <wps:cNvSpPr txBox="1">
                                <a:spLocks noChangeArrowheads="1"/>
                              </wps:cNvSpPr>
                              <wps:spPr bwMode="auto">
                                <a:xfrm>
                                  <a:off x="960175" y="2346280"/>
                                  <a:ext cx="647700" cy="288290"/>
                                </a:xfrm>
                                <a:prstGeom prst="rect">
                                  <a:avLst/>
                                </a:prstGeom>
                                <a:noFill/>
                                <a:ln>
                                  <a:noFill/>
                                </a:ln>
                              </wps:spPr>
                              <wps:txbx>
                                <w:txbxContent>
                                  <w:p>
                                    <w:pPr>
                                      <w:pStyle w:val="27"/>
                                      <w:spacing w:before="0" w:beforeAutospacing="0" w:after="0" w:afterAutospacing="0"/>
                                      <w:jc w:val="center"/>
                                    </w:pPr>
                                    <w:r>
                                      <w:rPr>
                                        <w:rFonts w:hint="eastAsia" w:ascii="Times New Roman" w:hAnsi="Times New Roman"/>
                                        <w:kern w:val="2"/>
                                        <w:sz w:val="21"/>
                                        <w:szCs w:val="21"/>
                                      </w:rPr>
                                      <w:t>2000</w:t>
                                    </w:r>
                                  </w:p>
                                </w:txbxContent>
                              </wps:txbx>
                              <wps:bodyPr rot="0" vert="horz" wrap="square" lIns="91440" tIns="45720" rIns="91440" bIns="45720" anchor="t" anchorCtr="0" upright="1">
                                <a:noAutofit/>
                              </wps:bodyPr>
                            </wps:wsp>
                            <wps:wsp>
                              <wps:cNvPr id="172" name="Line 163"/>
                              <wps:cNvCnPr/>
                              <wps:spPr bwMode="auto">
                                <a:xfrm rot="16200000">
                                  <a:off x="3176502" y="2679263"/>
                                  <a:ext cx="1332000" cy="1270"/>
                                </a:xfrm>
                                <a:prstGeom prst="line">
                                  <a:avLst/>
                                </a:prstGeom>
                                <a:noFill/>
                                <a:ln w="9525">
                                  <a:solidFill>
                                    <a:srgbClr val="000000"/>
                                  </a:solidFill>
                                  <a:round/>
                                  <a:tailEnd type="triangle" w="med" len="med"/>
                                </a:ln>
                              </wps:spPr>
                              <wps:bodyPr/>
                            </wps:wsp>
                            <wps:wsp>
                              <wps:cNvPr id="16" name="直接连接符 16"/>
                              <wps:cNvCnPr/>
                              <wps:spPr>
                                <a:xfrm>
                                  <a:off x="2841490" y="2571410"/>
                                  <a:ext cx="100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 name="Text Box 146"/>
                              <wps:cNvSpPr txBox="1">
                                <a:spLocks noChangeArrowheads="1"/>
                              </wps:cNvSpPr>
                              <wps:spPr bwMode="auto">
                                <a:xfrm>
                                  <a:off x="2911575" y="2351700"/>
                                  <a:ext cx="647700" cy="288290"/>
                                </a:xfrm>
                                <a:prstGeom prst="rect">
                                  <a:avLst/>
                                </a:prstGeom>
                                <a:noFill/>
                                <a:ln>
                                  <a:noFill/>
                                </a:ln>
                              </wps:spPr>
                              <wps:txbx>
                                <w:txbxContent>
                                  <w:p>
                                    <w:pPr>
                                      <w:pStyle w:val="27"/>
                                      <w:spacing w:before="0" w:beforeAutospacing="0" w:after="0" w:afterAutospacing="0"/>
                                      <w:jc w:val="center"/>
                                    </w:pPr>
                                    <w:r>
                                      <w:rPr>
                                        <w:rFonts w:hint="eastAsia" w:ascii="Times New Roman" w:hAnsi="Times New Roman"/>
                                        <w:kern w:val="2"/>
                                        <w:sz w:val="21"/>
                                        <w:szCs w:val="21"/>
                                      </w:rPr>
                                      <w:t>1800</w:t>
                                    </w:r>
                                  </w:p>
                                </w:txbxContent>
                              </wps:txbx>
                              <wps:bodyPr rot="0" vert="horz" wrap="square" lIns="91440" tIns="45720" rIns="91440" bIns="45720" anchor="t" anchorCtr="0" upright="1">
                                <a:noAutofit/>
                              </wps:bodyPr>
                            </wps:wsp>
                            <wps:wsp>
                              <wps:cNvPr id="25" name="直接连接符 25"/>
                              <wps:cNvCnPr/>
                              <wps:spPr>
                                <a:xfrm>
                                  <a:off x="1876424" y="844258"/>
                                  <a:ext cx="0" cy="288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 name="Line 145"/>
                              <wps:cNvCnPr/>
                              <wps:spPr bwMode="auto">
                                <a:xfrm>
                                  <a:off x="1866898" y="1131283"/>
                                  <a:ext cx="1152000" cy="635"/>
                                </a:xfrm>
                                <a:prstGeom prst="line">
                                  <a:avLst/>
                                </a:prstGeom>
                                <a:noFill/>
                                <a:ln w="9525">
                                  <a:solidFill>
                                    <a:srgbClr val="000000"/>
                                  </a:solidFill>
                                  <a:round/>
                                  <a:tailEnd type="triangle" w="med" len="med"/>
                                </a:ln>
                              </wps:spPr>
                              <wps:bodyPr/>
                            </wps:wsp>
                            <wps:wsp>
                              <wps:cNvPr id="203" name="Text Box 150"/>
                              <wps:cNvSpPr txBox="1">
                                <a:spLocks noChangeArrowheads="1"/>
                              </wps:cNvSpPr>
                              <wps:spPr bwMode="auto">
                                <a:xfrm>
                                  <a:off x="1910230" y="891884"/>
                                  <a:ext cx="1008000" cy="287655"/>
                                </a:xfrm>
                                <a:prstGeom prst="rect">
                                  <a:avLst/>
                                </a:prstGeom>
                                <a:noFill/>
                                <a:ln>
                                  <a:noFill/>
                                </a:ln>
                              </wps:spPr>
                              <wps:txbx>
                                <w:txbxContent>
                                  <w:p>
                                    <w:pPr>
                                      <w:pStyle w:val="27"/>
                                      <w:spacing w:before="0" w:beforeAutospacing="0" w:after="0" w:afterAutospacing="0"/>
                                      <w:jc w:val="center"/>
                                    </w:pPr>
                                    <w:r>
                                      <w:rPr>
                                        <w:rFonts w:hint="eastAsia" w:ascii="Times New Roman" w:hAnsi="Times New Roman"/>
                                        <w:kern w:val="2"/>
                                        <w:sz w:val="21"/>
                                        <w:szCs w:val="21"/>
                                      </w:rPr>
                                      <w:t>粪便等155.52</w:t>
                                    </w:r>
                                  </w:p>
                                  <w:p>
                                    <w:pPr>
                                      <w:pStyle w:val="27"/>
                                      <w:spacing w:before="0" w:beforeAutospacing="0" w:after="0" w:afterAutospacing="0"/>
                                      <w:jc w:val="both"/>
                                    </w:pPr>
                                    <w:r>
                                      <w:rPr>
                                        <w:rFonts w:ascii="Times New Roman" w:hAnsi="Times New Roman"/>
                                        <w:kern w:val="2"/>
                                        <w:sz w:val="21"/>
                                        <w:szCs w:val="21"/>
                                      </w:rPr>
                                      <w:t> </w:t>
                                    </w:r>
                                  </w:p>
                                </w:txbxContent>
                              </wps:txbx>
                              <wps:bodyPr rot="0" vert="horz" wrap="square" lIns="91440" tIns="45720" rIns="91440" bIns="45720" anchor="t" anchorCtr="0" upright="1">
                                <a:noAutofit/>
                              </wps:bodyPr>
                            </wps:wsp>
                            <wps:wsp>
                              <wps:cNvPr id="204" name="Text Box 164"/>
                              <wps:cNvSpPr txBox="1">
                                <a:spLocks noChangeArrowheads="1"/>
                              </wps:cNvSpPr>
                              <wps:spPr bwMode="auto">
                                <a:xfrm>
                                  <a:off x="3018898" y="996468"/>
                                  <a:ext cx="719455" cy="287655"/>
                                </a:xfrm>
                                <a:prstGeom prst="rect">
                                  <a:avLst/>
                                </a:prstGeom>
                                <a:solidFill>
                                  <a:srgbClr val="FFFFFF"/>
                                </a:solidFill>
                                <a:ln w="9525">
                                  <a:solidFill>
                                    <a:srgbClr val="000000"/>
                                  </a:solidFill>
                                  <a:miter lim="800000"/>
                                </a:ln>
                              </wps:spPr>
                              <wps:txbx>
                                <w:txbxContent>
                                  <w:p>
                                    <w:pPr>
                                      <w:pStyle w:val="27"/>
                                      <w:spacing w:before="0" w:beforeAutospacing="0" w:after="0" w:afterAutospacing="0"/>
                                      <w:jc w:val="center"/>
                                    </w:pPr>
                                    <w:r>
                                      <w:rPr>
                                        <w:rFonts w:hint="eastAsia" w:ascii="Times New Roman"/>
                                        <w:kern w:val="2"/>
                                        <w:sz w:val="21"/>
                                        <w:szCs w:val="21"/>
                                      </w:rPr>
                                      <w:t xml:space="preserve">旱厕 </w:t>
                                    </w:r>
                                  </w:p>
                                  <w:p>
                                    <w:pPr>
                                      <w:pStyle w:val="27"/>
                                      <w:spacing w:before="0" w:beforeAutospacing="0" w:after="0" w:afterAutospacing="0"/>
                                      <w:jc w:val="center"/>
                                    </w:pPr>
                                    <w:r>
                                      <w:rPr>
                                        <w:rFonts w:ascii="Times New Roman" w:hAnsi="Times New Roman"/>
                                        <w:kern w:val="2"/>
                                        <w:sz w:val="21"/>
                                        <w:szCs w:val="21"/>
                                      </w:rPr>
                                      <w:t> </w:t>
                                    </w:r>
                                  </w:p>
                                  <w:p>
                                    <w:pPr>
                                      <w:pStyle w:val="27"/>
                                      <w:spacing w:before="0" w:beforeAutospacing="0" w:after="0" w:afterAutospacing="0"/>
                                      <w:jc w:val="center"/>
                                    </w:pPr>
                                    <w:r>
                                      <w:rPr>
                                        <w:rFonts w:ascii="Times New Roman" w:hAnsi="Times New Roman"/>
                                        <w:kern w:val="2"/>
                                        <w:sz w:val="21"/>
                                        <w:szCs w:val="21"/>
                                      </w:rPr>
                                      <w:t> </w:t>
                                    </w:r>
                                  </w:p>
                                </w:txbxContent>
                              </wps:txbx>
                              <wps:bodyPr rot="0" vert="horz" wrap="square" lIns="91440" tIns="45720" rIns="91440" bIns="45720" anchor="t" anchorCtr="0" upright="1">
                                <a:noAutofit/>
                              </wps:bodyPr>
                            </wps:wsp>
                            <wps:wsp>
                              <wps:cNvPr id="205" name="Line 163"/>
                              <wps:cNvCnPr/>
                              <wps:spPr bwMode="auto">
                                <a:xfrm>
                                  <a:off x="3738353" y="1130013"/>
                                  <a:ext cx="359410" cy="1270"/>
                                </a:xfrm>
                                <a:prstGeom prst="line">
                                  <a:avLst/>
                                </a:prstGeom>
                                <a:noFill/>
                                <a:ln w="9525">
                                  <a:solidFill>
                                    <a:srgbClr val="000000"/>
                                  </a:solidFill>
                                  <a:round/>
                                  <a:tailEnd type="triangle" w="med" len="med"/>
                                </a:ln>
                              </wps:spPr>
                              <wps:bodyPr/>
                            </wps:wsp>
                            <wps:wsp>
                              <wps:cNvPr id="206" name="Text Box 168"/>
                              <wps:cNvSpPr txBox="1">
                                <a:spLocks noChangeArrowheads="1"/>
                              </wps:cNvSpPr>
                              <wps:spPr bwMode="auto">
                                <a:xfrm>
                                  <a:off x="4031088" y="993002"/>
                                  <a:ext cx="1223645" cy="288000"/>
                                </a:xfrm>
                                <a:prstGeom prst="rect">
                                  <a:avLst/>
                                </a:prstGeom>
                                <a:noFill/>
                                <a:ln>
                                  <a:noFill/>
                                </a:ln>
                              </wps:spPr>
                              <wps:txbx>
                                <w:txbxContent>
                                  <w:p>
                                    <w:pPr>
                                      <w:pStyle w:val="27"/>
                                      <w:spacing w:before="0" w:beforeAutospacing="0" w:after="0" w:afterAutospacing="0"/>
                                      <w:jc w:val="center"/>
                                    </w:pPr>
                                    <w:r>
                                      <w:rPr>
                                        <w:rFonts w:hint="eastAsia" w:ascii="Times New Roman"/>
                                        <w:kern w:val="2"/>
                                        <w:sz w:val="21"/>
                                        <w:szCs w:val="21"/>
                                      </w:rPr>
                                      <w:t>定期清掏做农肥</w:t>
                                    </w:r>
                                  </w:p>
                                </w:txbxContent>
                              </wps:txbx>
                              <wps:bodyPr rot="0" vert="horz" wrap="square" lIns="91440" tIns="45720" rIns="91440" bIns="45720" anchor="t" anchorCtr="0" upright="1">
                                <a:noAutofit/>
                              </wps:bodyPr>
                            </wps:wsp>
                            <wps:wsp>
                              <wps:cNvPr id="207" name="Freeform 148"/>
                              <wps:cNvSpPr/>
                              <wps:spPr bwMode="auto">
                                <a:xfrm>
                                  <a:off x="2183610" y="2941380"/>
                                  <a:ext cx="251460" cy="251460"/>
                                </a:xfrm>
                                <a:custGeom>
                                  <a:avLst/>
                                  <a:gdLst>
                                    <a:gd name="T0" fmla="*/ 30 w 390"/>
                                    <a:gd name="T1" fmla="*/ 468 h 468"/>
                                    <a:gd name="T2" fmla="*/ 30 w 390"/>
                                    <a:gd name="T3" fmla="*/ 156 h 468"/>
                                    <a:gd name="T4" fmla="*/ 210 w 390"/>
                                    <a:gd name="T5" fmla="*/ 312 h 468"/>
                                    <a:gd name="T6" fmla="*/ 390 w 390"/>
                                    <a:gd name="T7" fmla="*/ 0 h 468"/>
                                  </a:gdLst>
                                  <a:ahLst/>
                                  <a:cxnLst>
                                    <a:cxn ang="0">
                                      <a:pos x="T0" y="T1"/>
                                    </a:cxn>
                                    <a:cxn ang="0">
                                      <a:pos x="T2" y="T3"/>
                                    </a:cxn>
                                    <a:cxn ang="0">
                                      <a:pos x="T4" y="T5"/>
                                    </a:cxn>
                                    <a:cxn ang="0">
                                      <a:pos x="T6" y="T7"/>
                                    </a:cxn>
                                  </a:cxnLst>
                                  <a:rect l="0" t="0" r="r" b="b"/>
                                  <a:pathLst>
                                    <a:path w="390" h="468">
                                      <a:moveTo>
                                        <a:pt x="30" y="468"/>
                                      </a:moveTo>
                                      <a:cubicBezTo>
                                        <a:pt x="15" y="325"/>
                                        <a:pt x="0" y="182"/>
                                        <a:pt x="30" y="156"/>
                                      </a:cubicBezTo>
                                      <a:cubicBezTo>
                                        <a:pt x="60" y="130"/>
                                        <a:pt x="150" y="338"/>
                                        <a:pt x="210" y="312"/>
                                      </a:cubicBezTo>
                                      <a:cubicBezTo>
                                        <a:pt x="270" y="286"/>
                                        <a:pt x="330" y="143"/>
                                        <a:pt x="390" y="0"/>
                                      </a:cubicBezTo>
                                    </a:path>
                                  </a:pathLst>
                                </a:custGeom>
                                <a:noFill/>
                                <a:ln w="9525" cap="flat">
                                  <a:solidFill>
                                    <a:srgbClr val="000000"/>
                                  </a:solidFill>
                                  <a:prstDash val="dash"/>
                                  <a:round/>
                                  <a:tailEnd type="triangle" w="med" len="med"/>
                                </a:ln>
                              </wps:spPr>
                              <wps:txbx>
                                <w:txbxContent>
                                  <w:p/>
                                </w:txbxContent>
                              </wps:txbx>
                              <wps:bodyPr rot="0" vert="horz" wrap="square" lIns="91440" tIns="45720" rIns="91440" bIns="45720" anchor="t" anchorCtr="0" upright="1">
                                <a:noAutofit/>
                              </wps:bodyPr>
                            </wps:wsp>
                            <wps:wsp>
                              <wps:cNvPr id="208" name="直接连接符 208"/>
                              <wps:cNvCnPr/>
                              <wps:spPr>
                                <a:xfrm>
                                  <a:off x="2972400" y="3340655"/>
                                  <a:ext cx="86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359.2pt;width:477pt;" coordsize="6057900,4562474" editas="canvas" o:gfxdata="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">
                      <o:lock v:ext="edit" aspectratio="f"/>
                      <v:shape id="_x0000_s1026" o:spid="_x0000_s1026" style="position:absolute;left:0;top:0;height:4562474;width:6057900;" filled="f" stroked="f" coordsize="21600,21600" o:gfxdata="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">
                        <v:fill on="f" focussize="0,0"/>
                        <v:stroke on="f"/>
                        <v:imagedata o:title=""/>
                        <o:lock v:ext="edit" aspectratio="t"/>
                      </v:shape>
                      <v:shape id="Text Box 142" o:spid="_x0000_s1026" o:spt="202" type="#_x0000_t202" style="position:absolute;left:3175;top:933158;height:288290;width:899795;"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AT7bTAAAABQEAAA8AAAAAAAAAAQAgAAAAIgAAAGRycy9kb3ducmV2LnhtbFBLAQIU&#10;ABQAAAAIAIdO4kBnIV3Q+AEAANEDAAAOAAAAAAAAAAEAIAAAACIBAABkcnMvZTJvRG9jLnhtbFBL&#10;BQYAAAAABgAGAFkBAACMBQAAAAA=&#10;">
                        <v:fill on="f" focussize="0,0"/>
                        <v:stroke on="f"/>
                        <v:imagedata o:title=""/>
                        <o:lock v:ext="edit" aspectratio="f"/>
                        <v:textbox>
                          <w:txbxContent>
                            <w:p>
                              <w:pPr>
                                <w:jc w:val="center"/>
                                <w:rPr>
                                  <w:szCs w:val="21"/>
                                </w:rPr>
                              </w:pPr>
                              <w:r>
                                <w:rPr>
                                  <w:rFonts w:hint="eastAsia"/>
                                  <w:szCs w:val="21"/>
                                </w:rPr>
                                <w:t>9072.8</w:t>
                              </w:r>
                            </w:p>
                            <w:p/>
                          </w:txbxContent>
                        </v:textbox>
                      </v:shape>
                      <v:shape id="Text Box 143" o:spid="_x0000_s1026" o:spt="202" type="#_x0000_t202" style="position:absolute;left:133984;top:1211580;height:288000;width:648000;"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wE+20wAAAAUBAAAPAAAAAAAAAAEAIAAAACIAAABkcnMvZG93bnJldi54bWxQSwECFAAU&#10;AAAACACHTuJAlA3pU/YBAADUAwAADgAAAAAAAAABACAAAAAiAQAAZHJzL2Uyb0RvYy54bWxQSwUG&#10;AAAAAAYABgBZAQAAigUAAAAA&#10;">
                        <v:fill on="f" focussize="0,0"/>
                        <v:stroke on="f"/>
                        <v:imagedata o:title=""/>
                        <o:lock v:ext="edit" aspectratio="f"/>
                        <v:textbox>
                          <w:txbxContent>
                            <w:p>
                              <w:pPr>
                                <w:jc w:val="center"/>
                                <w:rPr>
                                  <w:szCs w:val="21"/>
                                </w:rPr>
                              </w:pPr>
                              <w:r>
                                <w:rPr>
                                  <w:rFonts w:hint="eastAsia"/>
                                  <w:szCs w:val="21"/>
                                </w:rPr>
                                <w:t>新鲜水</w:t>
                              </w:r>
                            </w:p>
                          </w:txbxContent>
                        </v:textbox>
                      </v:shape>
                      <v:shape id="AutoShape 144" o:spid="_x0000_s1026" o:spt="32" type="#_x0000_t32" style="position:absolute;left:960120;top:693420;height:991235;width:635;" filled="f" stroked="t" coordsize="21600,21600" o:gfxdata="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DHu93VAAAABQEAAA8AAAAAAAAAAQAgAAAAIgAAAGRycy9kb3du&#10;cmV2LnhtbFBLAQIUABQAAAAIAIdO4kCMYu1hyQEAAHMDAAAOAAAAAAAAAAEAIAAAACQBAABkcnMv&#10;ZTJvRG9jLnhtbFBLBQYAAAAABgAGAFkBAABfBQAAAAA=&#10;">
                        <v:fill on="f" focussize="0,0"/>
                        <v:stroke color="#000000" joinstyle="round"/>
                        <v:imagedata o:title=""/>
                        <o:lock v:ext="edit" aspectratio="f"/>
                      </v:shape>
                      <v:line id="Line 145" o:spid="_x0000_s1026" o:spt="20" style="position:absolute;left:960120;top:1837055;height:635;width:720000;" filled="f" stroked="t" coordsize="21600,21600" o:gfxdata="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5vq2vXAAAABQEAAA8AAAAAAAAAAQAgAAAAIgAAAGRycy9kb3ducmV2Lnht&#10;bFBLAQIUABQAAAAIAIdO4kB2gxKwwQEAAF0DAAAOAAAAAAAAAAEAIAAAACYBAABkcnMvZTJvRG9j&#10;LnhtbFBLBQYAAAAABgAGAFkBAABZBQAAAAA=&#10;">
                        <v:fill on="f" focussize="0,0"/>
                        <v:stroke color="#000000" joinstyle="round" endarrow="block"/>
                        <v:imagedata o:title=""/>
                        <o:lock v:ext="edit" aspectratio="f"/>
                      </v:line>
                      <v:shape id="Text Box 146" o:spid="_x0000_s1026" o:spt="202" type="#_x0000_t202" style="position:absolute;left:971550;top:1592580;height:288290;width:647700;"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wE+20wAAAAUBAAAPAAAAAAAAAAEAIAAAACIAAABkcnMvZG93bnJldi54bWxQSwEC&#10;FAAUAAAACACHTuJA7J5PVPkBAADUAwAADgAAAAAAAAABACAAAAAiAQAAZHJzL2Uyb0RvYy54bWxQ&#10;SwUGAAAAAAYABgBZAQAAjQUAAAAA&#10;">
                        <v:fill on="f" focussize="0,0"/>
                        <v:stroke on="f"/>
                        <v:imagedata o:title=""/>
                        <o:lock v:ext="edit" aspectratio="f"/>
                        <v:textbox>
                          <w:txbxContent>
                            <w:p>
                              <w:pPr>
                                <w:jc w:val="center"/>
                                <w:rPr>
                                  <w:rFonts w:eastAsia="DotumChe"/>
                                  <w:szCs w:val="21"/>
                                </w:rPr>
                              </w:pPr>
                              <w:r>
                                <w:rPr>
                                  <w:rFonts w:hint="eastAsia"/>
                                  <w:szCs w:val="21"/>
                                </w:rPr>
                                <w:t>6000</w:t>
                              </w:r>
                            </w:p>
                          </w:txbxContent>
                        </v:textbox>
                      </v:shape>
                      <v:shape id="Text Box 147" o:spid="_x0000_s1026" o:spt="202" type="#_x0000_t202" style="position:absolute;left:1685290;top:1699259;height:288000;width:1080000;" fillcolor="#FFFFFF" filled="t" stroked="t" coordsize="21600,21600" o:gfxdata="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PMTC9UA&#10;AAAFAQAADwAAAAAAAAABACAAAAAiAAAAZHJzL2Rvd25yZXYueG1sUEsBAhQAFAAAAAgAh07iQL7l&#10;gugiAgAASAQAAA4AAAAAAAAAAQAgAAAAJAEAAGRycy9lMm9Eb2MueG1sUEsFBgAAAAAGAAYAWQEA&#10;ALgFAAAAAA==&#10;">
                        <v:fill on="t" focussize="0,0"/>
                        <v:stroke color="#000000" miterlimit="8" joinstyle="miter"/>
                        <v:imagedata o:title=""/>
                        <o:lock v:ext="edit" aspectratio="f"/>
                        <v:textbox>
                          <w:txbxContent>
                            <w:p>
                              <w:pPr>
                                <w:jc w:val="center"/>
                                <w:rPr>
                                  <w:szCs w:val="21"/>
                                </w:rPr>
                              </w:pPr>
                              <w:r>
                                <w:rPr>
                                  <w:rFonts w:hint="eastAsia"/>
                                  <w:szCs w:val="21"/>
                                </w:rPr>
                                <w:t>生姜清洗用水</w:t>
                              </w:r>
                            </w:p>
                          </w:txbxContent>
                        </v:textbox>
                      </v:shape>
                      <v:shape id="Freeform 148" o:spid="_x0000_s1026" o:spt="100" style="position:absolute;left:2085974;top:1434465;height:252000;width:252000;" filled="f" stroked="t" coordsize="390,468" o:gfxdata="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90umFtMAAAAF&#10;AQAADwAAAAAAAAABACAAAAAiAAAAZHJzL2Rvd25yZXYueG1sUEsBAhQAFAAAAAgAh07iQCc3XJw+&#10;AwAAvwcAAA4AAAAAAAAAAQAgAAAAIgEAAGRycy9lMm9Eb2MueG1sUEsFBgAAAAAGAAYAWQEAANIG&#10;AAAAAA==&#10;" path="m30,468c15,325,0,182,30,156c60,130,150,338,210,312c270,286,330,143,390,0e">
                        <v:path o:connectlocs="19384,252000;19384,84000;135692,168000;252000,0" o:connectangles="0,0,0,0"/>
                        <v:fill on="f" focussize="0,0"/>
                        <v:stroke color="#000000" joinstyle="round" dashstyle="dash" endarrow="block"/>
                        <v:imagedata o:title=""/>
                        <o:lock v:ext="edit" aspectratio="f"/>
                      </v:shape>
                      <v:shape id="Text Box 149" o:spid="_x0000_s1026" o:spt="202" type="#_x0000_t202" style="position:absolute;left:2028825;top:1223010;height:288290;width:575945;"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AT7bTAAAABQEAAA8AAAAAAAAAAQAgAAAAIgAAAGRycy9kb3ducmV2LnhtbFBLAQIU&#10;ABQAAAAIAIdO4kA4lL4E+AEAANYDAAAOAAAAAAAAAAEAIAAAACIBAABkcnMvZTJvRG9jLnhtbFBL&#10;BQYAAAAABgAGAFkBAACMBQAAAAA=&#10;">
                        <v:fill on="f" focussize="0,0"/>
                        <v:stroke on="f"/>
                        <v:imagedata o:title=""/>
                        <o:lock v:ext="edit" aspectratio="f"/>
                        <v:textbox>
                          <w:txbxContent>
                            <w:p>
                              <w:pPr>
                                <w:jc w:val="center"/>
                                <w:rPr>
                                  <w:szCs w:val="21"/>
                                </w:rPr>
                              </w:pPr>
                              <w:r>
                                <w:rPr>
                                  <w:rFonts w:hint="eastAsia"/>
                                  <w:szCs w:val="21"/>
                                </w:rPr>
                                <w:t>600</w:t>
                              </w:r>
                            </w:p>
                          </w:txbxContent>
                        </v:textbox>
                      </v:shape>
                      <v:shape id="Text Box 150" o:spid="_x0000_s1026" o:spt="202" type="#_x0000_t202" style="position:absolute;left:960120;top:424814;height:288000;width:503555;"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8BPttMAAAAFAQAADwAAAAAAAAABACAAAAAiAAAAZHJzL2Rvd25yZXYueG1sUEsB&#10;AhQAFAAAAAgAh07iQFEtXA76AQAA1AMAAA4AAAAAAAAAAQAgAAAAIgEAAGRycy9lMm9Eb2MueG1s&#10;UEsFBgAAAAAGAAYAWQEAAI4FAAAAAA==&#10;">
                        <v:fill on="f" focussize="0,0"/>
                        <v:stroke on="f"/>
                        <v:imagedata o:title=""/>
                        <o:lock v:ext="edit" aspectratio="f"/>
                        <v:textbox>
                          <w:txbxContent>
                            <w:p>
                              <w:pPr>
                                <w:jc w:val="center"/>
                                <w:rPr>
                                  <w:szCs w:val="21"/>
                                </w:rPr>
                              </w:pPr>
                              <w:r>
                                <w:rPr>
                                  <w:rFonts w:hint="eastAsia"/>
                                  <w:szCs w:val="21"/>
                                </w:rPr>
                                <w:t>648</w:t>
                              </w:r>
                            </w:p>
                            <w:p>
                              <w:pPr>
                                <w:rPr>
                                  <w:szCs w:val="21"/>
                                </w:rPr>
                              </w:pPr>
                            </w:p>
                          </w:txbxContent>
                        </v:textbox>
                      </v:shape>
                      <v:line id="Line 151" o:spid="_x0000_s1026" o:spt="20" style="position:absolute;left:960120;top:693420;height:635;width:525780;" filled="f" stroked="t" coordsize="21600,21600" o:gfxdata="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m+ra9cAAAAFAQAADwAAAAAAAAABACAAAAAiAAAAZHJzL2Rvd25yZXYueG1sUEsB&#10;AhQAFAAAAAgAh07iQBeRKzG9AQAAXQMAAA4AAAAAAAAAAQAgAAAAJgEAAGRycy9lMm9Eb2MueG1s&#10;UEsFBgAAAAAGAAYAWQEAAFUFAAAAAA==&#10;">
                        <v:fill on="f" focussize="0,0"/>
                        <v:stroke color="#000000" joinstyle="round" endarrow="block"/>
                        <v:imagedata o:title=""/>
                        <o:lock v:ext="edit" aspectratio="f"/>
                      </v:line>
                      <v:shape id="Text Box 152" o:spid="_x0000_s1026" o:spt="202" type="#_x0000_t202" style="position:absolute;left:1485899;top:556259;height:288000;width:792000;" fillcolor="#FFFFFF" filled="t" stroked="t" coordsize="21600,21600" o:gfxdata="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PMTC9UA&#10;AAAFAQAADwAAAAAAAAABACAAAAAiAAAAZHJzL2Rvd25yZXYueG1sUEsBAhQAFAAAAAgAh07iQAk3&#10;/2MiAgAARwQAAA4AAAAAAAAAAQAgAAAAJAEAAGRycy9lMm9Eb2MueG1sUEsFBgAAAAAGAAYAWQEA&#10;ALgFAAAAAA==&#10;">
                        <v:fill on="t" focussize="0,0"/>
                        <v:stroke color="#000000" miterlimit="8" joinstyle="miter"/>
                        <v:imagedata o:title=""/>
                        <o:lock v:ext="edit" aspectratio="f"/>
                        <v:textbox>
                          <w:txbxContent>
                            <w:p>
                              <w:pPr>
                                <w:jc w:val="center"/>
                              </w:pPr>
                              <w:r>
                                <w:rPr>
                                  <w:rFonts w:hint="eastAsia"/>
                                </w:rPr>
                                <w:t>生活用水</w:t>
                              </w:r>
                            </w:p>
                          </w:txbxContent>
                        </v:textbox>
                      </v:shape>
                      <v:shape id="Freeform 153" o:spid="_x0000_s1026" o:spt="100" style="position:absolute;left:1847214;top:300990;height:252000;width:252000;" filled="f" stroked="t" coordsize="390,468" o:gfxdata="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PdLphbTAAAA&#10;BQEAAA8AAAAAAAAAAQAgAAAAIgAAAGRycy9kb3ducmV2LnhtbFBLAQIUABQAAAAIAIdO4kCKpWDp&#10;PwMAAL4HAAAOAAAAAAAAAAEAIAAAACIBAABkcnMvZTJvRG9jLnhtbFBLBQYAAAAABgAGAFkBAADT&#10;BgAAAAA=&#10;" path="m30,468c15,325,0,182,30,156c60,130,150,338,210,312c270,286,330,143,390,0e">
                        <v:path o:connectlocs="19384,252000;19384,84000;135692,168000;252000,0" o:connectangles="0,0,0,0"/>
                        <v:fill on="f" focussize="0,0"/>
                        <v:stroke color="#000000" joinstyle="round" dashstyle="dash" endarrow="block"/>
                        <v:imagedata o:title=""/>
                        <o:lock v:ext="edit" aspectratio="f"/>
                      </v:shape>
                      <v:shape id="Text Box 154" o:spid="_x0000_s1026" o:spt="202" type="#_x0000_t202" style="position:absolute;left:1874520;top:99060;height:288290;width:502920;"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wE+20wAAAAUBAAAPAAAAAAAAAAEAIAAAACIAAABkcnMvZG93bnJldi54bWxQSwECFAAU&#10;AAAACACHTuJA1TkLrfYBAADUAwAADgAAAAAAAAABACAAAAAiAQAAZHJzL2Uyb0RvYy54bWxQSwUG&#10;AAAAAAYABgBZAQAAigUAAAAA&#10;">
                        <v:fill on="f" focussize="0,0"/>
                        <v:stroke on="f"/>
                        <v:imagedata o:title=""/>
                        <o:lock v:ext="edit" aspectratio="f"/>
                        <v:textbox>
                          <w:txbxContent>
                            <w:p>
                              <w:pPr>
                                <w:jc w:val="center"/>
                                <w:rPr>
                                  <w:szCs w:val="21"/>
                                </w:rPr>
                              </w:pPr>
                              <w:r>
                                <w:rPr>
                                  <w:rFonts w:hint="eastAsia"/>
                                  <w:szCs w:val="21"/>
                                </w:rPr>
                                <w:t>129.6</w:t>
                              </w:r>
                            </w:p>
                            <w:p>
                              <w:pPr>
                                <w:rPr>
                                  <w:szCs w:val="21"/>
                                </w:rPr>
                              </w:pPr>
                            </w:p>
                          </w:txbxContent>
                        </v:textbox>
                      </v:shape>
                      <v:shape id="Text Box 156" o:spid="_x0000_s1026" o:spt="202" type="#_x0000_t202" style="position:absolute;left:3262690;top:1708785;height:288000;width:1152000;" fillcolor="#FFFFFF" filled="t" stroked="t" coordsize="21600,21600" o:gfxdata="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s8xML&#10;1QAAAAUBAAAPAAAAAAAAAAEAIAAAACIAAABkcnMvZG93bnJldi54bWxQSwECFAAUAAAACACHTuJA&#10;CwefWyQCAABJBAAADgAAAAAAAAABACAAAAAkAQAAZHJzL2Uyb0RvYy54bWxQSwUGAAAAAAYABgBZ&#10;AQAAugUAAAAA&#10;">
                        <v:fill on="t" focussize="0,0"/>
                        <v:stroke color="#000000" miterlimit="8" joinstyle="miter"/>
                        <v:imagedata o:title=""/>
                        <o:lock v:ext="edit" aspectratio="f"/>
                        <v:textbox>
                          <w:txbxContent>
                            <w:p>
                              <w:pPr>
                                <w:jc w:val="center"/>
                                <w:rPr>
                                  <w:szCs w:val="21"/>
                                </w:rPr>
                              </w:pPr>
                              <w:r>
                                <w:rPr>
                                  <w:rFonts w:hint="eastAsia"/>
                                  <w:szCs w:val="21"/>
                                </w:rPr>
                                <w:t>生产废水收集池</w:t>
                              </w:r>
                            </w:p>
                          </w:txbxContent>
                        </v:textbox>
                      </v:shape>
                      <v:line id="Line 161" o:spid="_x0000_s1026" o:spt="20" style="position:absolute;left:2752725;top:692785;flip:y;height:635;width:635;" filled="f" stroked="t" coordsize="21600,21600" o:gfxdata="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AS0HpdQAAAAFAQAADwAA&#10;AAAAAAABACAAAAAiAAAAZHJzL2Rvd25yZXYueG1sUEsBAhQAFAAAAAgAh07iQAVkG4SoAQAANwMA&#10;AA4AAAAAAAAAAQAgAAAAIwEAAGRycy9lMm9Eb2MueG1sUEsFBgAAAAAGAAYAWQEAAD0FAAAAAA==&#10;">
                        <v:fill on="f" focussize="0,0"/>
                        <v:stroke color="#000000" joinstyle="round"/>
                        <v:imagedata o:title=""/>
                        <o:lock v:ext="edit" aspectratio="f"/>
                      </v:line>
                      <v:line id="Line 163" o:spid="_x0000_s1026" o:spt="20" style="position:absolute;left:2278425;top:701044;height:1270;width:756000;" filled="f" stroked="t" coordsize="21600,21600" o:gfxdata="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m+ra9cAAAAFAQAADwAAAAAAAAABACAAAAAiAAAAZHJzL2Rvd25yZXYu&#10;eG1sUEsBAhQAFAAAAAgAh07iQE08V+7DAQAAXwMAAA4AAAAAAAAAAQAgAAAAJgEAAGRycy9lMm9E&#10;b2MueG1sUEsFBgAAAAAGAAYAWQEAAFsFAAAAAA==&#10;">
                        <v:fill on="f" focussize="0,0"/>
                        <v:stroke color="#000000" joinstyle="round" endarrow="block"/>
                        <v:imagedata o:title=""/>
                        <o:lock v:ext="edit" aspectratio="f"/>
                      </v:line>
                      <v:shape id="Text Box 164" o:spid="_x0000_s1026" o:spt="202" type="#_x0000_t202" style="position:absolute;left:3041385;top:573059;height:288000;width:1152000;" fillcolor="#FFFFFF" filled="t" stroked="t" coordsize="21600,21600" o:gfxdata="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s8xML&#10;1QAAAAUBAAAPAAAAAAAAAAEAIAAAACIAAABkcnMvZG93bnJldi54bWxQSwECFAAUAAAACACHTuJA&#10;qIE1LSQCAABIBAAADgAAAAAAAAABACAAAAAkAQAAZHJzL2Uyb0RvYy54bWxQSwUGAAAAAAYABgBZ&#10;AQAAugUAAAAA&#10;">
                        <v:fill on="t" focussize="0,0"/>
                        <v:stroke color="#000000" miterlimit="8" joinstyle="miter"/>
                        <v:imagedata o:title=""/>
                        <o:lock v:ext="edit" aspectratio="f"/>
                        <v:textbox>
                          <w:txbxContent>
                            <w:p>
                              <w:pPr>
                                <w:jc w:val="center"/>
                                <w:rPr>
                                  <w:szCs w:val="21"/>
                                </w:rPr>
                              </w:pPr>
                              <w:r>
                                <w:rPr>
                                  <w:rFonts w:hint="eastAsia"/>
                                  <w:szCs w:val="21"/>
                                </w:rPr>
                                <w:t xml:space="preserve">生活污水收集池 </w:t>
                              </w:r>
                            </w:p>
                            <w:p>
                              <w:pPr>
                                <w:jc w:val="center"/>
                                <w:rPr>
                                  <w:szCs w:val="21"/>
                                </w:rPr>
                              </w:pPr>
                            </w:p>
                            <w:p>
                              <w:pPr>
                                <w:jc w:val="center"/>
                                <w:rPr>
                                  <w:szCs w:val="21"/>
                                </w:rPr>
                              </w:pPr>
                            </w:p>
                          </w:txbxContent>
                        </v:textbox>
                      </v:shape>
                      <v:line id="Line 167" o:spid="_x0000_s1026" o:spt="20" style="position:absolute;left:0;top:1188720;flip:x;height:635;width:960120;" filled="f" stroked="t" coordsize="21600,21600" o:gfxdata="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U4tqC1QAAAAUBAAAPAAAA&#10;AAAAAAEAIAAAACIAAABkcnMvZG93bnJldi54bWxQSwECFAAUAAAACACHTuJAL5z20aYBAAA2AwAA&#10;DgAAAAAAAAABACAAAAAkAQAAZHJzL2Uyb0RvYy54bWxQSwUGAAAAAAYABgBZAQAAPAUAAAAA&#10;">
                        <v:fill on="f" focussize="0,0"/>
                        <v:stroke weight="1pt" color="#000000" joinstyle="round"/>
                        <v:imagedata o:title=""/>
                        <o:lock v:ext="edit" aspectratio="f"/>
                      </v:line>
                      <v:shape id="Text Box 168" o:spid="_x0000_s1026" o:spt="202" type="#_x0000_t202" style="position:absolute;left:4423050;top:434339;height:504000;width:1620000;"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AT7bTAAAABQEAAA8AAAAAAAAAAQAgAAAAIgAAAGRycy9kb3ducmV2LnhtbFBLAQIU&#10;ABQAAAAIAIdO4kBB0W31+AEAANYDAAAOAAAAAAAAAAEAIAAAACIBAABkcnMvZTJvRG9jLnhtbFBL&#10;BQYAAAAABgAGAFkBAACMBQAAAAA=&#10;">
                        <v:fill on="f" focussize="0,0"/>
                        <v:stroke on="f"/>
                        <v:imagedata o:title=""/>
                        <o:lock v:ext="edit" aspectratio="f"/>
                        <v:textbox>
                          <w:txbxContent>
                            <w:p>
                              <w:pPr>
                                <w:jc w:val="center"/>
                                <w:rPr>
                                  <w:szCs w:val="21"/>
                                </w:rPr>
                              </w:pPr>
                              <w:r>
                                <w:rPr>
                                  <w:rFonts w:hint="eastAsia"/>
                                  <w:szCs w:val="21"/>
                                </w:rPr>
                                <w:t>绿化74.9，其余287.98用于小尼尼砖厂制砖</w:t>
                              </w:r>
                            </w:p>
                          </w:txbxContent>
                        </v:textbox>
                      </v:shape>
                      <v:line id="Line 175" o:spid="_x0000_s1026" o:spt="20" style="position:absolute;left:960120;top:1684655;flip:x;height:1656000;width:635;" filled="f" stroked="t" coordsize="21600,21600" o:gfxdata="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BLQel&#10;1AAAAAUBAAAPAAAAAAAAAAEAIAAAACIAAABkcnMvZG93bnJldi54bWxQSwECFAAUAAAACACHTuJA&#10;gfsLrbMBAABJAwAADgAAAAAAAAABACAAAAAjAQAAZHJzL2Uyb0RvYy54bWxQSwUGAAAAAAYABgBZ&#10;AQAASAUAAAAA&#10;">
                        <v:fill on="f" focussize="0,0"/>
                        <v:stroke color="#000000" joinstyle="round"/>
                        <v:imagedata o:title=""/>
                        <o:lock v:ext="edit" aspectratio="f"/>
                      </v:line>
                      <v:line id="Line 179" o:spid="_x0000_s1026" o:spt="20" style="position:absolute;left:4409365;top:1864655;height:1270;width:576000;" filled="f" stroked="t" coordsize="21600,21600" o:gfxdata="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b6tr1wAAAAUBAAAPAAAAAAAAAAEAIAAAACIAAABkcnMvZG93bnJl&#10;di54bWxQSwECFAAUAAAACACHTuJAqmyTh8UBAABgAwAADgAAAAAAAAABACAAAAAmAQAAZHJzL2Uy&#10;b0RvYy54bWxQSwUGAAAAAAYABgBZAQAAXQUAAAAA&#10;">
                        <v:fill on="f" focussize="0,0"/>
                        <v:stroke color="#000000" joinstyle="round" endarrow="block"/>
                        <v:imagedata o:title=""/>
                        <o:lock v:ext="edit" aspectratio="f"/>
                      </v:line>
                      <v:shape id="Text Box 185" o:spid="_x0000_s1026" o:spt="202" type="#_x0000_t202" style="position:absolute;left:2729680;top:1621155;height:288290;width:576000;"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8BPttMAAAAFAQAADwAAAAAAAAABACAAAAAiAAAAZHJzL2Rvd25yZXYueG1sUEsB&#10;AhQAFAAAAAgAh07iQDBFuYf6AQAA1gMAAA4AAAAAAAAAAQAgAAAAIgEAAGRycy9lMm9Eb2MueG1s&#10;UEsFBgAAAAAGAAYAWQEAAI4FAAAAAA==&#10;">
                        <v:fill on="f" focussize="0,0"/>
                        <v:stroke on="f"/>
                        <v:imagedata o:title=""/>
                        <o:lock v:ext="edit" aspectratio="f"/>
                        <v:textbox>
                          <w:txbxContent>
                            <w:p>
                              <w:pPr>
                                <w:jc w:val="center"/>
                                <w:rPr>
                                  <w:szCs w:val="21"/>
                                </w:rPr>
                              </w:pPr>
                              <w:r>
                                <w:rPr>
                                  <w:rFonts w:hint="eastAsia"/>
                                  <w:szCs w:val="21"/>
                                </w:rPr>
                                <w:t>5400</w:t>
                              </w:r>
                            </w:p>
                          </w:txbxContent>
                        </v:textbox>
                      </v:shape>
                      <v:shape id="Text Box 186" o:spid="_x0000_s1026" o:spt="202" type="#_x0000_t202" style="position:absolute;left:2105025;top:2728255;height:288290;width:647700;"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8BPttMAAAAFAQAADwAAAAAAAAABACAAAAAiAAAAZHJzL2Rvd25yZXYueG1sUEsB&#10;AhQAFAAAAAgAh07iQCNUQsX6AQAA1gMAAA4AAAAAAAAAAQAgAAAAIgEAAGRycy9lMm9Eb2MueG1s&#10;UEsFBgAAAAAGAAYAWQEAAI4FAAAAAA==&#10;">
                        <v:fill on="f" focussize="0,0"/>
                        <v:stroke on="f"/>
                        <v:imagedata o:title=""/>
                        <o:lock v:ext="edit" aspectratio="f"/>
                        <v:textbox>
                          <w:txbxContent>
                            <w:p>
                              <w:pPr>
                                <w:jc w:val="center"/>
                                <w:rPr>
                                  <w:szCs w:val="21"/>
                                </w:rPr>
                              </w:pPr>
                              <w:r>
                                <w:rPr>
                                  <w:rFonts w:hint="eastAsia"/>
                                  <w:szCs w:val="21"/>
                                </w:rPr>
                                <w:t>42.48</w:t>
                              </w:r>
                            </w:p>
                          </w:txbxContent>
                        </v:textbox>
                      </v:shape>
                      <v:shape id="Text Box 188" o:spid="_x0000_s1026" o:spt="202" type="#_x0000_t202" style="position:absolute;left:1025525;top:3109650;height:288000;width:576000;"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wE+20wAAAAUBAAAPAAAAAAAAAAEAIAAAACIAAABkcnMvZG93bnJldi54bWxQSwEC&#10;FAAUAAAACACHTuJAXLcXE/kBAADWAwAADgAAAAAAAAABACAAAAAiAQAAZHJzL2Uyb0RvYy54bWxQ&#10;SwUGAAAAAAYABgBZAQAAjQUAAAAA&#10;">
                        <v:fill on="f" focussize="0,0"/>
                        <v:stroke on="f"/>
                        <v:imagedata o:title=""/>
                        <o:lock v:ext="edit" aspectratio="f"/>
                        <v:textbox>
                          <w:txbxContent>
                            <w:p>
                              <w:pPr>
                                <w:jc w:val="center"/>
                                <w:rPr>
                                  <w:szCs w:val="21"/>
                                </w:rPr>
                              </w:pPr>
                              <w:r>
                                <w:rPr>
                                  <w:rFonts w:hint="eastAsia"/>
                                  <w:szCs w:val="21"/>
                                </w:rPr>
                                <w:t>424.8</w:t>
                              </w:r>
                            </w:p>
                          </w:txbxContent>
                        </v:textbox>
                      </v:shape>
                      <v:line id="Line 189" o:spid="_x0000_s1026" o:spt="20" style="position:absolute;left:960120;top:3345815;height:635;width:720000;" filled="f" stroked="t" coordsize="21600,21600" o:gfxdata="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5vq2vXAAAABQEAAA8AAAAAAAAAAQAgAAAAIgAAAGRycy9kb3ducmV2Lnht&#10;bFBLAQIUABQAAAAIAIdO4kCe1GsmwQEAAF4DAAAOAAAAAAAAAAEAIAAAACYBAABkcnMvZTJvRG9j&#10;LnhtbFBLBQYAAAAABgAGAFkBAABZBQAAAAA=&#10;">
                        <v:fill on="f" focussize="0,0"/>
                        <v:stroke color="#000000" joinstyle="round" endarrow="block"/>
                        <v:imagedata o:title=""/>
                        <o:lock v:ext="edit" aspectratio="f"/>
                      </v:line>
                      <v:shape id="Text Box 190" o:spid="_x0000_s1026" o:spt="202" type="#_x0000_t202" style="position:absolute;left:1676400;top:3202305;height:288290;width:1296000;" fillcolor="#FFFFFF" filled="t" stroked="t" coordsize="21600,21600" o:gfxdata="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PMT&#10;C9UAAAAFAQAADwAAAAAAAAABACAAAAAiAAAAZHJzL2Rvd25yZXYueG1sUEsBAhQAFAAAAAgAh07i&#10;QJJotGMlAgAASQQAAA4AAAAAAAAAAQAgAAAAJAEAAGRycy9lMm9Eb2MueG1sUEsFBgAAAAAGAAYA&#10;WQEAALsFAAAAAA==&#10;">
                        <v:fill on="t" focussize="0,0"/>
                        <v:stroke color="#000000" miterlimit="8" joinstyle="miter"/>
                        <v:imagedata o:title=""/>
                        <o:lock v:ext="edit" aspectratio="f"/>
                        <v:textbox>
                          <w:txbxContent>
                            <w:p>
                              <w:pPr>
                                <w:jc w:val="center"/>
                                <w:rPr>
                                  <w:szCs w:val="21"/>
                                </w:rPr>
                              </w:pPr>
                              <w:r>
                                <w:rPr>
                                  <w:rFonts w:hint="eastAsia"/>
                                  <w:szCs w:val="21"/>
                                </w:rPr>
                                <w:t>设备、车间清洗</w:t>
                              </w:r>
                            </w:p>
                          </w:txbxContent>
                        </v:textbox>
                      </v:shape>
                      <v:shape id="Text Box 191" o:spid="_x0000_s1026" o:spt="202" type="#_x0000_t202" style="position:absolute;left:3072345;top:3113169;height:288290;width:720000;"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AT7bTAAAABQEAAA8AAAAAAAAAAQAgAAAAIgAAAGRycy9kb3ducmV2LnhtbFBL&#10;AQIUABQAAAAIAIdO4kCu1Rj7+wEAANYDAAAOAAAAAAAAAAEAIAAAACIBAABkcnMvZTJvRG9jLnht&#10;bFBLBQYAAAAABgAGAFkBAACPBQAAAAA=&#10;">
                        <v:fill on="f" focussize="0,0"/>
                        <v:stroke on="f"/>
                        <v:imagedata o:title=""/>
                        <o:lock v:ext="edit" aspectratio="f"/>
                        <v:textbox>
                          <w:txbxContent>
                            <w:p>
                              <w:pPr>
                                <w:jc w:val="center"/>
                                <w:rPr>
                                  <w:szCs w:val="21"/>
                                </w:rPr>
                              </w:pPr>
                              <w:r>
                                <w:rPr>
                                  <w:rFonts w:hint="eastAsia"/>
                                  <w:szCs w:val="21"/>
                                </w:rPr>
                                <w:t>382.32</w:t>
                              </w:r>
                            </w:p>
                          </w:txbxContent>
                        </v:textbox>
                      </v:shape>
                      <v:line id="Line 163" o:spid="_x0000_s1026" o:spt="20" style="position:absolute;left:4183860;top:710273;height:1270;width:360000;" filled="f" stroked="t" coordsize="21600,21600" o:gfxdata="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b6tr1wAAAAUBAAAPAAAAAAAAAAEAIAAAACIAAABkcnMvZG93bnJldi54&#10;bWxQSwECFAAUAAAACACHTuJAmcaRCMIBAABfAwAADgAAAAAAAAABACAAAAAmAQAAZHJzL2Uyb0Rv&#10;Yy54bWxQSwUGAAAAAAYABgBZAQAAWgUAAAAA&#10;">
                        <v:fill on="f" focussize="0,0"/>
                        <v:stroke color="#000000" joinstyle="round" endarrow="block"/>
                        <v:imagedata o:title=""/>
                        <o:lock v:ext="edit" aspectratio="f"/>
                      </v:line>
                      <v:shape id="Text Box 154" o:spid="_x0000_s1026" o:spt="202" type="#_x0000_t202" style="position:absolute;left:2279135;top:458083;height:504000;width:648000;"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wE+20wAAAAUBAAAPAAAAAAAAAAEAIAAAACIAAABkcnMvZG93bnJldi54bWxQSwEC&#10;FAAUAAAACACHTuJAtGJKcfkBAADVAwAADgAAAAAAAAABACAAAAAiAQAAZHJzL2Uyb0RvYy54bWxQ&#10;SwUGAAAAAAYABgBZAQAAjQUAAAAA&#10;">
                        <v:fill on="f" focussize="0,0"/>
                        <v:stroke on="f"/>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洗漱等362.88</w:t>
                              </w:r>
                            </w:p>
                            <w:p>
                              <w:pPr>
                                <w:pStyle w:val="27"/>
                                <w:spacing w:before="0" w:beforeAutospacing="0" w:after="0" w:afterAutospacing="0"/>
                                <w:jc w:val="both"/>
                              </w:pPr>
                              <w:r>
                                <w:rPr>
                                  <w:rFonts w:ascii="Times New Roman" w:hAnsi="Times New Roman"/>
                                  <w:kern w:val="2"/>
                                  <w:sz w:val="21"/>
                                  <w:szCs w:val="21"/>
                                </w:rPr>
                                <w:t> </w:t>
                              </w:r>
                            </w:p>
                          </w:txbxContent>
                        </v:textbox>
                      </v:shape>
                      <v:shape id="Text Box 191" o:spid="_x0000_s1026" o:spt="202" type="#_x0000_t202" style="position:absolute;left:960755;top:3704250;height:288290;width:4320000;"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8BPttMAAAAFAQAADwAAAAAAAAABACAAAAAiAAAAZHJzL2Rvd25yZXYueG1sUEsB&#10;AhQAFAAAAAgAh07iQOe499T6AQAA1gMAAA4AAAAAAAAAAQAgAAAAIgEAAGRycy9lMm9Eb2MueG1s&#10;UEsFBgAAAAAGAAYAWQEAAI4FAAAAAA==&#10;">
                        <v:fill on="f" focussize="0,0"/>
                        <v:stroke on="f"/>
                        <v:imagedata o:title=""/>
                        <o:lock v:ext="edit" aspectratio="f"/>
                        <v:textbox>
                          <w:txbxContent>
                            <w:p>
                              <w:pPr>
                                <w:pStyle w:val="27"/>
                                <w:spacing w:before="0" w:beforeAutospacing="0" w:after="0" w:afterAutospacing="0"/>
                                <w:jc w:val="center"/>
                              </w:pPr>
                              <w:r>
                                <w:rPr>
                                  <w:rFonts w:hint="eastAsia" w:ascii="Times New Roman"/>
                                  <w:b/>
                                  <w:kern w:val="2"/>
                                </w:rPr>
                                <w:t>图5-3本项目营运期水量平衡图</w:t>
                              </w:r>
                              <w:r>
                                <w:rPr>
                                  <w:rFonts w:hint="eastAsia" w:ascii="Times New Roman"/>
                                  <w:kern w:val="2"/>
                                </w:rPr>
                                <w:t xml:space="preserve">     单位：m</w:t>
                              </w:r>
                              <w:r>
                                <w:rPr>
                                  <w:rFonts w:hint="eastAsia" w:ascii="Times New Roman"/>
                                  <w:kern w:val="2"/>
                                  <w:vertAlign w:val="superscript"/>
                                </w:rPr>
                                <w:t>3</w:t>
                              </w:r>
                              <w:r>
                                <w:rPr>
                                  <w:rFonts w:hint="eastAsia" w:ascii="Times New Roman"/>
                                  <w:kern w:val="2"/>
                                </w:rPr>
                                <w:t>/a</w:t>
                              </w:r>
                            </w:p>
                          </w:txbxContent>
                        </v:textbox>
                      </v:shape>
                      <v:line id="Line 163" o:spid="_x0000_s1026" o:spt="20" style="position:absolute;left:2760405;top:1855765;height:1270;width:504000;" filled="f" stroked="t" coordsize="21600,21600" o:gfxdata="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m+ra9cAAAAFAQAADwAAAAAAAAABACAAAAAiAAAAZHJzL2Rvd25yZXYu&#10;eG1sUEsBAhQAFAAAAAgAh07iQMjR9STDAQAAXwMAAA4AAAAAAAAAAQAgAAAAJgEAAGRycy9lMm9E&#10;b2MueG1sUEsFBgAAAAAGAAYAWQEAAFsFAAAAAA==&#10;">
                        <v:fill on="f" focussize="0,0"/>
                        <v:stroke color="#000000" joinstyle="round" endarrow="block"/>
                        <v:imagedata o:title=""/>
                        <o:lock v:ext="edit" aspectratio="f"/>
                      </v:line>
                      <v:shape id="Text Box 146" o:spid="_x0000_s1026" o:spt="202" type="#_x0000_t202" style="position:absolute;left:4308350;top:1626870;height:288290;width:720000;"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wE+20wAAAAUBAAAPAAAAAAAAAAEAIAAAACIAAABkcnMvZG93bnJldi54bWxQSwEC&#10;FAAUAAAACACHTuJAcgFUlPkBAADVAwAADgAAAAAAAAABACAAAAAiAQAAZHJzL2Uyb0RvYy54bWxQ&#10;SwUGAAAAAAYABgBZAQAAjQUAAAAA&#10;">
                        <v:fill on="f" focussize="0,0"/>
                        <v:stroke on="f"/>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7582.32</w:t>
                              </w:r>
                            </w:p>
                          </w:txbxContent>
                        </v:textbox>
                      </v:shape>
                      <v:shape id="Text Box 183" o:spid="_x0000_s1026" o:spt="202" type="#_x0000_t202" style="position:absolute;left:4903320;top:1534455;height:684000;width:1116000;"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AT7bTAAAABQEAAA8AAAAAAAAAAQAgAAAAIgAAAGRycy9kb3ducmV2LnhtbFBLAQIU&#10;ABQAAAAIAIdO4kAKI8YU+AEAANYDAAAOAAAAAAAAAAEAIAAAACIBAABkcnMvZTJvRG9jLnhtbFBL&#10;BQYAAAAABgAGAFkBAACMBQAAAAA=&#10;">
                        <v:fill on="f" focussize="0,0"/>
                        <v:stroke on="f"/>
                        <v:imagedata o:title=""/>
                        <o:lock v:ext="edit" aspectratio="f"/>
                        <v:textbox>
                          <w:txbxContent>
                            <w:p>
                              <w:pPr>
                                <w:pStyle w:val="27"/>
                                <w:spacing w:before="0" w:beforeAutospacing="0" w:after="0" w:afterAutospacing="0"/>
                                <w:jc w:val="center"/>
                              </w:pPr>
                              <w:r>
                                <w:rPr>
                                  <w:rFonts w:hint="eastAsia" w:ascii="Times New Roman"/>
                                  <w:kern w:val="2"/>
                                  <w:sz w:val="21"/>
                                  <w:szCs w:val="21"/>
                                </w:rPr>
                                <w:t>生产废水收集池，全部用于小尼尼砖厂制砖</w:t>
                              </w:r>
                            </w:p>
                          </w:txbxContent>
                        </v:textbox>
                      </v:shape>
                      <v:shape id="Text Box 149" o:spid="_x0000_s1026" o:spt="202" type="#_x0000_t202" style="position:absolute;left:2077720;top:1999275;height:288290;width:575945;"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wE+20wAAAAUBAAAPAAAAAAAAAAEAIAAAACIAAABkcnMvZG93bnJldi54bWxQSwEC&#10;FAAUAAAACACHTuJAnjWI1fkBAADVAwAADgAAAAAAAAABACAAAAAiAQAAZHJzL2Uyb0RvYy54bWxQ&#10;SwUGAAAAAAYABgBZAQAAjQUAAAAA&#10;">
                        <v:fill on="f" focussize="0,0"/>
                        <v:stroke on="f"/>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200</w:t>
                              </w:r>
                            </w:p>
                          </w:txbxContent>
                        </v:textbox>
                      </v:shape>
                      <v:shape id="Freeform 148" o:spid="_x0000_s1026" o:spt="100" style="position:absolute;left:2094525;top:2189775;height:251460;width:251460;" filled="f" stroked="t" coordsize="390,468" o:gfxdata="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PgPSD9UAAAAFAQAADwAAAAAAAAABACAAAAAiAAAAZHJzL2Rvd25yZXYueG1sUEsBAhQAFAAAAAgA&#10;h07iQKlAGRhFAwAAyQcAAA4AAAAAAAAAAQAgAAAAJAEAAGRycy9lMm9Eb2MueG1sUEsFBgAAAAAG&#10;AAYAWQEAANsGAAAAAA==&#10;" path="m30,468c15,325,0,182,30,156c60,130,150,338,210,312c270,286,330,143,390,0e">
                        <v:path textboxrect="0,0,390,468" o:connectlocs="19343,251460;19343,83820;135401,167640;251460,0" o:connectangles="0,0,0,0"/>
                        <v:fill on="f" focussize="0,0"/>
                        <v:stroke color="#000000" joinstyle="round" dashstyle="dash" endarrow="block"/>
                        <v:imagedata o:title=""/>
                        <o:lock v:ext="edit" aspectratio="f"/>
                        <v:textbox>
                          <w:txbxContent>
                            <w:p/>
                          </w:txbxContent>
                        </v:textbox>
                      </v:shape>
                      <v:shape id="Text Box 147" o:spid="_x0000_s1026" o:spt="202" type="#_x0000_t202" style="position:absolute;left:1684184;top:2441235;height:287655;width:1152000;" fillcolor="#FFFFFF" filled="t" stroked="t" coordsize="21600,21600" o:gfxdata="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PMT&#10;C9UAAAAFAQAADwAAAAAAAAABACAAAAAiAAAAZHJzL2Rvd25yZXYueG1sUEsBAhQAFAAAAAgAh07i&#10;QLymKu8lAgAASAQAAA4AAAAAAAAAAQAgAAAAJAEAAGRycy9lMm9Eb2MueG1sUEsFBgAAAAAGAAYA&#10;WQEAALsFAAAAAA==&#10;">
                        <v:fill on="t" focussize="0,0"/>
                        <v:stroke color="#000000" miterlimit="8" joinstyle="miter"/>
                        <v:imagedata o:title=""/>
                        <o:lock v:ext="edit" aspectratio="f"/>
                        <v:textbox>
                          <w:txbxContent>
                            <w:p>
                              <w:pPr>
                                <w:pStyle w:val="27"/>
                                <w:spacing w:before="0" w:beforeAutospacing="0" w:after="0" w:afterAutospacing="0"/>
                                <w:jc w:val="center"/>
                              </w:pPr>
                              <w:r>
                                <w:rPr>
                                  <w:rFonts w:hint="eastAsia" w:ascii="Times New Roman"/>
                                  <w:kern w:val="2"/>
                                  <w:sz w:val="21"/>
                                  <w:szCs w:val="21"/>
                                </w:rPr>
                                <w:t>其他原清洗</w:t>
                              </w:r>
                            </w:p>
                          </w:txbxContent>
                        </v:textbox>
                      </v:shape>
                      <v:line id="Line 145" o:spid="_x0000_s1026" o:spt="20" style="position:absolute;left:960755;top:2570775;height:635;width:720000;" filled="f" stroked="t" coordsize="21600,21600" o:gfxdata="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m+ra9cAAAAFAQAADwAAAAAAAAABACAAAAAiAAAAZHJzL2Rvd25yZXYueG1s&#10;UEsBAhQAFAAAAAgAh07iQGaZmJDAAQAAXQMAAA4AAAAAAAAAAQAgAAAAJgEAAGRycy9lMm9Eb2Mu&#10;eG1sUEsFBgAAAAAGAAYAWQEAAFgFAAAAAA==&#10;">
                        <v:fill on="f" focussize="0,0"/>
                        <v:stroke color="#000000" joinstyle="round" endarrow="block"/>
                        <v:imagedata o:title=""/>
                        <o:lock v:ext="edit" aspectratio="f"/>
                      </v:line>
                      <v:shape id="Text Box 146" o:spid="_x0000_s1026" o:spt="202" type="#_x0000_t202" style="position:absolute;left:960175;top:2346280;height:288290;width:647700;"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AT7bTAAAABQEAAA8AAAAAAAAAAQAgAAAAIgAAAGRycy9kb3ducmV2LnhtbFBLAQIU&#10;ABQAAAAIAIdO4kAvLJ+d+AEAANQDAAAOAAAAAAAAAAEAIAAAACIBAABkcnMvZTJvRG9jLnhtbFBL&#10;BQYAAAAABgAGAFkBAACMBQAAAAA=&#10;">
                        <v:fill on="f" focussize="0,0"/>
                        <v:stroke on="f"/>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2000</w:t>
                              </w:r>
                            </w:p>
                          </w:txbxContent>
                        </v:textbox>
                      </v:shape>
                      <v:line id="Line 163" o:spid="_x0000_s1026" o:spt="20" style="position:absolute;left:3176502;top:2679263;height:1270;width:1332000;rotation:-5898240f;" filled="f" stroked="t" coordsize="21600,21600" o:gfxdata="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1gKT9UAAAAFAQAADwAAAAAAAAABACAAAAAiAAAAZHJzL2Rv&#10;d25yZXYueG1sUEsBAhQAFAAAAAgAh07iQFWVSSXLAQAAbwMAAA4AAAAAAAAAAQAgAAAAJAEAAGRy&#10;cy9lMm9Eb2MueG1sUEsFBgAAAAAGAAYAWQEAAGEFAAAAAA==&#10;">
                        <v:fill on="f" focussize="0,0"/>
                        <v:stroke color="#000000" joinstyle="round" endarrow="block"/>
                        <v:imagedata o:title=""/>
                        <o:lock v:ext="edit" aspectratio="f"/>
                      </v:line>
                      <v:line id="_x0000_s1026" o:spid="_x0000_s1026" o:spt="20" style="position:absolute;left:2841490;top:2571410;height:0;width:1008000;" filled="f" stroked="t" coordsize="21600,21600" o:gfxdata="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0bCAvUAAAABQEAAA8AAAAAAAAAAQAgAAAAIgAAAGRycy9kb3du&#10;cmV2LnhtbFBLAQIUABQAAAAIAIdO4kDM3B5hygEAAFoDAAAOAAAAAAAAAAEAIAAAACMBAABkcnMv&#10;ZTJvRG9jLnhtbFBLBQYAAAAABgAGAFkBAABfBQAAAAA=&#10;">
                        <v:fill on="f" focussize="0,0"/>
                        <v:stroke color="#000000 [3213]" joinstyle="round"/>
                        <v:imagedata o:title=""/>
                        <o:lock v:ext="edit" aspectratio="f"/>
                      </v:line>
                      <v:shape id="Text Box 146" o:spid="_x0000_s1026" o:spt="202" type="#_x0000_t202" style="position:absolute;left:2911575;top:2351700;height:288290;width:647700;"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AT7bTAAAABQEAAA8AAAAAAAAAAQAgAAAAIgAAAGRycy9kb3ducmV2LnhtbFBLAQIU&#10;ABQAAAAIAIdO4kAJPeVQ+AEAANUDAAAOAAAAAAAAAAEAIAAAACIBAABkcnMvZTJvRG9jLnhtbFBL&#10;BQYAAAAABgAGAFkBAACMBQAAAAA=&#10;">
                        <v:fill on="f" focussize="0,0"/>
                        <v:stroke on="f"/>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1800</w:t>
                              </w:r>
                            </w:p>
                          </w:txbxContent>
                        </v:textbox>
                      </v:shape>
                      <v:line id="_x0000_s1026" o:spid="_x0000_s1026" o:spt="20" style="position:absolute;left:1876424;top:844258;height:288000;width:0;" filled="f" stroked="t" coordsize="21600,21600" o:gfxdata="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RsIC9QAAAAFAQAADwAAAAAAAAABACAAAAAiAAAAZHJzL2Rv&#10;d25yZXYueG1sUEsBAhQAFAAAAAgAh07iQOcCwQ3MAQAAWAMAAA4AAAAAAAAAAQAgAAAAIwEAAGRy&#10;cy9lMm9Eb2MueG1sUEsFBgAAAAAGAAYAWQEAAGEFAAAAAA==&#10;">
                        <v:fill on="f" focussize="0,0"/>
                        <v:stroke color="#000000 [3213]" joinstyle="round"/>
                        <v:imagedata o:title=""/>
                        <o:lock v:ext="edit" aspectratio="f"/>
                      </v:line>
                      <v:line id="Line 145" o:spid="_x0000_s1026" o:spt="20" style="position:absolute;left:1866898;top:1131283;height:635;width:1152000;" filled="f" stroked="t" coordsize="21600,21600" o:gfxdata="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5vq2vXAAAABQEAAA8AAAAAAAAAAQAgAAAAIgAAAGRycy9kb3ducmV2Lnht&#10;bFBLAQIUABQAAAAIAIdO4kChuSSCwQEAAF8DAAAOAAAAAAAAAAEAIAAAACYBAABkcnMvZTJvRG9j&#10;LnhtbFBLBQYAAAAABgAGAFkBAABZBQAAAAA=&#10;">
                        <v:fill on="f" focussize="0,0"/>
                        <v:stroke color="#000000" joinstyle="round" endarrow="block"/>
                        <v:imagedata o:title=""/>
                        <o:lock v:ext="edit" aspectratio="f"/>
                      </v:line>
                      <v:shape id="Text Box 150" o:spid="_x0000_s1026" o:spt="202" type="#_x0000_t202" style="position:absolute;left:1910230;top:891884;height:287655;width:1008000;"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8BPttMAAAAFAQAADwAAAAAAAAABACAAAAAiAAAAZHJzL2Rvd25yZXYueG1sUEsB&#10;AhQAFAAAAAgAh07iQAXwVvb6AQAA1QMAAA4AAAAAAAAAAQAgAAAAIgEAAGRycy9lMm9Eb2MueG1s&#10;UEsFBgAAAAAGAAYAWQEAAI4FAAAAAA==&#10;">
                        <v:fill on="f" focussize="0,0"/>
                        <v:stroke on="f"/>
                        <v:imagedata o:title=""/>
                        <o:lock v:ext="edit" aspectratio="f"/>
                        <v:textbox>
                          <w:txbxContent>
                            <w:p>
                              <w:pPr>
                                <w:pStyle w:val="27"/>
                                <w:spacing w:before="0" w:beforeAutospacing="0" w:after="0" w:afterAutospacing="0"/>
                                <w:jc w:val="center"/>
                              </w:pPr>
                              <w:r>
                                <w:rPr>
                                  <w:rFonts w:hint="eastAsia" w:ascii="Times New Roman" w:hAnsi="Times New Roman"/>
                                  <w:kern w:val="2"/>
                                  <w:sz w:val="21"/>
                                  <w:szCs w:val="21"/>
                                </w:rPr>
                                <w:t>粪便等155.52</w:t>
                              </w:r>
                            </w:p>
                            <w:p>
                              <w:pPr>
                                <w:pStyle w:val="27"/>
                                <w:spacing w:before="0" w:beforeAutospacing="0" w:after="0" w:afterAutospacing="0"/>
                                <w:jc w:val="both"/>
                              </w:pPr>
                              <w:r>
                                <w:rPr>
                                  <w:rFonts w:ascii="Times New Roman" w:hAnsi="Times New Roman"/>
                                  <w:kern w:val="2"/>
                                  <w:sz w:val="21"/>
                                  <w:szCs w:val="21"/>
                                </w:rPr>
                                <w:t> </w:t>
                              </w:r>
                            </w:p>
                          </w:txbxContent>
                        </v:textbox>
                      </v:shape>
                      <v:shape id="Text Box 164" o:spid="_x0000_s1026" o:spt="202" type="#_x0000_t202" style="position:absolute;left:3018898;top:996468;height:287655;width:719455;" fillcolor="#FFFFFF" filled="t" stroked="t" coordsize="21600,21600" o:gfxdata="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s8xML1QAA&#10;AAUBAAAPAAAAAAAAAAEAIAAAACIAAABkcnMvZG93bnJldi54bWxQSwECFAAUAAAACACHTuJAbPq4&#10;dSECAABGBAAADgAAAAAAAAABACAAAAAkAQAAZHJzL2Uyb0RvYy54bWxQSwUGAAAAAAYABgBZAQAA&#10;twUAAAAA&#10;">
                        <v:fill on="t" focussize="0,0"/>
                        <v:stroke color="#000000" miterlimit="8" joinstyle="miter"/>
                        <v:imagedata o:title=""/>
                        <o:lock v:ext="edit" aspectratio="f"/>
                        <v:textbox>
                          <w:txbxContent>
                            <w:p>
                              <w:pPr>
                                <w:pStyle w:val="27"/>
                                <w:spacing w:before="0" w:beforeAutospacing="0" w:after="0" w:afterAutospacing="0"/>
                                <w:jc w:val="center"/>
                              </w:pPr>
                              <w:r>
                                <w:rPr>
                                  <w:rFonts w:hint="eastAsia" w:ascii="Times New Roman"/>
                                  <w:kern w:val="2"/>
                                  <w:sz w:val="21"/>
                                  <w:szCs w:val="21"/>
                                </w:rPr>
                                <w:t xml:space="preserve">旱厕 </w:t>
                              </w:r>
                            </w:p>
                            <w:p>
                              <w:pPr>
                                <w:pStyle w:val="27"/>
                                <w:spacing w:before="0" w:beforeAutospacing="0" w:after="0" w:afterAutospacing="0"/>
                                <w:jc w:val="center"/>
                              </w:pPr>
                              <w:r>
                                <w:rPr>
                                  <w:rFonts w:ascii="Times New Roman" w:hAnsi="Times New Roman"/>
                                  <w:kern w:val="2"/>
                                  <w:sz w:val="21"/>
                                  <w:szCs w:val="21"/>
                                </w:rPr>
                                <w:t> </w:t>
                              </w:r>
                            </w:p>
                            <w:p>
                              <w:pPr>
                                <w:pStyle w:val="27"/>
                                <w:spacing w:before="0" w:beforeAutospacing="0" w:after="0" w:afterAutospacing="0"/>
                                <w:jc w:val="center"/>
                              </w:pPr>
                              <w:r>
                                <w:rPr>
                                  <w:rFonts w:ascii="Times New Roman" w:hAnsi="Times New Roman"/>
                                  <w:kern w:val="2"/>
                                  <w:sz w:val="21"/>
                                  <w:szCs w:val="21"/>
                                </w:rPr>
                                <w:t> </w:t>
                              </w:r>
                            </w:p>
                          </w:txbxContent>
                        </v:textbox>
                      </v:shape>
                      <v:line id="Line 163" o:spid="_x0000_s1026" o:spt="20" style="position:absolute;left:3738353;top:1130013;height:1270;width:359410;" filled="f" stroked="t" coordsize="21600,21600" o:gfxdata="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m+ra9cAAAAFAQAADwAAAAAAAAABACAAAAAiAAAAZHJzL2Rvd25yZXYu&#10;eG1sUEsBAhQAFAAAAAgAh07iQGzBy2LDAQAAXwMAAA4AAAAAAAAAAQAgAAAAJgEAAGRycy9lMm9E&#10;b2MueG1sUEsFBgAAAAAGAAYAWQEAAFsFAAAAAA==&#10;">
                        <v:fill on="f" focussize="0,0"/>
                        <v:stroke color="#000000" joinstyle="round" endarrow="block"/>
                        <v:imagedata o:title=""/>
                        <o:lock v:ext="edit" aspectratio="f"/>
                      </v:line>
                      <v:shape id="Text Box 168" o:spid="_x0000_s1026" o:spt="202" type="#_x0000_t202" style="position:absolute;left:4031088;top:993002;height:288000;width:1223645;" filled="f" stroked="f" coordsize="21600,21600" o:gfxdata="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AT7bTAAAABQEAAA8AAAAAAAAAAQAgAAAAIgAAAGRycy9kb3ducmV2LnhtbFBL&#10;AQIUABQAAAAIAIdO4kB6SdpD+wEAANUDAAAOAAAAAAAAAAEAIAAAACIBAABkcnMvZTJvRG9jLnht&#10;bFBLBQYAAAAABgAGAFkBAACPBQAAAAA=&#10;">
                        <v:fill on="f" focussize="0,0"/>
                        <v:stroke on="f"/>
                        <v:imagedata o:title=""/>
                        <o:lock v:ext="edit" aspectratio="f"/>
                        <v:textbox>
                          <w:txbxContent>
                            <w:p>
                              <w:pPr>
                                <w:pStyle w:val="27"/>
                                <w:spacing w:before="0" w:beforeAutospacing="0" w:after="0" w:afterAutospacing="0"/>
                                <w:jc w:val="center"/>
                              </w:pPr>
                              <w:r>
                                <w:rPr>
                                  <w:rFonts w:hint="eastAsia" w:ascii="Times New Roman"/>
                                  <w:kern w:val="2"/>
                                  <w:sz w:val="21"/>
                                  <w:szCs w:val="21"/>
                                </w:rPr>
                                <w:t>定期清掏做农肥</w:t>
                              </w:r>
                            </w:p>
                          </w:txbxContent>
                        </v:textbox>
                      </v:shape>
                      <v:shape id="Freeform 148" o:spid="_x0000_s1026" o:spt="100" style="position:absolute;left:2183610;top:2941380;height:251460;width:251460;" filled="f" stroked="t" coordsize="390,468" o:gfxdata="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D4D0g/VAAAABQEAAA8AAAAAAAAAAQAgAAAAIgAAAGRycy9kb3ducmV2LnhtbFBLAQIUABQAAAAI&#10;AIdO4kBbkjHLRgMAAMkHAAAOAAAAAAAAAAEAIAAAACQBAABkcnMvZTJvRG9jLnhtbFBLBQYAAAAA&#10;BgAGAFkBAADcBgAAAAA=&#10;" path="m30,468c15,325,0,182,30,156c60,130,150,338,210,312c270,286,330,143,390,0e">
                        <v:path textboxrect="0,0,390,468" o:connectlocs="19343,251460;19343,83820;135401,167640;251460,0" o:connectangles="0,0,0,0"/>
                        <v:fill on="f" focussize="0,0"/>
                        <v:stroke color="#000000" joinstyle="round" dashstyle="dash" endarrow="block"/>
                        <v:imagedata o:title=""/>
                        <o:lock v:ext="edit" aspectratio="f"/>
                        <v:textbox>
                          <w:txbxContent>
                            <w:p/>
                          </w:txbxContent>
                        </v:textbox>
                      </v:shape>
                      <v:line id="_x0000_s1026" o:spid="_x0000_s1026" o:spt="20" style="position:absolute;left:2972400;top:3340655;height:0;width:864000;" filled="f" stroked="t" coordsize="21600,21600" o:gfxdata="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RsIC9QAAAAFAQAADwAAAAAAAAABACAAAAAiAAAAZHJzL2Rv&#10;d25yZXYueG1sUEsBAhQAFAAAAAgAh07iQAQY0pDMAQAAWwMAAA4AAAAAAAAAAQAgAAAAIwEAAGRy&#10;cy9lMm9Eb2MueG1sUEsFBgAAAAAGAAYAWQEAAGEFAAAAAA==&#10;">
                        <v:fill on="f" focussize="0,0"/>
                        <v:stroke color="#000000 [3213]" joinstyle="round"/>
                        <v:imagedata o:title=""/>
                        <o:lock v:ext="edit" aspectratio="f"/>
                      </v:line>
                      <w10:wrap type="none"/>
                      <w10:anchorlock/>
                    </v:group>
                  </w:pict>
                </mc:Fallback>
              </mc:AlternateContent>
            </w:r>
          </w:p>
          <w:p>
            <w:pPr>
              <w:adjustRightInd w:val="0"/>
              <w:spacing w:line="360" w:lineRule="auto"/>
              <w:ind w:firstLine="480" w:firstLineChars="200"/>
              <w:rPr>
                <w:b/>
                <w:sz w:val="24"/>
              </w:rPr>
            </w:pPr>
            <w:r>
              <w:rPr>
                <w:b/>
                <w:sz w:val="24"/>
              </w:rPr>
              <w:t>3、噪声</w:t>
            </w:r>
          </w:p>
          <w:p>
            <w:pPr>
              <w:tabs>
                <w:tab w:val="left" w:pos="2395"/>
              </w:tabs>
              <w:spacing w:line="360" w:lineRule="auto"/>
              <w:ind w:firstLine="480" w:firstLineChars="200"/>
              <w:rPr>
                <w:sz w:val="24"/>
              </w:rPr>
            </w:pPr>
            <w:r>
              <w:rPr>
                <w:sz w:val="24"/>
              </w:rPr>
              <w:t>本项目噪声主要是机械设备噪声，机械噪声来自于</w:t>
            </w:r>
            <w:r>
              <w:rPr>
                <w:rFonts w:hint="eastAsia"/>
                <w:sz w:val="24"/>
              </w:rPr>
              <w:t>清洗机</w:t>
            </w:r>
            <w:r>
              <w:rPr>
                <w:sz w:val="24"/>
              </w:rPr>
              <w:t>、</w:t>
            </w:r>
            <w:r>
              <w:rPr>
                <w:rFonts w:hint="eastAsia"/>
                <w:sz w:val="24"/>
              </w:rPr>
              <w:t>切片机</w:t>
            </w:r>
            <w:r>
              <w:rPr>
                <w:sz w:val="24"/>
              </w:rPr>
              <w:t>、</w:t>
            </w:r>
            <w:r>
              <w:rPr>
                <w:rFonts w:hint="eastAsia"/>
                <w:sz w:val="24"/>
              </w:rPr>
              <w:t>烘干设施</w:t>
            </w:r>
            <w:r>
              <w:rPr>
                <w:sz w:val="24"/>
              </w:rPr>
              <w:t>、</w:t>
            </w:r>
            <w:r>
              <w:rPr>
                <w:rFonts w:hint="eastAsia"/>
                <w:sz w:val="24"/>
              </w:rPr>
              <w:t>风机、水泵</w:t>
            </w:r>
            <w:r>
              <w:rPr>
                <w:sz w:val="24"/>
              </w:rPr>
              <w:t>等，噪声主要通过厂房阻隔、设备选型</w:t>
            </w:r>
            <w:r>
              <w:rPr>
                <w:rFonts w:hint="eastAsia"/>
                <w:sz w:val="24"/>
              </w:rPr>
              <w:t>、安装减震垫</w:t>
            </w:r>
            <w:r>
              <w:rPr>
                <w:sz w:val="24"/>
              </w:rPr>
              <w:t>等措施进行降噪。</w:t>
            </w:r>
            <w:r>
              <w:rPr>
                <w:bCs/>
                <w:sz w:val="24"/>
              </w:rPr>
              <w:t>通过同类工程类比数据，</w:t>
            </w:r>
            <w:r>
              <w:rPr>
                <w:rFonts w:hint="eastAsia"/>
                <w:sz w:val="24"/>
              </w:rPr>
              <w:t>采取的</w:t>
            </w:r>
            <w:r>
              <w:rPr>
                <w:sz w:val="24"/>
              </w:rPr>
              <w:t>降噪</w:t>
            </w:r>
            <w:r>
              <w:rPr>
                <w:rFonts w:hint="eastAsia"/>
                <w:sz w:val="24"/>
              </w:rPr>
              <w:t>措施降噪</w:t>
            </w:r>
            <w:r>
              <w:rPr>
                <w:sz w:val="24"/>
              </w:rPr>
              <w:t>能力可达</w:t>
            </w:r>
            <w:r>
              <w:rPr>
                <w:rFonts w:hint="eastAsia"/>
                <w:sz w:val="24"/>
              </w:rPr>
              <w:t>20</w:t>
            </w:r>
            <w:r>
              <w:rPr>
                <w:sz w:val="24"/>
              </w:rPr>
              <w:t>dB(A)以上。</w:t>
            </w:r>
          </w:p>
          <w:p>
            <w:pPr>
              <w:tabs>
                <w:tab w:val="left" w:pos="2395"/>
              </w:tabs>
              <w:spacing w:line="360" w:lineRule="auto"/>
              <w:ind w:firstLine="480" w:firstLineChars="200"/>
              <w:rPr>
                <w:sz w:val="24"/>
              </w:rPr>
            </w:pPr>
            <w:r>
              <w:rPr>
                <w:sz w:val="24"/>
              </w:rPr>
              <w:t>此外，运输车辆进出厂区的时候也会产生间歇性噪声，噪声源强值可达90 dB(A)，为突发性噪声，持续时间较短。</w:t>
            </w:r>
          </w:p>
          <w:p>
            <w:pPr>
              <w:tabs>
                <w:tab w:val="left" w:pos="2395"/>
              </w:tabs>
              <w:spacing w:line="360" w:lineRule="auto"/>
              <w:ind w:firstLine="480" w:firstLineChars="200"/>
              <w:rPr>
                <w:rFonts w:ascii="宋体" w:hAnsi="宋体"/>
                <w:sz w:val="24"/>
              </w:rPr>
            </w:pPr>
            <w:r>
              <w:rPr>
                <w:sz w:val="24"/>
              </w:rPr>
              <w:t>项目主要产噪设备及其源强详见表5-</w:t>
            </w:r>
            <w:r>
              <w:rPr>
                <w:rFonts w:hint="eastAsia"/>
                <w:sz w:val="24"/>
              </w:rPr>
              <w:t>5</w:t>
            </w:r>
            <w:r>
              <w:rPr>
                <w:sz w:val="24"/>
              </w:rPr>
              <w:t>。</w:t>
            </w:r>
          </w:p>
          <w:p>
            <w:pPr>
              <w:spacing w:line="360" w:lineRule="auto"/>
              <w:jc w:val="center"/>
              <w:rPr>
                <w:b/>
                <w:szCs w:val="21"/>
              </w:rPr>
            </w:pPr>
            <w:r>
              <w:rPr>
                <w:b/>
                <w:sz w:val="24"/>
              </w:rPr>
              <w:t>表5-</w:t>
            </w:r>
            <w:r>
              <w:rPr>
                <w:rFonts w:hint="eastAsia"/>
                <w:b/>
                <w:sz w:val="24"/>
              </w:rPr>
              <w:t>5</w:t>
            </w:r>
            <w:r>
              <w:rPr>
                <w:b/>
                <w:sz w:val="24"/>
              </w:rPr>
              <w:t xml:space="preserve">  主要生产设备一览表</w:t>
            </w:r>
          </w:p>
          <w:tbl>
            <w:tblPr>
              <w:tblStyle w:val="29"/>
              <w:tblW w:w="953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929"/>
              <w:gridCol w:w="726"/>
              <w:gridCol w:w="726"/>
              <w:gridCol w:w="3015"/>
              <w:gridCol w:w="240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7" w:type="dxa"/>
                  <w:vAlign w:val="center"/>
                </w:tcPr>
                <w:p>
                  <w:pPr>
                    <w:tabs>
                      <w:tab w:val="left" w:pos="3225"/>
                    </w:tabs>
                    <w:jc w:val="center"/>
                    <w:rPr>
                      <w:b/>
                      <w:szCs w:val="21"/>
                    </w:rPr>
                  </w:pPr>
                  <w:r>
                    <w:rPr>
                      <w:b/>
                      <w:szCs w:val="21"/>
                    </w:rPr>
                    <w:t>序号</w:t>
                  </w:r>
                </w:p>
              </w:tc>
              <w:tc>
                <w:tcPr>
                  <w:tcW w:w="1929" w:type="dxa"/>
                  <w:vAlign w:val="center"/>
                </w:tcPr>
                <w:p>
                  <w:pPr>
                    <w:tabs>
                      <w:tab w:val="left" w:pos="3225"/>
                    </w:tabs>
                    <w:jc w:val="center"/>
                    <w:rPr>
                      <w:b/>
                      <w:szCs w:val="21"/>
                    </w:rPr>
                  </w:pPr>
                  <w:r>
                    <w:rPr>
                      <w:b/>
                      <w:szCs w:val="21"/>
                    </w:rPr>
                    <w:t xml:space="preserve">设备名称 </w:t>
                  </w:r>
                </w:p>
              </w:tc>
              <w:tc>
                <w:tcPr>
                  <w:tcW w:w="726" w:type="dxa"/>
                  <w:vAlign w:val="center"/>
                </w:tcPr>
                <w:p>
                  <w:pPr>
                    <w:tabs>
                      <w:tab w:val="left" w:pos="3225"/>
                    </w:tabs>
                    <w:jc w:val="center"/>
                    <w:rPr>
                      <w:b/>
                      <w:szCs w:val="21"/>
                    </w:rPr>
                  </w:pPr>
                  <w:r>
                    <w:rPr>
                      <w:b/>
                      <w:szCs w:val="21"/>
                    </w:rPr>
                    <w:t>单位</w:t>
                  </w:r>
                </w:p>
              </w:tc>
              <w:tc>
                <w:tcPr>
                  <w:tcW w:w="726" w:type="dxa"/>
                  <w:vAlign w:val="center"/>
                </w:tcPr>
                <w:p>
                  <w:pPr>
                    <w:tabs>
                      <w:tab w:val="left" w:pos="3225"/>
                    </w:tabs>
                    <w:jc w:val="center"/>
                    <w:rPr>
                      <w:b/>
                      <w:szCs w:val="21"/>
                    </w:rPr>
                  </w:pPr>
                  <w:r>
                    <w:rPr>
                      <w:b/>
                      <w:szCs w:val="21"/>
                    </w:rPr>
                    <w:t>数量</w:t>
                  </w:r>
                </w:p>
              </w:tc>
              <w:tc>
                <w:tcPr>
                  <w:tcW w:w="3015" w:type="dxa"/>
                  <w:vAlign w:val="center"/>
                </w:tcPr>
                <w:p>
                  <w:pPr>
                    <w:tabs>
                      <w:tab w:val="left" w:pos="3225"/>
                    </w:tabs>
                    <w:jc w:val="center"/>
                    <w:rPr>
                      <w:b/>
                      <w:szCs w:val="21"/>
                    </w:rPr>
                  </w:pPr>
                  <w:r>
                    <w:rPr>
                      <w:b/>
                      <w:szCs w:val="21"/>
                    </w:rPr>
                    <w:t>噪声源强（参考距离1m）</w:t>
                  </w:r>
                </w:p>
              </w:tc>
              <w:tc>
                <w:tcPr>
                  <w:tcW w:w="2407" w:type="dxa"/>
                  <w:vAlign w:val="center"/>
                </w:tcPr>
                <w:p>
                  <w:pPr>
                    <w:tabs>
                      <w:tab w:val="left" w:pos="3225"/>
                    </w:tabs>
                    <w:jc w:val="center"/>
                    <w:rPr>
                      <w:b/>
                      <w:szCs w:val="21"/>
                    </w:rPr>
                  </w:pPr>
                  <w:r>
                    <w:rPr>
                      <w:b/>
                      <w:szCs w:val="21"/>
                    </w:rPr>
                    <w:t>降噪措施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7" w:type="dxa"/>
                  <w:vAlign w:val="center"/>
                </w:tcPr>
                <w:p>
                  <w:pPr>
                    <w:tabs>
                      <w:tab w:val="left" w:pos="3225"/>
                    </w:tabs>
                    <w:jc w:val="center"/>
                    <w:rPr>
                      <w:szCs w:val="21"/>
                    </w:rPr>
                  </w:pPr>
                  <w:r>
                    <w:rPr>
                      <w:rFonts w:hint="eastAsia"/>
                      <w:szCs w:val="21"/>
                    </w:rPr>
                    <w:t>1</w:t>
                  </w:r>
                </w:p>
              </w:tc>
              <w:tc>
                <w:tcPr>
                  <w:tcW w:w="1929" w:type="dxa"/>
                  <w:vAlign w:val="center"/>
                </w:tcPr>
                <w:p>
                  <w:pPr>
                    <w:tabs>
                      <w:tab w:val="left" w:pos="3225"/>
                    </w:tabs>
                    <w:jc w:val="center"/>
                    <w:rPr>
                      <w:szCs w:val="21"/>
                    </w:rPr>
                  </w:pPr>
                  <w:r>
                    <w:rPr>
                      <w:rFonts w:hint="eastAsia"/>
                      <w:szCs w:val="21"/>
                    </w:rPr>
                    <w:t>清洗机</w:t>
                  </w:r>
                </w:p>
              </w:tc>
              <w:tc>
                <w:tcPr>
                  <w:tcW w:w="726" w:type="dxa"/>
                  <w:vAlign w:val="center"/>
                </w:tcPr>
                <w:p>
                  <w:pPr>
                    <w:tabs>
                      <w:tab w:val="left" w:pos="3225"/>
                    </w:tabs>
                    <w:jc w:val="center"/>
                    <w:rPr>
                      <w:szCs w:val="21"/>
                    </w:rPr>
                  </w:pPr>
                  <w:r>
                    <w:rPr>
                      <w:szCs w:val="21"/>
                    </w:rPr>
                    <w:t>台</w:t>
                  </w:r>
                </w:p>
              </w:tc>
              <w:tc>
                <w:tcPr>
                  <w:tcW w:w="726" w:type="dxa"/>
                  <w:vAlign w:val="center"/>
                </w:tcPr>
                <w:p>
                  <w:pPr>
                    <w:tabs>
                      <w:tab w:val="left" w:pos="3225"/>
                    </w:tabs>
                    <w:jc w:val="center"/>
                    <w:rPr>
                      <w:szCs w:val="21"/>
                    </w:rPr>
                  </w:pPr>
                  <w:r>
                    <w:rPr>
                      <w:rFonts w:hint="eastAsia"/>
                      <w:szCs w:val="21"/>
                    </w:rPr>
                    <w:t>2</w:t>
                  </w:r>
                </w:p>
              </w:tc>
              <w:tc>
                <w:tcPr>
                  <w:tcW w:w="3015" w:type="dxa"/>
                  <w:vAlign w:val="center"/>
                </w:tcPr>
                <w:p>
                  <w:pPr>
                    <w:tabs>
                      <w:tab w:val="left" w:pos="3225"/>
                    </w:tabs>
                    <w:jc w:val="center"/>
                    <w:rPr>
                      <w:szCs w:val="21"/>
                    </w:rPr>
                  </w:pPr>
                  <w:r>
                    <w:rPr>
                      <w:rFonts w:hint="eastAsia"/>
                      <w:szCs w:val="21"/>
                    </w:rPr>
                    <w:t>80</w:t>
                  </w:r>
                </w:p>
              </w:tc>
              <w:tc>
                <w:tcPr>
                  <w:tcW w:w="2407" w:type="dxa"/>
                  <w:vMerge w:val="restart"/>
                  <w:vAlign w:val="center"/>
                </w:tcPr>
                <w:p>
                  <w:pPr>
                    <w:tabs>
                      <w:tab w:val="left" w:pos="3225"/>
                    </w:tabs>
                    <w:jc w:val="center"/>
                    <w:rPr>
                      <w:szCs w:val="21"/>
                    </w:rPr>
                  </w:pPr>
                  <w:r>
                    <w:rPr>
                      <w:szCs w:val="21"/>
                    </w:rPr>
                    <w:t>厂房隔声、低噪声设备、减震垫等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7" w:type="dxa"/>
                  <w:vAlign w:val="center"/>
                </w:tcPr>
                <w:p>
                  <w:pPr>
                    <w:tabs>
                      <w:tab w:val="left" w:pos="3225"/>
                    </w:tabs>
                    <w:jc w:val="center"/>
                    <w:rPr>
                      <w:szCs w:val="21"/>
                    </w:rPr>
                  </w:pPr>
                  <w:r>
                    <w:rPr>
                      <w:rFonts w:hint="eastAsia"/>
                      <w:szCs w:val="21"/>
                    </w:rPr>
                    <w:t>2</w:t>
                  </w:r>
                </w:p>
              </w:tc>
              <w:tc>
                <w:tcPr>
                  <w:tcW w:w="1929" w:type="dxa"/>
                  <w:vAlign w:val="center"/>
                </w:tcPr>
                <w:p>
                  <w:pPr>
                    <w:tabs>
                      <w:tab w:val="left" w:pos="3225"/>
                    </w:tabs>
                    <w:jc w:val="center"/>
                    <w:rPr>
                      <w:szCs w:val="21"/>
                    </w:rPr>
                  </w:pPr>
                  <w:r>
                    <w:rPr>
                      <w:rFonts w:hint="eastAsia"/>
                      <w:szCs w:val="21"/>
                    </w:rPr>
                    <w:t>沉石机</w:t>
                  </w:r>
                </w:p>
              </w:tc>
              <w:tc>
                <w:tcPr>
                  <w:tcW w:w="726" w:type="dxa"/>
                  <w:vAlign w:val="center"/>
                </w:tcPr>
                <w:p>
                  <w:pPr>
                    <w:tabs>
                      <w:tab w:val="left" w:pos="3225"/>
                    </w:tabs>
                    <w:jc w:val="center"/>
                    <w:rPr>
                      <w:szCs w:val="21"/>
                    </w:rPr>
                  </w:pPr>
                  <w:r>
                    <w:rPr>
                      <w:rFonts w:hint="eastAsia"/>
                      <w:szCs w:val="21"/>
                    </w:rPr>
                    <w:t>台</w:t>
                  </w:r>
                </w:p>
              </w:tc>
              <w:tc>
                <w:tcPr>
                  <w:tcW w:w="726" w:type="dxa"/>
                  <w:vAlign w:val="center"/>
                </w:tcPr>
                <w:p>
                  <w:pPr>
                    <w:tabs>
                      <w:tab w:val="left" w:pos="3225"/>
                    </w:tabs>
                    <w:jc w:val="center"/>
                    <w:rPr>
                      <w:szCs w:val="21"/>
                    </w:rPr>
                  </w:pPr>
                  <w:r>
                    <w:rPr>
                      <w:rFonts w:hint="eastAsia"/>
                      <w:szCs w:val="21"/>
                    </w:rPr>
                    <w:t>2</w:t>
                  </w:r>
                </w:p>
              </w:tc>
              <w:tc>
                <w:tcPr>
                  <w:tcW w:w="3015" w:type="dxa"/>
                  <w:vAlign w:val="center"/>
                </w:tcPr>
                <w:p>
                  <w:pPr>
                    <w:tabs>
                      <w:tab w:val="left" w:pos="3225"/>
                    </w:tabs>
                    <w:jc w:val="center"/>
                    <w:rPr>
                      <w:szCs w:val="21"/>
                    </w:rPr>
                  </w:pPr>
                  <w:r>
                    <w:rPr>
                      <w:rFonts w:hint="eastAsia"/>
                      <w:szCs w:val="21"/>
                    </w:rPr>
                    <w:t>75</w:t>
                  </w:r>
                </w:p>
              </w:tc>
              <w:tc>
                <w:tcPr>
                  <w:tcW w:w="2407" w:type="dxa"/>
                  <w:vMerge w:val="continue"/>
                  <w:vAlign w:val="center"/>
                </w:tcPr>
                <w:p>
                  <w:pPr>
                    <w:tabs>
                      <w:tab w:val="left" w:pos="3225"/>
                    </w:tabs>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7" w:type="dxa"/>
                  <w:vAlign w:val="center"/>
                </w:tcPr>
                <w:p>
                  <w:pPr>
                    <w:tabs>
                      <w:tab w:val="left" w:pos="3225"/>
                    </w:tabs>
                    <w:jc w:val="center"/>
                    <w:rPr>
                      <w:szCs w:val="21"/>
                    </w:rPr>
                  </w:pPr>
                  <w:r>
                    <w:rPr>
                      <w:rFonts w:hint="eastAsia"/>
                      <w:szCs w:val="21"/>
                    </w:rPr>
                    <w:t>3</w:t>
                  </w:r>
                </w:p>
              </w:tc>
              <w:tc>
                <w:tcPr>
                  <w:tcW w:w="1929" w:type="dxa"/>
                  <w:vAlign w:val="center"/>
                </w:tcPr>
                <w:p>
                  <w:pPr>
                    <w:tabs>
                      <w:tab w:val="left" w:pos="3225"/>
                    </w:tabs>
                    <w:jc w:val="center"/>
                    <w:rPr>
                      <w:szCs w:val="21"/>
                    </w:rPr>
                  </w:pPr>
                  <w:r>
                    <w:rPr>
                      <w:rFonts w:hint="eastAsia"/>
                      <w:szCs w:val="21"/>
                    </w:rPr>
                    <w:t>切片机</w:t>
                  </w:r>
                </w:p>
              </w:tc>
              <w:tc>
                <w:tcPr>
                  <w:tcW w:w="726" w:type="dxa"/>
                  <w:vAlign w:val="center"/>
                </w:tcPr>
                <w:p>
                  <w:pPr>
                    <w:tabs>
                      <w:tab w:val="left" w:pos="3225"/>
                    </w:tabs>
                    <w:jc w:val="center"/>
                    <w:rPr>
                      <w:szCs w:val="21"/>
                    </w:rPr>
                  </w:pPr>
                  <w:r>
                    <w:rPr>
                      <w:szCs w:val="21"/>
                    </w:rPr>
                    <w:t>台</w:t>
                  </w:r>
                </w:p>
              </w:tc>
              <w:tc>
                <w:tcPr>
                  <w:tcW w:w="726" w:type="dxa"/>
                  <w:vAlign w:val="center"/>
                </w:tcPr>
                <w:p>
                  <w:pPr>
                    <w:tabs>
                      <w:tab w:val="left" w:pos="3225"/>
                    </w:tabs>
                    <w:jc w:val="center"/>
                    <w:rPr>
                      <w:szCs w:val="21"/>
                    </w:rPr>
                  </w:pPr>
                  <w:r>
                    <w:rPr>
                      <w:szCs w:val="21"/>
                    </w:rPr>
                    <w:t>2</w:t>
                  </w:r>
                </w:p>
              </w:tc>
              <w:tc>
                <w:tcPr>
                  <w:tcW w:w="3015" w:type="dxa"/>
                  <w:vAlign w:val="center"/>
                </w:tcPr>
                <w:p>
                  <w:pPr>
                    <w:tabs>
                      <w:tab w:val="left" w:pos="3225"/>
                    </w:tabs>
                    <w:jc w:val="center"/>
                    <w:rPr>
                      <w:szCs w:val="21"/>
                    </w:rPr>
                  </w:pPr>
                  <w:r>
                    <w:rPr>
                      <w:rFonts w:hint="eastAsia"/>
                      <w:szCs w:val="21"/>
                    </w:rPr>
                    <w:t>70</w:t>
                  </w:r>
                </w:p>
              </w:tc>
              <w:tc>
                <w:tcPr>
                  <w:tcW w:w="2407" w:type="dxa"/>
                  <w:vMerge w:val="continue"/>
                  <w:vAlign w:val="center"/>
                </w:tcPr>
                <w:p>
                  <w:pPr>
                    <w:tabs>
                      <w:tab w:val="left" w:pos="3225"/>
                    </w:tabs>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7" w:type="dxa"/>
                  <w:vAlign w:val="center"/>
                </w:tcPr>
                <w:p>
                  <w:pPr>
                    <w:tabs>
                      <w:tab w:val="left" w:pos="3225"/>
                    </w:tabs>
                    <w:jc w:val="center"/>
                    <w:rPr>
                      <w:szCs w:val="21"/>
                    </w:rPr>
                  </w:pPr>
                  <w:r>
                    <w:rPr>
                      <w:rFonts w:hint="eastAsia"/>
                      <w:szCs w:val="21"/>
                    </w:rPr>
                    <w:t>4</w:t>
                  </w:r>
                </w:p>
              </w:tc>
              <w:tc>
                <w:tcPr>
                  <w:tcW w:w="1929" w:type="dxa"/>
                  <w:vAlign w:val="center"/>
                </w:tcPr>
                <w:p>
                  <w:pPr>
                    <w:tabs>
                      <w:tab w:val="left" w:pos="3225"/>
                    </w:tabs>
                    <w:jc w:val="center"/>
                    <w:rPr>
                      <w:szCs w:val="21"/>
                    </w:rPr>
                  </w:pPr>
                  <w:r>
                    <w:rPr>
                      <w:rFonts w:hint="eastAsia"/>
                      <w:szCs w:val="21"/>
                    </w:rPr>
                    <w:t>输送机</w:t>
                  </w:r>
                </w:p>
              </w:tc>
              <w:tc>
                <w:tcPr>
                  <w:tcW w:w="726" w:type="dxa"/>
                  <w:vAlign w:val="center"/>
                </w:tcPr>
                <w:p>
                  <w:pPr>
                    <w:tabs>
                      <w:tab w:val="left" w:pos="3225"/>
                    </w:tabs>
                    <w:jc w:val="center"/>
                    <w:rPr>
                      <w:szCs w:val="21"/>
                    </w:rPr>
                  </w:pPr>
                  <w:r>
                    <w:rPr>
                      <w:rFonts w:hint="eastAsia"/>
                      <w:szCs w:val="21"/>
                    </w:rPr>
                    <w:t>台</w:t>
                  </w:r>
                </w:p>
              </w:tc>
              <w:tc>
                <w:tcPr>
                  <w:tcW w:w="726" w:type="dxa"/>
                  <w:vAlign w:val="center"/>
                </w:tcPr>
                <w:p>
                  <w:pPr>
                    <w:tabs>
                      <w:tab w:val="left" w:pos="3225"/>
                    </w:tabs>
                    <w:jc w:val="center"/>
                    <w:rPr>
                      <w:szCs w:val="21"/>
                    </w:rPr>
                  </w:pPr>
                  <w:r>
                    <w:rPr>
                      <w:rFonts w:hint="eastAsia"/>
                      <w:szCs w:val="21"/>
                    </w:rPr>
                    <w:t>10</w:t>
                  </w:r>
                </w:p>
              </w:tc>
              <w:tc>
                <w:tcPr>
                  <w:tcW w:w="3015" w:type="dxa"/>
                  <w:vAlign w:val="center"/>
                </w:tcPr>
                <w:p>
                  <w:pPr>
                    <w:tabs>
                      <w:tab w:val="left" w:pos="3225"/>
                    </w:tabs>
                    <w:jc w:val="center"/>
                    <w:rPr>
                      <w:szCs w:val="21"/>
                    </w:rPr>
                  </w:pPr>
                  <w:r>
                    <w:rPr>
                      <w:rFonts w:hint="eastAsia"/>
                      <w:szCs w:val="21"/>
                    </w:rPr>
                    <w:t>60</w:t>
                  </w:r>
                </w:p>
              </w:tc>
              <w:tc>
                <w:tcPr>
                  <w:tcW w:w="2407" w:type="dxa"/>
                  <w:vMerge w:val="continue"/>
                  <w:vAlign w:val="center"/>
                </w:tcPr>
                <w:p>
                  <w:pPr>
                    <w:tabs>
                      <w:tab w:val="left" w:pos="3225"/>
                    </w:tabs>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7" w:type="dxa"/>
                  <w:vAlign w:val="center"/>
                </w:tcPr>
                <w:p>
                  <w:pPr>
                    <w:tabs>
                      <w:tab w:val="left" w:pos="3225"/>
                    </w:tabs>
                    <w:jc w:val="center"/>
                    <w:rPr>
                      <w:szCs w:val="21"/>
                    </w:rPr>
                  </w:pPr>
                  <w:r>
                    <w:rPr>
                      <w:rFonts w:hint="eastAsia"/>
                      <w:szCs w:val="21"/>
                    </w:rPr>
                    <w:t>5</w:t>
                  </w:r>
                </w:p>
              </w:tc>
              <w:tc>
                <w:tcPr>
                  <w:tcW w:w="1929" w:type="dxa"/>
                  <w:vAlign w:val="center"/>
                </w:tcPr>
                <w:p>
                  <w:pPr>
                    <w:tabs>
                      <w:tab w:val="left" w:pos="3225"/>
                    </w:tabs>
                    <w:jc w:val="center"/>
                    <w:rPr>
                      <w:szCs w:val="21"/>
                    </w:rPr>
                  </w:pPr>
                  <w:r>
                    <w:rPr>
                      <w:rFonts w:hint="eastAsia"/>
                      <w:szCs w:val="21"/>
                    </w:rPr>
                    <w:t>烘干设施（烘箱）</w:t>
                  </w:r>
                </w:p>
              </w:tc>
              <w:tc>
                <w:tcPr>
                  <w:tcW w:w="726" w:type="dxa"/>
                  <w:vAlign w:val="center"/>
                </w:tcPr>
                <w:p>
                  <w:pPr>
                    <w:tabs>
                      <w:tab w:val="left" w:pos="3225"/>
                    </w:tabs>
                    <w:jc w:val="center"/>
                    <w:rPr>
                      <w:szCs w:val="21"/>
                    </w:rPr>
                  </w:pPr>
                  <w:r>
                    <w:rPr>
                      <w:szCs w:val="21"/>
                    </w:rPr>
                    <w:t>台</w:t>
                  </w:r>
                </w:p>
              </w:tc>
              <w:tc>
                <w:tcPr>
                  <w:tcW w:w="726" w:type="dxa"/>
                  <w:vAlign w:val="center"/>
                </w:tcPr>
                <w:p>
                  <w:pPr>
                    <w:tabs>
                      <w:tab w:val="left" w:pos="3225"/>
                    </w:tabs>
                    <w:jc w:val="center"/>
                    <w:rPr>
                      <w:szCs w:val="21"/>
                    </w:rPr>
                  </w:pPr>
                  <w:r>
                    <w:rPr>
                      <w:rFonts w:hint="eastAsia"/>
                      <w:szCs w:val="21"/>
                    </w:rPr>
                    <w:t>2</w:t>
                  </w:r>
                </w:p>
              </w:tc>
              <w:tc>
                <w:tcPr>
                  <w:tcW w:w="3015" w:type="dxa"/>
                  <w:vAlign w:val="center"/>
                </w:tcPr>
                <w:p>
                  <w:pPr>
                    <w:tabs>
                      <w:tab w:val="left" w:pos="3225"/>
                    </w:tabs>
                    <w:jc w:val="center"/>
                    <w:rPr>
                      <w:szCs w:val="21"/>
                    </w:rPr>
                  </w:pPr>
                  <w:r>
                    <w:rPr>
                      <w:rFonts w:hint="eastAsia"/>
                      <w:szCs w:val="21"/>
                    </w:rPr>
                    <w:t>75</w:t>
                  </w:r>
                </w:p>
              </w:tc>
              <w:tc>
                <w:tcPr>
                  <w:tcW w:w="2407" w:type="dxa"/>
                  <w:vMerge w:val="continue"/>
                  <w:vAlign w:val="center"/>
                </w:tcPr>
                <w:p>
                  <w:pPr>
                    <w:tabs>
                      <w:tab w:val="left" w:pos="3225"/>
                    </w:tabs>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7" w:type="dxa"/>
                  <w:vAlign w:val="center"/>
                </w:tcPr>
                <w:p>
                  <w:pPr>
                    <w:tabs>
                      <w:tab w:val="left" w:pos="3225"/>
                    </w:tabs>
                    <w:jc w:val="center"/>
                    <w:rPr>
                      <w:szCs w:val="21"/>
                    </w:rPr>
                  </w:pPr>
                  <w:r>
                    <w:rPr>
                      <w:rFonts w:hint="eastAsia"/>
                      <w:szCs w:val="21"/>
                    </w:rPr>
                    <w:t>6</w:t>
                  </w:r>
                </w:p>
              </w:tc>
              <w:tc>
                <w:tcPr>
                  <w:tcW w:w="1929" w:type="dxa"/>
                  <w:vAlign w:val="center"/>
                </w:tcPr>
                <w:p>
                  <w:pPr>
                    <w:tabs>
                      <w:tab w:val="left" w:pos="3225"/>
                    </w:tabs>
                    <w:jc w:val="center"/>
                    <w:rPr>
                      <w:szCs w:val="21"/>
                    </w:rPr>
                  </w:pPr>
                  <w:r>
                    <w:rPr>
                      <w:rFonts w:hint="eastAsia"/>
                      <w:szCs w:val="21"/>
                    </w:rPr>
                    <w:t>风机</w:t>
                  </w:r>
                </w:p>
              </w:tc>
              <w:tc>
                <w:tcPr>
                  <w:tcW w:w="726" w:type="dxa"/>
                  <w:vAlign w:val="center"/>
                </w:tcPr>
                <w:p>
                  <w:pPr>
                    <w:tabs>
                      <w:tab w:val="left" w:pos="3225"/>
                    </w:tabs>
                    <w:jc w:val="center"/>
                    <w:rPr>
                      <w:szCs w:val="21"/>
                    </w:rPr>
                  </w:pPr>
                  <w:r>
                    <w:rPr>
                      <w:rFonts w:hint="eastAsia"/>
                      <w:szCs w:val="21"/>
                    </w:rPr>
                    <w:t>台</w:t>
                  </w:r>
                </w:p>
              </w:tc>
              <w:tc>
                <w:tcPr>
                  <w:tcW w:w="726" w:type="dxa"/>
                  <w:vAlign w:val="center"/>
                </w:tcPr>
                <w:p>
                  <w:pPr>
                    <w:tabs>
                      <w:tab w:val="left" w:pos="3225"/>
                    </w:tabs>
                    <w:jc w:val="center"/>
                    <w:rPr>
                      <w:szCs w:val="21"/>
                    </w:rPr>
                  </w:pPr>
                  <w:r>
                    <w:rPr>
                      <w:rFonts w:hint="eastAsia"/>
                      <w:szCs w:val="21"/>
                    </w:rPr>
                    <w:t>2</w:t>
                  </w:r>
                </w:p>
              </w:tc>
              <w:tc>
                <w:tcPr>
                  <w:tcW w:w="3015" w:type="dxa"/>
                  <w:vAlign w:val="center"/>
                </w:tcPr>
                <w:p>
                  <w:pPr>
                    <w:tabs>
                      <w:tab w:val="left" w:pos="3225"/>
                    </w:tabs>
                    <w:jc w:val="center"/>
                    <w:rPr>
                      <w:szCs w:val="21"/>
                    </w:rPr>
                  </w:pPr>
                  <w:r>
                    <w:rPr>
                      <w:rFonts w:hint="eastAsia"/>
                      <w:szCs w:val="21"/>
                    </w:rPr>
                    <w:t>90</w:t>
                  </w:r>
                </w:p>
              </w:tc>
              <w:tc>
                <w:tcPr>
                  <w:tcW w:w="2407" w:type="dxa"/>
                  <w:vMerge w:val="continue"/>
                  <w:vAlign w:val="center"/>
                </w:tcPr>
                <w:p>
                  <w:pPr>
                    <w:tabs>
                      <w:tab w:val="left" w:pos="3225"/>
                    </w:tabs>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7" w:type="dxa"/>
                  <w:vAlign w:val="center"/>
                </w:tcPr>
                <w:p>
                  <w:pPr>
                    <w:tabs>
                      <w:tab w:val="left" w:pos="3225"/>
                    </w:tabs>
                    <w:jc w:val="center"/>
                    <w:rPr>
                      <w:szCs w:val="21"/>
                    </w:rPr>
                  </w:pPr>
                  <w:r>
                    <w:rPr>
                      <w:rFonts w:hint="eastAsia"/>
                      <w:szCs w:val="21"/>
                    </w:rPr>
                    <w:t>7</w:t>
                  </w:r>
                </w:p>
              </w:tc>
              <w:tc>
                <w:tcPr>
                  <w:tcW w:w="1929" w:type="dxa"/>
                  <w:vAlign w:val="center"/>
                </w:tcPr>
                <w:p>
                  <w:pPr>
                    <w:tabs>
                      <w:tab w:val="left" w:pos="3225"/>
                    </w:tabs>
                    <w:jc w:val="center"/>
                    <w:rPr>
                      <w:szCs w:val="21"/>
                    </w:rPr>
                  </w:pPr>
                  <w:r>
                    <w:rPr>
                      <w:rFonts w:hint="eastAsia"/>
                      <w:szCs w:val="21"/>
                    </w:rPr>
                    <w:t>水泵</w:t>
                  </w:r>
                </w:p>
              </w:tc>
              <w:tc>
                <w:tcPr>
                  <w:tcW w:w="726" w:type="dxa"/>
                  <w:vAlign w:val="center"/>
                </w:tcPr>
                <w:p>
                  <w:pPr>
                    <w:tabs>
                      <w:tab w:val="left" w:pos="3225"/>
                    </w:tabs>
                    <w:jc w:val="center"/>
                    <w:rPr>
                      <w:szCs w:val="21"/>
                    </w:rPr>
                  </w:pPr>
                  <w:r>
                    <w:rPr>
                      <w:rFonts w:hint="eastAsia"/>
                      <w:szCs w:val="21"/>
                    </w:rPr>
                    <w:t>台</w:t>
                  </w:r>
                </w:p>
              </w:tc>
              <w:tc>
                <w:tcPr>
                  <w:tcW w:w="726" w:type="dxa"/>
                  <w:vAlign w:val="center"/>
                </w:tcPr>
                <w:p>
                  <w:pPr>
                    <w:tabs>
                      <w:tab w:val="left" w:pos="3225"/>
                    </w:tabs>
                    <w:jc w:val="center"/>
                    <w:rPr>
                      <w:szCs w:val="21"/>
                    </w:rPr>
                  </w:pPr>
                  <w:r>
                    <w:rPr>
                      <w:rFonts w:hint="eastAsia"/>
                      <w:szCs w:val="21"/>
                    </w:rPr>
                    <w:t>4</w:t>
                  </w:r>
                </w:p>
              </w:tc>
              <w:tc>
                <w:tcPr>
                  <w:tcW w:w="3015" w:type="dxa"/>
                  <w:vAlign w:val="center"/>
                </w:tcPr>
                <w:p>
                  <w:pPr>
                    <w:tabs>
                      <w:tab w:val="left" w:pos="3225"/>
                    </w:tabs>
                    <w:jc w:val="center"/>
                    <w:rPr>
                      <w:szCs w:val="21"/>
                    </w:rPr>
                  </w:pPr>
                  <w:r>
                    <w:rPr>
                      <w:rFonts w:hint="eastAsia"/>
                      <w:szCs w:val="21"/>
                    </w:rPr>
                    <w:t>75</w:t>
                  </w:r>
                </w:p>
              </w:tc>
              <w:tc>
                <w:tcPr>
                  <w:tcW w:w="2407" w:type="dxa"/>
                  <w:vMerge w:val="continue"/>
                  <w:vAlign w:val="center"/>
                </w:tcPr>
                <w:p>
                  <w:pPr>
                    <w:tabs>
                      <w:tab w:val="left" w:pos="3225"/>
                    </w:tabs>
                    <w:jc w:val="center"/>
                    <w:rPr>
                      <w:szCs w:val="21"/>
                    </w:rPr>
                  </w:pPr>
                </w:p>
              </w:tc>
            </w:tr>
          </w:tbl>
          <w:p>
            <w:pPr>
              <w:adjustRightInd w:val="0"/>
              <w:rPr>
                <w:b/>
                <w:color w:val="FF0000"/>
                <w:sz w:val="24"/>
              </w:rPr>
            </w:pPr>
          </w:p>
          <w:p>
            <w:pPr>
              <w:adjustRightInd w:val="0"/>
              <w:spacing w:line="360" w:lineRule="auto"/>
              <w:ind w:firstLine="480" w:firstLineChars="200"/>
              <w:rPr>
                <w:b/>
                <w:sz w:val="24"/>
              </w:rPr>
            </w:pPr>
            <w:r>
              <w:rPr>
                <w:b/>
                <w:sz w:val="24"/>
              </w:rPr>
              <w:t>4、固体废物</w:t>
            </w:r>
          </w:p>
          <w:p>
            <w:pPr>
              <w:tabs>
                <w:tab w:val="left" w:pos="2395"/>
              </w:tabs>
              <w:spacing w:line="360" w:lineRule="auto"/>
              <w:ind w:firstLine="480" w:firstLineChars="200"/>
              <w:rPr>
                <w:sz w:val="24"/>
              </w:rPr>
            </w:pPr>
            <w:r>
              <w:rPr>
                <w:sz w:val="24"/>
              </w:rPr>
              <w:t>本项目产生的固体废物主要为生产固废</w:t>
            </w:r>
            <w:r>
              <w:rPr>
                <w:rFonts w:hint="eastAsia"/>
                <w:sz w:val="24"/>
              </w:rPr>
              <w:t>、污水收集池污泥和</w:t>
            </w:r>
            <w:r>
              <w:rPr>
                <w:sz w:val="24"/>
              </w:rPr>
              <w:t>生活垃圾</w:t>
            </w:r>
            <w:r>
              <w:rPr>
                <w:rFonts w:hint="eastAsia"/>
                <w:sz w:val="24"/>
              </w:rPr>
              <w:t>；另外，设备维护、保养等过程产生废油</w:t>
            </w:r>
            <w:r>
              <w:rPr>
                <w:sz w:val="24"/>
              </w:rPr>
              <w:t>。</w:t>
            </w:r>
          </w:p>
          <w:p>
            <w:pPr>
              <w:adjustRightInd w:val="0"/>
              <w:spacing w:line="360" w:lineRule="auto"/>
              <w:ind w:firstLine="470" w:firstLineChars="196"/>
              <w:rPr>
                <w:b/>
                <w:sz w:val="24"/>
              </w:rPr>
            </w:pPr>
            <w:r>
              <w:rPr>
                <w:b/>
                <w:sz w:val="24"/>
              </w:rPr>
              <w:t>（1）生产固废</w:t>
            </w:r>
          </w:p>
          <w:p>
            <w:pPr>
              <w:adjustRightInd w:val="0"/>
              <w:spacing w:line="360" w:lineRule="auto"/>
              <w:ind w:firstLine="480" w:firstLineChars="200"/>
              <w:rPr>
                <w:sz w:val="24"/>
              </w:rPr>
            </w:pPr>
            <w:r>
              <w:rPr>
                <w:sz w:val="24"/>
              </w:rPr>
              <w:t>运营期生产固体废物主要有：</w:t>
            </w:r>
            <w:r>
              <w:rPr>
                <w:rFonts w:hint="eastAsia"/>
                <w:sz w:val="24"/>
              </w:rPr>
              <w:t>原料分拣固废（S1）</w:t>
            </w:r>
            <w:r>
              <w:rPr>
                <w:sz w:val="24"/>
              </w:rPr>
              <w:t>、</w:t>
            </w:r>
            <w:r>
              <w:rPr>
                <w:rFonts w:hint="eastAsia"/>
                <w:sz w:val="24"/>
              </w:rPr>
              <w:t>生姜、葱、蒜切片固废（S2）</w:t>
            </w:r>
            <w:r>
              <w:rPr>
                <w:sz w:val="24"/>
              </w:rPr>
              <w:t>、</w:t>
            </w:r>
            <w:r>
              <w:rPr>
                <w:rFonts w:hint="eastAsia"/>
                <w:sz w:val="24"/>
              </w:rPr>
              <w:t>产品包装废物（S3）</w:t>
            </w:r>
            <w:r>
              <w:rPr>
                <w:sz w:val="24"/>
              </w:rPr>
              <w:t>。</w:t>
            </w:r>
          </w:p>
          <w:p>
            <w:pPr>
              <w:adjustRightInd w:val="0"/>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原料分拣固废（S1）：原料（生姜、葱、蒜、草果、八角等）采用人工进行分拣，主要是去除腐烂部分、枝叶以及运输过程的包装袋等，产生量约60t/a。对该部分固废进行分类，腐烂部分收集后可提供给种植户进行沤肥；包装袋可外售废品回收站综合利用。</w:t>
            </w:r>
          </w:p>
          <w:p>
            <w:pPr>
              <w:adjustRightInd w:val="0"/>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原料（生姜、葱、蒜）切片固废（S2）：清洗后生姜、葱、蒜进行切片或者切段，会产生少量不能进行烘干的边角等，产生量约5.0t/a。同生姜分拣腐烂部分处置，严禁流通进入餐饮行业。</w:t>
            </w:r>
          </w:p>
          <w:p>
            <w:pPr>
              <w:adjustRightInd w:val="0"/>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产品包装固废（S3）：产品采用塑料袋和纸箱包装，包装过程产生少量包装废物，主要是废塑料和纸箱，产生量约0.3t/a。集中收集外售废品回收站综合利用。</w:t>
            </w:r>
          </w:p>
          <w:p>
            <w:pPr>
              <w:adjustRightInd w:val="0"/>
              <w:spacing w:line="360" w:lineRule="auto"/>
              <w:ind w:firstLine="480" w:firstLineChars="200"/>
              <w:rPr>
                <w:sz w:val="24"/>
              </w:rPr>
            </w:pPr>
            <w:r>
              <w:rPr>
                <w:rFonts w:hint="eastAsia"/>
                <w:sz w:val="24"/>
              </w:rPr>
              <w:t>（2）污水收集池污泥</w:t>
            </w:r>
          </w:p>
          <w:p>
            <w:pPr>
              <w:adjustRightInd w:val="0"/>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生产废水收集池污泥</w:t>
            </w:r>
          </w:p>
          <w:p>
            <w:pPr>
              <w:adjustRightInd w:val="0"/>
              <w:spacing w:line="360" w:lineRule="auto"/>
              <w:ind w:firstLine="480" w:firstLineChars="200"/>
              <w:rPr>
                <w:sz w:val="24"/>
              </w:rPr>
            </w:pPr>
            <w:r>
              <w:rPr>
                <w:rFonts w:hint="eastAsia"/>
                <w:sz w:val="24"/>
              </w:rPr>
              <w:t>生产废水收集池容积800m</w:t>
            </w:r>
            <w:r>
              <w:rPr>
                <w:rFonts w:hint="eastAsia"/>
                <w:sz w:val="24"/>
                <w:vertAlign w:val="superscript"/>
              </w:rPr>
              <w:t>3</w:t>
            </w:r>
            <w:r>
              <w:rPr>
                <w:rFonts w:hint="eastAsia"/>
                <w:sz w:val="24"/>
              </w:rPr>
              <w:t>，生产废水产生量42.124m</w:t>
            </w:r>
            <w:r>
              <w:rPr>
                <w:rFonts w:hint="eastAsia"/>
                <w:sz w:val="24"/>
                <w:vertAlign w:val="superscript"/>
              </w:rPr>
              <w:t>3</w:t>
            </w:r>
            <w:r>
              <w:rPr>
                <w:rFonts w:hint="eastAsia"/>
                <w:sz w:val="24"/>
              </w:rPr>
              <w:t>/d，可储存15天的生产废水，废水中主要含泥沙，产生量约120t/a。泥沙经沉淀后，定期清掏用做小尼尼砖厂制砖原料。</w:t>
            </w:r>
          </w:p>
          <w:p>
            <w:pPr>
              <w:adjustRightInd w:val="0"/>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生活污水收集池污泥</w:t>
            </w:r>
          </w:p>
          <w:p>
            <w:pPr>
              <w:adjustRightInd w:val="0"/>
              <w:spacing w:line="360" w:lineRule="auto"/>
              <w:ind w:firstLine="480" w:firstLineChars="200"/>
              <w:rPr>
                <w:sz w:val="24"/>
              </w:rPr>
            </w:pPr>
            <w:r>
              <w:rPr>
                <w:rFonts w:hint="eastAsia"/>
                <w:sz w:val="24"/>
              </w:rPr>
              <w:t>生活污水分类收集处理，粪便等（0.864m</w:t>
            </w:r>
            <w:r>
              <w:rPr>
                <w:rFonts w:hint="eastAsia"/>
                <w:sz w:val="24"/>
                <w:vertAlign w:val="superscript"/>
              </w:rPr>
              <w:t>3</w:t>
            </w:r>
            <w:r>
              <w:rPr>
                <w:rFonts w:hint="eastAsia"/>
                <w:sz w:val="24"/>
              </w:rPr>
              <w:t>/d、155.52m</w:t>
            </w:r>
            <w:r>
              <w:rPr>
                <w:rFonts w:hint="eastAsia"/>
                <w:sz w:val="24"/>
                <w:vertAlign w:val="superscript"/>
              </w:rPr>
              <w:t>3</w:t>
            </w:r>
            <w:r>
              <w:rPr>
                <w:rFonts w:hint="eastAsia"/>
                <w:sz w:val="24"/>
              </w:rPr>
              <w:t>/a）排入旱厕，发酵后定期清掏做农肥。</w:t>
            </w:r>
          </w:p>
          <w:p>
            <w:pPr>
              <w:adjustRightInd w:val="0"/>
              <w:spacing w:line="360" w:lineRule="auto"/>
              <w:ind w:firstLine="480" w:firstLineChars="200"/>
              <w:rPr>
                <w:sz w:val="24"/>
              </w:rPr>
            </w:pPr>
            <w:r>
              <w:rPr>
                <w:rFonts w:hint="eastAsia"/>
                <w:sz w:val="24"/>
              </w:rPr>
              <w:t>洗漱类等（2.016 m</w:t>
            </w:r>
            <w:r>
              <w:rPr>
                <w:rFonts w:hint="eastAsia"/>
                <w:sz w:val="24"/>
                <w:vertAlign w:val="superscript"/>
              </w:rPr>
              <w:t>3</w:t>
            </w:r>
            <w:r>
              <w:rPr>
                <w:rFonts w:hint="eastAsia"/>
                <w:sz w:val="24"/>
              </w:rPr>
              <w:t>/d、362.88m</w:t>
            </w:r>
            <w:r>
              <w:rPr>
                <w:rFonts w:hint="eastAsia"/>
                <w:sz w:val="24"/>
                <w:vertAlign w:val="superscript"/>
              </w:rPr>
              <w:t>3</w:t>
            </w:r>
            <w:r>
              <w:rPr>
                <w:rFonts w:hint="eastAsia"/>
                <w:sz w:val="24"/>
              </w:rPr>
              <w:t>/a）排入生活污水收集池（20m</w:t>
            </w:r>
            <w:r>
              <w:rPr>
                <w:rFonts w:hint="eastAsia"/>
                <w:sz w:val="24"/>
                <w:vertAlign w:val="superscript"/>
              </w:rPr>
              <w:t>3</w:t>
            </w:r>
            <w:r>
              <w:rPr>
                <w:rFonts w:hint="eastAsia"/>
                <w:sz w:val="24"/>
              </w:rPr>
              <w:t>），用于厂区绿化，其余作为小尼尼砖厂制砖用水，不外排</w:t>
            </w:r>
            <w:r>
              <w:rPr>
                <w:sz w:val="24"/>
              </w:rPr>
              <w:t>。</w:t>
            </w:r>
            <w:r>
              <w:rPr>
                <w:rFonts w:hint="eastAsia"/>
                <w:sz w:val="24"/>
              </w:rPr>
              <w:t>生活污水收集池可储存15天生活污水，通过类比，污水产生量约0.5t/a，可用于绿化施肥。</w:t>
            </w:r>
          </w:p>
          <w:p>
            <w:pPr>
              <w:spacing w:line="360" w:lineRule="auto"/>
              <w:ind w:firstLine="480" w:firstLineChars="200"/>
              <w:rPr>
                <w:b/>
                <w:bCs/>
                <w:sz w:val="24"/>
              </w:rPr>
            </w:pPr>
            <w:r>
              <w:rPr>
                <w:b/>
                <w:bCs/>
                <w:sz w:val="24"/>
              </w:rPr>
              <w:t>（</w:t>
            </w:r>
            <w:r>
              <w:rPr>
                <w:rFonts w:hint="eastAsia"/>
                <w:b/>
                <w:bCs/>
                <w:sz w:val="24"/>
              </w:rPr>
              <w:t>3</w:t>
            </w:r>
            <w:r>
              <w:rPr>
                <w:b/>
                <w:bCs/>
                <w:sz w:val="24"/>
              </w:rPr>
              <w:t>）生活垃圾</w:t>
            </w:r>
            <w:r>
              <w:rPr>
                <w:rFonts w:hint="eastAsia"/>
                <w:b/>
                <w:bCs/>
                <w:sz w:val="24"/>
              </w:rPr>
              <w:t>（S4）</w:t>
            </w:r>
          </w:p>
          <w:p>
            <w:pPr>
              <w:spacing w:line="360" w:lineRule="auto"/>
              <w:ind w:firstLine="480" w:firstLineChars="200"/>
              <w:rPr>
                <w:sz w:val="24"/>
              </w:rPr>
            </w:pPr>
            <w:r>
              <w:rPr>
                <w:rFonts w:hint="eastAsia"/>
                <w:sz w:val="24"/>
              </w:rPr>
              <w:t>项目</w:t>
            </w:r>
            <w:r>
              <w:rPr>
                <w:sz w:val="24"/>
              </w:rPr>
              <w:t>运营期全年生产天数约</w:t>
            </w:r>
            <w:r>
              <w:rPr>
                <w:rFonts w:hint="eastAsia"/>
                <w:sz w:val="24"/>
              </w:rPr>
              <w:t>180</w:t>
            </w:r>
            <w:r>
              <w:rPr>
                <w:sz w:val="24"/>
              </w:rPr>
              <w:t>天，生活污染物主要来自工作人员上班期间产生的垃圾。</w:t>
            </w:r>
          </w:p>
          <w:p>
            <w:pPr>
              <w:spacing w:line="360" w:lineRule="auto"/>
              <w:ind w:firstLine="480" w:firstLineChars="200"/>
              <w:rPr>
                <w:sz w:val="24"/>
              </w:rPr>
            </w:pPr>
            <w:r>
              <w:rPr>
                <w:sz w:val="24"/>
              </w:rPr>
              <w:t>运营期劳动定员为</w:t>
            </w:r>
            <w:r>
              <w:rPr>
                <w:rFonts w:hint="eastAsia"/>
                <w:sz w:val="24"/>
              </w:rPr>
              <w:t>36</w:t>
            </w:r>
            <w:r>
              <w:rPr>
                <w:sz w:val="24"/>
              </w:rPr>
              <w:t>人，人员生活垃圾按</w:t>
            </w:r>
            <w:r>
              <w:rPr>
                <w:rFonts w:hint="eastAsia"/>
                <w:sz w:val="24"/>
              </w:rPr>
              <w:t>1.0</w:t>
            </w:r>
            <w:r>
              <w:rPr>
                <w:sz w:val="24"/>
              </w:rPr>
              <w:t>kg/(人</w:t>
            </w:r>
            <w:r>
              <w:rPr>
                <w:rFonts w:hint="eastAsia"/>
                <w:sz w:val="24"/>
              </w:rPr>
              <w:t>·</w:t>
            </w:r>
            <w:r>
              <w:rPr>
                <w:sz w:val="24"/>
              </w:rPr>
              <w:t>d)计算，则职工人员每天垃圾产生量</w:t>
            </w:r>
            <w:r>
              <w:rPr>
                <w:rFonts w:hint="eastAsia"/>
                <w:sz w:val="24"/>
              </w:rPr>
              <w:t>36.0</w:t>
            </w:r>
            <w:r>
              <w:rPr>
                <w:sz w:val="24"/>
              </w:rPr>
              <w:t>kg/d，即</w:t>
            </w:r>
            <w:r>
              <w:rPr>
                <w:rFonts w:hint="eastAsia"/>
                <w:sz w:val="24"/>
              </w:rPr>
              <w:t>6.48</w:t>
            </w:r>
            <w:r>
              <w:rPr>
                <w:sz w:val="24"/>
              </w:rPr>
              <w:t>t/a；</w:t>
            </w:r>
            <w:r>
              <w:rPr>
                <w:rFonts w:hint="eastAsia"/>
                <w:sz w:val="24"/>
              </w:rPr>
              <w:t>修建</w:t>
            </w:r>
            <w:r>
              <w:rPr>
                <w:sz w:val="24"/>
              </w:rPr>
              <w:t>垃圾池集中收集后，由建设单位定期清运至稼依镇生活垃圾处置点处置。</w:t>
            </w:r>
          </w:p>
          <w:p>
            <w:pPr>
              <w:spacing w:line="360" w:lineRule="auto"/>
              <w:ind w:firstLine="480" w:firstLineChars="200"/>
              <w:rPr>
                <w:sz w:val="24"/>
              </w:rPr>
            </w:pPr>
            <w:r>
              <w:rPr>
                <w:sz w:val="24"/>
              </w:rPr>
              <w:t>项目区内共有员工</w:t>
            </w:r>
            <w:r>
              <w:rPr>
                <w:rFonts w:hint="eastAsia"/>
                <w:sz w:val="24"/>
              </w:rPr>
              <w:t>36</w:t>
            </w:r>
            <w:r>
              <w:rPr>
                <w:sz w:val="24"/>
              </w:rPr>
              <w:t>人，为方便厂内员工生活，项目区内设有食堂一间。食堂泔水主要是剩汤、剩饭菜等，产生量按0.2kg/人·天，则产生量为</w:t>
            </w:r>
            <w:r>
              <w:rPr>
                <w:rFonts w:hint="eastAsia"/>
                <w:sz w:val="24"/>
              </w:rPr>
              <w:t>7.2</w:t>
            </w:r>
            <w:r>
              <w:rPr>
                <w:sz w:val="24"/>
              </w:rPr>
              <w:t>kg/d，</w:t>
            </w:r>
            <w:r>
              <w:rPr>
                <w:rFonts w:hint="eastAsia"/>
                <w:sz w:val="24"/>
              </w:rPr>
              <w:t>1.296</w:t>
            </w:r>
            <w:r>
              <w:rPr>
                <w:sz w:val="24"/>
              </w:rPr>
              <w:t>t/a。用塑料桶收集后，</w:t>
            </w:r>
            <w:r>
              <w:rPr>
                <w:rFonts w:hint="eastAsia"/>
                <w:sz w:val="24"/>
              </w:rPr>
              <w:t>外售综合利用</w:t>
            </w:r>
            <w:r>
              <w:rPr>
                <w:sz w:val="24"/>
              </w:rPr>
              <w:t>。</w:t>
            </w:r>
          </w:p>
          <w:p>
            <w:pPr>
              <w:spacing w:line="360" w:lineRule="auto"/>
              <w:ind w:firstLine="480" w:firstLineChars="200"/>
              <w:rPr>
                <w:b/>
                <w:sz w:val="24"/>
              </w:rPr>
            </w:pPr>
            <w:r>
              <w:rPr>
                <w:b/>
                <w:sz w:val="24"/>
              </w:rPr>
              <w:t>（</w:t>
            </w:r>
            <w:r>
              <w:rPr>
                <w:rFonts w:hint="eastAsia"/>
                <w:b/>
                <w:sz w:val="24"/>
              </w:rPr>
              <w:t>4</w:t>
            </w:r>
            <w:r>
              <w:rPr>
                <w:b/>
                <w:sz w:val="24"/>
              </w:rPr>
              <w:t>）废油</w:t>
            </w:r>
          </w:p>
          <w:p>
            <w:pPr>
              <w:spacing w:line="360" w:lineRule="auto"/>
              <w:ind w:firstLine="480" w:firstLineChars="200"/>
              <w:rPr>
                <w:sz w:val="24"/>
              </w:rPr>
            </w:pPr>
            <w:r>
              <w:rPr>
                <w:rFonts w:hint="eastAsia"/>
                <w:kern w:val="0"/>
                <w:sz w:val="24"/>
              </w:rPr>
              <w:t>每年生产结束和开始生产前，</w:t>
            </w:r>
            <w:r>
              <w:rPr>
                <w:kern w:val="0"/>
                <w:sz w:val="24"/>
              </w:rPr>
              <w:t>将对生产设备进行维护</w:t>
            </w:r>
            <w:r>
              <w:rPr>
                <w:rFonts w:hint="eastAsia"/>
                <w:kern w:val="0"/>
                <w:sz w:val="24"/>
              </w:rPr>
              <w:t>、保养</w:t>
            </w:r>
            <w:r>
              <w:rPr>
                <w:kern w:val="0"/>
                <w:sz w:val="24"/>
              </w:rPr>
              <w:t>，如涂抹润滑油、机油等，维护过程中将产生少量废油，</w:t>
            </w:r>
            <w:r>
              <w:rPr>
                <w:rFonts w:hint="eastAsia"/>
                <w:kern w:val="0"/>
                <w:sz w:val="24"/>
              </w:rPr>
              <w:t>根据《危险废物名录》，废油属于</w:t>
            </w:r>
            <w:r>
              <w:rPr>
                <w:kern w:val="0"/>
                <w:sz w:val="24"/>
                <w:szCs w:val="21"/>
              </w:rPr>
              <w:t>HW08废矿物油与含矿</w:t>
            </w:r>
            <w:r>
              <w:rPr>
                <w:rFonts w:hint="eastAsia" w:ascii="宋体" w:hAnsi="TimesNewRomanPSMT" w:cs="宋体"/>
                <w:kern w:val="0"/>
                <w:sz w:val="24"/>
                <w:szCs w:val="21"/>
              </w:rPr>
              <w:t>物油废物，</w:t>
            </w:r>
            <w:r>
              <w:rPr>
                <w:rFonts w:hint="eastAsia"/>
                <w:sz w:val="24"/>
              </w:rPr>
              <w:t>其他生产、销售、使用过程中产生的废矿物油及含矿物油废物，废物代码900-249-08，危险特性T，I，产生量0.1t/a。</w:t>
            </w:r>
          </w:p>
          <w:p>
            <w:pPr>
              <w:spacing w:line="360" w:lineRule="auto"/>
              <w:ind w:firstLine="480" w:firstLineChars="200"/>
              <w:rPr>
                <w:sz w:val="24"/>
              </w:rPr>
            </w:pPr>
            <w:r>
              <w:rPr>
                <w:rFonts w:hint="eastAsia"/>
                <w:sz w:val="24"/>
              </w:rPr>
              <w:t>小尼尼砖厂隧道窑的轨道需要一定量的润滑油，总体上对润滑油要求不高，本项目产生的少量设备维护废机油可用于隧道窑轨道润滑，不会发生随意倾倒、外排。</w:t>
            </w:r>
          </w:p>
          <w:p>
            <w:pPr>
              <w:spacing w:line="360" w:lineRule="auto"/>
              <w:ind w:firstLine="480" w:firstLineChars="200"/>
              <w:rPr>
                <w:kern w:val="0"/>
                <w:sz w:val="24"/>
              </w:rPr>
            </w:pPr>
            <w:r>
              <w:rPr>
                <w:rFonts w:hint="eastAsia" w:ascii="宋体" w:hAnsi="宋体"/>
                <w:kern w:val="0"/>
                <w:sz w:val="24"/>
              </w:rPr>
              <w:t>本项目营运期固体废物处置方</w:t>
            </w:r>
            <w:r>
              <w:rPr>
                <w:kern w:val="0"/>
                <w:sz w:val="24"/>
              </w:rPr>
              <w:t>式见表5-</w:t>
            </w:r>
            <w:r>
              <w:rPr>
                <w:rFonts w:hint="eastAsia"/>
                <w:kern w:val="0"/>
                <w:sz w:val="24"/>
              </w:rPr>
              <w:t>6</w:t>
            </w:r>
            <w:r>
              <w:rPr>
                <w:kern w:val="0"/>
                <w:sz w:val="24"/>
              </w:rPr>
              <w:t>。</w:t>
            </w:r>
          </w:p>
          <w:p>
            <w:pPr>
              <w:spacing w:line="360" w:lineRule="auto"/>
              <w:rPr>
                <w:kern w:val="0"/>
                <w:sz w:val="24"/>
              </w:rPr>
            </w:pPr>
          </w:p>
          <w:p>
            <w:pPr>
              <w:spacing w:line="360" w:lineRule="auto"/>
              <w:rPr>
                <w:kern w:val="0"/>
                <w:sz w:val="24"/>
              </w:rPr>
            </w:pPr>
          </w:p>
          <w:p>
            <w:pPr>
              <w:spacing w:line="360" w:lineRule="auto"/>
              <w:rPr>
                <w:kern w:val="0"/>
                <w:sz w:val="24"/>
              </w:rPr>
            </w:pPr>
          </w:p>
          <w:p>
            <w:pPr>
              <w:spacing w:line="360" w:lineRule="auto"/>
              <w:rPr>
                <w:rFonts w:ascii="宋体" w:hAnsi="宋体"/>
                <w:kern w:val="0"/>
                <w:sz w:val="24"/>
              </w:rPr>
            </w:pPr>
          </w:p>
          <w:p>
            <w:pPr>
              <w:adjustRightInd w:val="0"/>
              <w:spacing w:line="360" w:lineRule="auto"/>
              <w:jc w:val="center"/>
              <w:textAlignment w:val="baseline"/>
              <w:rPr>
                <w:b/>
                <w:sz w:val="24"/>
              </w:rPr>
            </w:pPr>
            <w:r>
              <w:rPr>
                <w:b/>
                <w:sz w:val="24"/>
              </w:rPr>
              <w:t>表</w:t>
            </w:r>
            <w:r>
              <w:rPr>
                <w:rFonts w:hint="eastAsia"/>
                <w:b/>
                <w:sz w:val="24"/>
              </w:rPr>
              <w:t>5</w:t>
            </w:r>
            <w:r>
              <w:rPr>
                <w:b/>
                <w:sz w:val="24"/>
              </w:rPr>
              <w:t>-</w:t>
            </w:r>
            <w:r>
              <w:rPr>
                <w:rFonts w:hint="eastAsia"/>
                <w:b/>
                <w:sz w:val="24"/>
              </w:rPr>
              <w:t>6 本</w:t>
            </w:r>
            <w:r>
              <w:rPr>
                <w:b/>
                <w:sz w:val="24"/>
              </w:rPr>
              <w:t>项目</w:t>
            </w:r>
            <w:r>
              <w:rPr>
                <w:rFonts w:hint="eastAsia"/>
                <w:b/>
                <w:sz w:val="24"/>
              </w:rPr>
              <w:t>营运期</w:t>
            </w:r>
            <w:r>
              <w:rPr>
                <w:b/>
                <w:sz w:val="24"/>
              </w:rPr>
              <w:t>固体废物处置方式汇总表</w:t>
            </w:r>
          </w:p>
          <w:tbl>
            <w:tblPr>
              <w:tblStyle w:val="29"/>
              <w:tblW w:w="953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08"/>
              <w:gridCol w:w="1786"/>
              <w:gridCol w:w="1550"/>
              <w:gridCol w:w="1862"/>
              <w:gridCol w:w="1473"/>
              <w:gridCol w:w="22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2394" w:type="dxa"/>
                  <w:gridSpan w:val="2"/>
                  <w:vAlign w:val="center"/>
                </w:tcPr>
                <w:p>
                  <w:pPr>
                    <w:jc w:val="center"/>
                    <w:rPr>
                      <w:b/>
                      <w:szCs w:val="21"/>
                    </w:rPr>
                  </w:pPr>
                  <w:r>
                    <w:rPr>
                      <w:b/>
                      <w:szCs w:val="21"/>
                    </w:rPr>
                    <w:t>污染物名称</w:t>
                  </w:r>
                </w:p>
              </w:tc>
              <w:tc>
                <w:tcPr>
                  <w:tcW w:w="1550" w:type="dxa"/>
                  <w:vAlign w:val="center"/>
                </w:tcPr>
                <w:p>
                  <w:pPr>
                    <w:jc w:val="center"/>
                    <w:rPr>
                      <w:b/>
                      <w:szCs w:val="21"/>
                    </w:rPr>
                  </w:pPr>
                  <w:r>
                    <w:rPr>
                      <w:b/>
                      <w:szCs w:val="21"/>
                    </w:rPr>
                    <w:t>产生量(t/a)</w:t>
                  </w:r>
                </w:p>
              </w:tc>
              <w:tc>
                <w:tcPr>
                  <w:tcW w:w="1862" w:type="dxa"/>
                  <w:vAlign w:val="center"/>
                </w:tcPr>
                <w:p>
                  <w:pPr>
                    <w:jc w:val="center"/>
                    <w:rPr>
                      <w:b/>
                      <w:szCs w:val="21"/>
                    </w:rPr>
                  </w:pPr>
                  <w:r>
                    <w:rPr>
                      <w:b/>
                      <w:szCs w:val="21"/>
                    </w:rPr>
                    <w:t>处理处置量(t/a)</w:t>
                  </w:r>
                </w:p>
              </w:tc>
              <w:tc>
                <w:tcPr>
                  <w:tcW w:w="1473" w:type="dxa"/>
                  <w:vAlign w:val="center"/>
                </w:tcPr>
                <w:p>
                  <w:pPr>
                    <w:jc w:val="center"/>
                    <w:rPr>
                      <w:b/>
                      <w:szCs w:val="21"/>
                    </w:rPr>
                  </w:pPr>
                  <w:r>
                    <w:rPr>
                      <w:b/>
                      <w:szCs w:val="21"/>
                    </w:rPr>
                    <w:t>排放量(t/a)</w:t>
                  </w:r>
                </w:p>
              </w:tc>
              <w:tc>
                <w:tcPr>
                  <w:tcW w:w="2251" w:type="dxa"/>
                  <w:vAlign w:val="center"/>
                </w:tcPr>
                <w:p>
                  <w:pPr>
                    <w:jc w:val="center"/>
                    <w:rPr>
                      <w:b/>
                      <w:szCs w:val="21"/>
                    </w:rPr>
                  </w:pPr>
                  <w:r>
                    <w:rPr>
                      <w:b/>
                      <w:szCs w:val="21"/>
                    </w:rPr>
                    <w:t>处置方式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08" w:type="dxa"/>
                  <w:vMerge w:val="restart"/>
                  <w:vAlign w:val="center"/>
                </w:tcPr>
                <w:p>
                  <w:pPr>
                    <w:jc w:val="center"/>
                    <w:rPr>
                      <w:szCs w:val="21"/>
                    </w:rPr>
                  </w:pPr>
                  <w:r>
                    <w:rPr>
                      <w:szCs w:val="21"/>
                    </w:rPr>
                    <w:t>固体废物</w:t>
                  </w:r>
                </w:p>
              </w:tc>
              <w:tc>
                <w:tcPr>
                  <w:tcW w:w="1786" w:type="dxa"/>
                  <w:vAlign w:val="center"/>
                </w:tcPr>
                <w:p>
                  <w:pPr>
                    <w:jc w:val="center"/>
                    <w:rPr>
                      <w:szCs w:val="21"/>
                    </w:rPr>
                  </w:pPr>
                  <w:r>
                    <w:rPr>
                      <w:rFonts w:hint="eastAsia"/>
                      <w:szCs w:val="21"/>
                    </w:rPr>
                    <w:t>原料分拣（S1）</w:t>
                  </w:r>
                </w:p>
              </w:tc>
              <w:tc>
                <w:tcPr>
                  <w:tcW w:w="1550" w:type="dxa"/>
                  <w:vAlign w:val="center"/>
                </w:tcPr>
                <w:p>
                  <w:pPr>
                    <w:jc w:val="center"/>
                    <w:rPr>
                      <w:szCs w:val="21"/>
                    </w:rPr>
                  </w:pPr>
                  <w:r>
                    <w:rPr>
                      <w:rFonts w:hint="eastAsia"/>
                      <w:szCs w:val="21"/>
                    </w:rPr>
                    <w:t>54.0</w:t>
                  </w:r>
                </w:p>
              </w:tc>
              <w:tc>
                <w:tcPr>
                  <w:tcW w:w="1862" w:type="dxa"/>
                  <w:vAlign w:val="center"/>
                </w:tcPr>
                <w:p>
                  <w:pPr>
                    <w:jc w:val="center"/>
                    <w:rPr>
                      <w:szCs w:val="21"/>
                    </w:rPr>
                  </w:pPr>
                  <w:r>
                    <w:rPr>
                      <w:rFonts w:hint="eastAsia"/>
                      <w:szCs w:val="21"/>
                    </w:rPr>
                    <w:t>54.0</w:t>
                  </w:r>
                </w:p>
              </w:tc>
              <w:tc>
                <w:tcPr>
                  <w:tcW w:w="1473" w:type="dxa"/>
                  <w:vAlign w:val="center"/>
                </w:tcPr>
                <w:p>
                  <w:pPr>
                    <w:jc w:val="center"/>
                    <w:rPr>
                      <w:szCs w:val="21"/>
                    </w:rPr>
                  </w:pPr>
                  <w:r>
                    <w:rPr>
                      <w:szCs w:val="21"/>
                    </w:rPr>
                    <w:t>0</w:t>
                  </w:r>
                </w:p>
              </w:tc>
              <w:tc>
                <w:tcPr>
                  <w:tcW w:w="2251" w:type="dxa"/>
                  <w:vMerge w:val="restart"/>
                  <w:vAlign w:val="center"/>
                </w:tcPr>
                <w:p>
                  <w:pPr>
                    <w:jc w:val="center"/>
                    <w:rPr>
                      <w:szCs w:val="21"/>
                    </w:rPr>
                  </w:pPr>
                  <w:r>
                    <w:rPr>
                      <w:rFonts w:hint="eastAsia"/>
                      <w:szCs w:val="21"/>
                    </w:rPr>
                    <w:t>种植户农田沤肥处置；严禁进入餐饮业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08" w:type="dxa"/>
                  <w:vMerge w:val="continue"/>
                  <w:vAlign w:val="center"/>
                </w:tcPr>
                <w:p>
                  <w:pPr>
                    <w:jc w:val="center"/>
                    <w:rPr>
                      <w:szCs w:val="21"/>
                    </w:rPr>
                  </w:pPr>
                </w:p>
              </w:tc>
              <w:tc>
                <w:tcPr>
                  <w:tcW w:w="1786" w:type="dxa"/>
                  <w:vAlign w:val="center"/>
                </w:tcPr>
                <w:p>
                  <w:pPr>
                    <w:jc w:val="center"/>
                    <w:rPr>
                      <w:szCs w:val="21"/>
                    </w:rPr>
                  </w:pPr>
                  <w:r>
                    <w:rPr>
                      <w:rFonts w:hint="eastAsia"/>
                      <w:szCs w:val="21"/>
                    </w:rPr>
                    <w:t>生姜等切片（S2）</w:t>
                  </w:r>
                </w:p>
              </w:tc>
              <w:tc>
                <w:tcPr>
                  <w:tcW w:w="1550" w:type="dxa"/>
                  <w:vAlign w:val="center"/>
                </w:tcPr>
                <w:p>
                  <w:pPr>
                    <w:jc w:val="center"/>
                    <w:rPr>
                      <w:szCs w:val="21"/>
                    </w:rPr>
                  </w:pPr>
                  <w:r>
                    <w:rPr>
                      <w:rFonts w:hint="eastAsia"/>
                      <w:szCs w:val="21"/>
                    </w:rPr>
                    <w:t>5.0</w:t>
                  </w:r>
                </w:p>
              </w:tc>
              <w:tc>
                <w:tcPr>
                  <w:tcW w:w="1862" w:type="dxa"/>
                  <w:vAlign w:val="center"/>
                </w:tcPr>
                <w:p>
                  <w:pPr>
                    <w:jc w:val="center"/>
                    <w:rPr>
                      <w:szCs w:val="21"/>
                    </w:rPr>
                  </w:pPr>
                  <w:r>
                    <w:rPr>
                      <w:rFonts w:hint="eastAsia"/>
                      <w:szCs w:val="21"/>
                    </w:rPr>
                    <w:t>5.0</w:t>
                  </w:r>
                </w:p>
              </w:tc>
              <w:tc>
                <w:tcPr>
                  <w:tcW w:w="1473" w:type="dxa"/>
                  <w:vAlign w:val="center"/>
                </w:tcPr>
                <w:p>
                  <w:pPr>
                    <w:jc w:val="center"/>
                    <w:rPr>
                      <w:szCs w:val="21"/>
                    </w:rPr>
                  </w:pPr>
                  <w:r>
                    <w:rPr>
                      <w:rFonts w:hint="eastAsia"/>
                      <w:szCs w:val="21"/>
                    </w:rPr>
                    <w:t>0</w:t>
                  </w:r>
                </w:p>
              </w:tc>
              <w:tc>
                <w:tcPr>
                  <w:tcW w:w="2251" w:type="dxa"/>
                  <w:vMerge w:val="continue"/>
                  <w:vAlign w:val="center"/>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08" w:type="dxa"/>
                  <w:vMerge w:val="continue"/>
                  <w:vAlign w:val="center"/>
                </w:tcPr>
                <w:p>
                  <w:pPr>
                    <w:jc w:val="center"/>
                    <w:rPr>
                      <w:sz w:val="24"/>
                    </w:rPr>
                  </w:pPr>
                </w:p>
              </w:tc>
              <w:tc>
                <w:tcPr>
                  <w:tcW w:w="1786" w:type="dxa"/>
                  <w:vAlign w:val="center"/>
                </w:tcPr>
                <w:p>
                  <w:pPr>
                    <w:jc w:val="center"/>
                    <w:rPr>
                      <w:szCs w:val="21"/>
                    </w:rPr>
                  </w:pPr>
                  <w:r>
                    <w:rPr>
                      <w:rFonts w:hint="eastAsia"/>
                      <w:szCs w:val="21"/>
                    </w:rPr>
                    <w:t>原料分拣（S1）</w:t>
                  </w:r>
                </w:p>
              </w:tc>
              <w:tc>
                <w:tcPr>
                  <w:tcW w:w="1550" w:type="dxa"/>
                  <w:vAlign w:val="center"/>
                </w:tcPr>
                <w:p>
                  <w:pPr>
                    <w:jc w:val="center"/>
                    <w:rPr>
                      <w:szCs w:val="21"/>
                    </w:rPr>
                  </w:pPr>
                  <w:r>
                    <w:rPr>
                      <w:rFonts w:hint="eastAsia"/>
                      <w:szCs w:val="21"/>
                    </w:rPr>
                    <w:t>6.0</w:t>
                  </w:r>
                </w:p>
              </w:tc>
              <w:tc>
                <w:tcPr>
                  <w:tcW w:w="1862" w:type="dxa"/>
                  <w:vAlign w:val="center"/>
                </w:tcPr>
                <w:p>
                  <w:pPr>
                    <w:jc w:val="center"/>
                    <w:rPr>
                      <w:szCs w:val="21"/>
                    </w:rPr>
                  </w:pPr>
                  <w:r>
                    <w:rPr>
                      <w:rFonts w:hint="eastAsia"/>
                      <w:szCs w:val="21"/>
                    </w:rPr>
                    <w:t>6.0</w:t>
                  </w:r>
                </w:p>
              </w:tc>
              <w:tc>
                <w:tcPr>
                  <w:tcW w:w="1473" w:type="dxa"/>
                  <w:vAlign w:val="center"/>
                </w:tcPr>
                <w:p>
                  <w:pPr>
                    <w:jc w:val="center"/>
                    <w:rPr>
                      <w:szCs w:val="21"/>
                    </w:rPr>
                  </w:pPr>
                  <w:r>
                    <w:rPr>
                      <w:szCs w:val="21"/>
                    </w:rPr>
                    <w:t>0</w:t>
                  </w:r>
                </w:p>
              </w:tc>
              <w:tc>
                <w:tcPr>
                  <w:tcW w:w="2251" w:type="dxa"/>
                  <w:vMerge w:val="restart"/>
                  <w:vAlign w:val="center"/>
                </w:tcPr>
                <w:p>
                  <w:pPr>
                    <w:jc w:val="center"/>
                    <w:rPr>
                      <w:szCs w:val="21"/>
                    </w:rPr>
                  </w:pPr>
                  <w:r>
                    <w:rPr>
                      <w:rFonts w:hint="eastAsia"/>
                      <w:szCs w:val="21"/>
                    </w:rPr>
                    <w:t>外售废品回收站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08" w:type="dxa"/>
                  <w:vMerge w:val="continue"/>
                  <w:vAlign w:val="center"/>
                </w:tcPr>
                <w:p>
                  <w:pPr>
                    <w:jc w:val="center"/>
                    <w:rPr>
                      <w:sz w:val="24"/>
                    </w:rPr>
                  </w:pPr>
                </w:p>
              </w:tc>
              <w:tc>
                <w:tcPr>
                  <w:tcW w:w="1786" w:type="dxa"/>
                  <w:vAlign w:val="center"/>
                </w:tcPr>
                <w:p>
                  <w:pPr>
                    <w:jc w:val="center"/>
                    <w:rPr>
                      <w:szCs w:val="21"/>
                    </w:rPr>
                  </w:pPr>
                  <w:r>
                    <w:rPr>
                      <w:rFonts w:hint="eastAsia"/>
                      <w:szCs w:val="21"/>
                    </w:rPr>
                    <w:t>产品包装（S3）</w:t>
                  </w:r>
                </w:p>
              </w:tc>
              <w:tc>
                <w:tcPr>
                  <w:tcW w:w="1550" w:type="dxa"/>
                  <w:vAlign w:val="center"/>
                </w:tcPr>
                <w:p>
                  <w:pPr>
                    <w:jc w:val="center"/>
                    <w:rPr>
                      <w:szCs w:val="21"/>
                    </w:rPr>
                  </w:pPr>
                  <w:r>
                    <w:rPr>
                      <w:rFonts w:hint="eastAsia"/>
                      <w:szCs w:val="21"/>
                    </w:rPr>
                    <w:t>0.3</w:t>
                  </w:r>
                </w:p>
              </w:tc>
              <w:tc>
                <w:tcPr>
                  <w:tcW w:w="1862" w:type="dxa"/>
                  <w:vAlign w:val="center"/>
                </w:tcPr>
                <w:p>
                  <w:pPr>
                    <w:jc w:val="center"/>
                    <w:rPr>
                      <w:szCs w:val="21"/>
                    </w:rPr>
                  </w:pPr>
                  <w:r>
                    <w:rPr>
                      <w:rFonts w:hint="eastAsia"/>
                      <w:szCs w:val="21"/>
                    </w:rPr>
                    <w:t>0.3</w:t>
                  </w:r>
                </w:p>
              </w:tc>
              <w:tc>
                <w:tcPr>
                  <w:tcW w:w="1473" w:type="dxa"/>
                  <w:vAlign w:val="center"/>
                </w:tcPr>
                <w:p>
                  <w:pPr>
                    <w:jc w:val="center"/>
                    <w:rPr>
                      <w:szCs w:val="21"/>
                    </w:rPr>
                  </w:pPr>
                  <w:r>
                    <w:rPr>
                      <w:rFonts w:hint="eastAsia"/>
                      <w:szCs w:val="21"/>
                    </w:rPr>
                    <w:t>0</w:t>
                  </w:r>
                </w:p>
              </w:tc>
              <w:tc>
                <w:tcPr>
                  <w:tcW w:w="2251" w:type="dxa"/>
                  <w:vMerge w:val="continue"/>
                  <w:vAlign w:val="center"/>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08" w:type="dxa"/>
                  <w:vMerge w:val="continue"/>
                  <w:vAlign w:val="center"/>
                </w:tcPr>
                <w:p>
                  <w:pPr>
                    <w:jc w:val="center"/>
                    <w:rPr>
                      <w:sz w:val="24"/>
                    </w:rPr>
                  </w:pPr>
                </w:p>
              </w:tc>
              <w:tc>
                <w:tcPr>
                  <w:tcW w:w="1786" w:type="dxa"/>
                  <w:vAlign w:val="center"/>
                </w:tcPr>
                <w:p>
                  <w:pPr>
                    <w:jc w:val="center"/>
                    <w:rPr>
                      <w:szCs w:val="21"/>
                    </w:rPr>
                  </w:pPr>
                  <w:r>
                    <w:rPr>
                      <w:rFonts w:hint="eastAsia"/>
                      <w:szCs w:val="21"/>
                    </w:rPr>
                    <w:t>生产废水收集池污泥</w:t>
                  </w:r>
                </w:p>
              </w:tc>
              <w:tc>
                <w:tcPr>
                  <w:tcW w:w="1550" w:type="dxa"/>
                  <w:vAlign w:val="center"/>
                </w:tcPr>
                <w:p>
                  <w:pPr>
                    <w:jc w:val="center"/>
                    <w:rPr>
                      <w:szCs w:val="21"/>
                    </w:rPr>
                  </w:pPr>
                  <w:r>
                    <w:rPr>
                      <w:rFonts w:hint="eastAsia"/>
                      <w:szCs w:val="21"/>
                    </w:rPr>
                    <w:t>120t/a</w:t>
                  </w:r>
                </w:p>
              </w:tc>
              <w:tc>
                <w:tcPr>
                  <w:tcW w:w="1862" w:type="dxa"/>
                  <w:vAlign w:val="center"/>
                </w:tcPr>
                <w:p>
                  <w:pPr>
                    <w:jc w:val="center"/>
                    <w:rPr>
                      <w:szCs w:val="21"/>
                    </w:rPr>
                  </w:pPr>
                  <w:r>
                    <w:rPr>
                      <w:rFonts w:hint="eastAsia"/>
                      <w:szCs w:val="21"/>
                    </w:rPr>
                    <w:t>120t/a</w:t>
                  </w:r>
                </w:p>
              </w:tc>
              <w:tc>
                <w:tcPr>
                  <w:tcW w:w="1473" w:type="dxa"/>
                  <w:vAlign w:val="center"/>
                </w:tcPr>
                <w:p>
                  <w:pPr>
                    <w:jc w:val="center"/>
                    <w:rPr>
                      <w:szCs w:val="21"/>
                    </w:rPr>
                  </w:pPr>
                  <w:r>
                    <w:rPr>
                      <w:rFonts w:hint="eastAsia"/>
                      <w:szCs w:val="21"/>
                    </w:rPr>
                    <w:t>0</w:t>
                  </w:r>
                </w:p>
              </w:tc>
              <w:tc>
                <w:tcPr>
                  <w:tcW w:w="2251" w:type="dxa"/>
                  <w:vAlign w:val="center"/>
                </w:tcPr>
                <w:p>
                  <w:pPr>
                    <w:jc w:val="center"/>
                    <w:rPr>
                      <w:szCs w:val="21"/>
                    </w:rPr>
                  </w:pPr>
                  <w:r>
                    <w:rPr>
                      <w:rFonts w:hint="eastAsia"/>
                    </w:rPr>
                    <w:t>污泥定期清掏用做小尼尼砖厂制砖原料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08" w:type="dxa"/>
                  <w:vMerge w:val="continue"/>
                  <w:vAlign w:val="center"/>
                </w:tcPr>
                <w:p>
                  <w:pPr>
                    <w:jc w:val="center"/>
                    <w:rPr>
                      <w:sz w:val="24"/>
                    </w:rPr>
                  </w:pPr>
                </w:p>
              </w:tc>
              <w:tc>
                <w:tcPr>
                  <w:tcW w:w="1786" w:type="dxa"/>
                  <w:vAlign w:val="center"/>
                </w:tcPr>
                <w:p>
                  <w:pPr>
                    <w:jc w:val="center"/>
                    <w:rPr>
                      <w:szCs w:val="21"/>
                    </w:rPr>
                  </w:pPr>
                  <w:r>
                    <w:rPr>
                      <w:rFonts w:hint="eastAsia"/>
                      <w:szCs w:val="21"/>
                    </w:rPr>
                    <w:t>生活污水收集池污泥</w:t>
                  </w:r>
                </w:p>
              </w:tc>
              <w:tc>
                <w:tcPr>
                  <w:tcW w:w="1550" w:type="dxa"/>
                  <w:vAlign w:val="center"/>
                </w:tcPr>
                <w:p>
                  <w:pPr>
                    <w:jc w:val="center"/>
                    <w:rPr>
                      <w:szCs w:val="21"/>
                    </w:rPr>
                  </w:pPr>
                  <w:r>
                    <w:rPr>
                      <w:rFonts w:hint="eastAsia"/>
                      <w:szCs w:val="21"/>
                    </w:rPr>
                    <w:t>0.5</w:t>
                  </w:r>
                </w:p>
              </w:tc>
              <w:tc>
                <w:tcPr>
                  <w:tcW w:w="1862" w:type="dxa"/>
                  <w:vAlign w:val="center"/>
                </w:tcPr>
                <w:p>
                  <w:pPr>
                    <w:jc w:val="center"/>
                    <w:rPr>
                      <w:szCs w:val="21"/>
                    </w:rPr>
                  </w:pPr>
                  <w:r>
                    <w:rPr>
                      <w:rFonts w:hint="eastAsia"/>
                      <w:szCs w:val="21"/>
                    </w:rPr>
                    <w:t>0.5</w:t>
                  </w:r>
                </w:p>
              </w:tc>
              <w:tc>
                <w:tcPr>
                  <w:tcW w:w="1473" w:type="dxa"/>
                  <w:vAlign w:val="center"/>
                </w:tcPr>
                <w:p>
                  <w:pPr>
                    <w:jc w:val="center"/>
                    <w:rPr>
                      <w:szCs w:val="21"/>
                    </w:rPr>
                  </w:pPr>
                  <w:r>
                    <w:rPr>
                      <w:rFonts w:hint="eastAsia"/>
                      <w:szCs w:val="21"/>
                    </w:rPr>
                    <w:t>0</w:t>
                  </w:r>
                </w:p>
              </w:tc>
              <w:tc>
                <w:tcPr>
                  <w:tcW w:w="2251" w:type="dxa"/>
                  <w:vAlign w:val="center"/>
                </w:tcPr>
                <w:p>
                  <w:pPr>
                    <w:jc w:val="center"/>
                  </w:pPr>
                  <w:r>
                    <w:rPr>
                      <w:rFonts w:hint="eastAsia"/>
                    </w:rPr>
                    <w:t>厂区绿化施肥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08" w:type="dxa"/>
                  <w:vMerge w:val="continue"/>
                  <w:vAlign w:val="center"/>
                </w:tcPr>
                <w:p>
                  <w:pPr>
                    <w:jc w:val="center"/>
                    <w:rPr>
                      <w:sz w:val="24"/>
                    </w:rPr>
                  </w:pPr>
                </w:p>
              </w:tc>
              <w:tc>
                <w:tcPr>
                  <w:tcW w:w="1786" w:type="dxa"/>
                  <w:vAlign w:val="center"/>
                </w:tcPr>
                <w:p>
                  <w:pPr>
                    <w:jc w:val="center"/>
                    <w:rPr>
                      <w:szCs w:val="21"/>
                    </w:rPr>
                  </w:pPr>
                  <w:r>
                    <w:rPr>
                      <w:szCs w:val="21"/>
                    </w:rPr>
                    <w:t>生活垃圾</w:t>
                  </w:r>
                  <w:r>
                    <w:rPr>
                      <w:rFonts w:hint="eastAsia"/>
                      <w:szCs w:val="21"/>
                    </w:rPr>
                    <w:t>等（S4）</w:t>
                  </w:r>
                </w:p>
              </w:tc>
              <w:tc>
                <w:tcPr>
                  <w:tcW w:w="1550" w:type="dxa"/>
                  <w:vAlign w:val="center"/>
                </w:tcPr>
                <w:p>
                  <w:pPr>
                    <w:jc w:val="center"/>
                    <w:rPr>
                      <w:szCs w:val="21"/>
                    </w:rPr>
                  </w:pPr>
                  <w:r>
                    <w:rPr>
                      <w:rFonts w:hint="eastAsia"/>
                      <w:szCs w:val="21"/>
                    </w:rPr>
                    <w:t>6.48</w:t>
                  </w:r>
                </w:p>
              </w:tc>
              <w:tc>
                <w:tcPr>
                  <w:tcW w:w="1862" w:type="dxa"/>
                  <w:vAlign w:val="center"/>
                </w:tcPr>
                <w:p>
                  <w:pPr>
                    <w:jc w:val="center"/>
                    <w:rPr>
                      <w:szCs w:val="21"/>
                    </w:rPr>
                  </w:pPr>
                  <w:r>
                    <w:rPr>
                      <w:rFonts w:hint="eastAsia"/>
                      <w:szCs w:val="21"/>
                    </w:rPr>
                    <w:t>6.48</w:t>
                  </w:r>
                </w:p>
              </w:tc>
              <w:tc>
                <w:tcPr>
                  <w:tcW w:w="1473" w:type="dxa"/>
                  <w:vAlign w:val="center"/>
                </w:tcPr>
                <w:p>
                  <w:pPr>
                    <w:jc w:val="center"/>
                    <w:rPr>
                      <w:szCs w:val="21"/>
                    </w:rPr>
                  </w:pPr>
                  <w:r>
                    <w:rPr>
                      <w:rFonts w:hint="eastAsia"/>
                      <w:szCs w:val="21"/>
                    </w:rPr>
                    <w:t>0</w:t>
                  </w:r>
                </w:p>
              </w:tc>
              <w:tc>
                <w:tcPr>
                  <w:tcW w:w="2251" w:type="dxa"/>
                  <w:vAlign w:val="center"/>
                </w:tcPr>
                <w:p>
                  <w:pPr>
                    <w:jc w:val="center"/>
                    <w:rPr>
                      <w:szCs w:val="21"/>
                    </w:rPr>
                  </w:pPr>
                  <w:r>
                    <w:rPr>
                      <w:rFonts w:hint="eastAsia"/>
                      <w:szCs w:val="21"/>
                    </w:rPr>
                    <w:t>清运至稼依镇生活垃圾处置点处置</w:t>
                  </w:r>
                  <w:r>
                    <w:rPr>
                      <w:szCs w:val="21"/>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08" w:type="dxa"/>
                  <w:vMerge w:val="continue"/>
                  <w:vAlign w:val="center"/>
                </w:tcPr>
                <w:p>
                  <w:pPr>
                    <w:jc w:val="center"/>
                    <w:rPr>
                      <w:sz w:val="24"/>
                    </w:rPr>
                  </w:pPr>
                </w:p>
              </w:tc>
              <w:tc>
                <w:tcPr>
                  <w:tcW w:w="1786" w:type="dxa"/>
                  <w:vAlign w:val="center"/>
                </w:tcPr>
                <w:p>
                  <w:pPr>
                    <w:jc w:val="center"/>
                    <w:rPr>
                      <w:szCs w:val="21"/>
                    </w:rPr>
                  </w:pPr>
                  <w:r>
                    <w:rPr>
                      <w:rFonts w:hint="eastAsia"/>
                      <w:szCs w:val="21"/>
                    </w:rPr>
                    <w:t>食堂泔水</w:t>
                  </w:r>
                </w:p>
              </w:tc>
              <w:tc>
                <w:tcPr>
                  <w:tcW w:w="1550" w:type="dxa"/>
                  <w:vAlign w:val="center"/>
                </w:tcPr>
                <w:p>
                  <w:pPr>
                    <w:jc w:val="center"/>
                    <w:rPr>
                      <w:szCs w:val="21"/>
                    </w:rPr>
                  </w:pPr>
                  <w:r>
                    <w:rPr>
                      <w:rFonts w:hint="eastAsia"/>
                      <w:szCs w:val="21"/>
                    </w:rPr>
                    <w:t>1.296</w:t>
                  </w:r>
                </w:p>
              </w:tc>
              <w:tc>
                <w:tcPr>
                  <w:tcW w:w="1862" w:type="dxa"/>
                  <w:vAlign w:val="center"/>
                </w:tcPr>
                <w:p>
                  <w:pPr>
                    <w:jc w:val="center"/>
                    <w:rPr>
                      <w:szCs w:val="21"/>
                    </w:rPr>
                  </w:pPr>
                  <w:r>
                    <w:rPr>
                      <w:rFonts w:hint="eastAsia"/>
                      <w:szCs w:val="21"/>
                    </w:rPr>
                    <w:t>1.296</w:t>
                  </w:r>
                </w:p>
              </w:tc>
              <w:tc>
                <w:tcPr>
                  <w:tcW w:w="1473" w:type="dxa"/>
                  <w:vAlign w:val="center"/>
                </w:tcPr>
                <w:p>
                  <w:pPr>
                    <w:jc w:val="center"/>
                    <w:rPr>
                      <w:szCs w:val="21"/>
                    </w:rPr>
                  </w:pPr>
                  <w:r>
                    <w:rPr>
                      <w:rFonts w:hint="eastAsia"/>
                      <w:szCs w:val="21"/>
                    </w:rPr>
                    <w:t>0</w:t>
                  </w:r>
                </w:p>
              </w:tc>
              <w:tc>
                <w:tcPr>
                  <w:tcW w:w="2251" w:type="dxa"/>
                  <w:vAlign w:val="center"/>
                </w:tcPr>
                <w:p>
                  <w:pPr>
                    <w:jc w:val="center"/>
                    <w:rPr>
                      <w:szCs w:val="21"/>
                    </w:rPr>
                  </w:pPr>
                  <w:r>
                    <w:rPr>
                      <w:rFonts w:hint="eastAsia"/>
                      <w:szCs w:val="21"/>
                    </w:rPr>
                    <w:t>外售综合利用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08" w:type="dxa"/>
                  <w:vMerge w:val="continue"/>
                  <w:vAlign w:val="center"/>
                </w:tcPr>
                <w:p>
                  <w:pPr>
                    <w:jc w:val="center"/>
                    <w:rPr>
                      <w:sz w:val="24"/>
                    </w:rPr>
                  </w:pPr>
                </w:p>
              </w:tc>
              <w:tc>
                <w:tcPr>
                  <w:tcW w:w="1786" w:type="dxa"/>
                  <w:vAlign w:val="center"/>
                </w:tcPr>
                <w:p>
                  <w:pPr>
                    <w:jc w:val="center"/>
                    <w:rPr>
                      <w:szCs w:val="21"/>
                    </w:rPr>
                  </w:pPr>
                  <w:r>
                    <w:rPr>
                      <w:rFonts w:hint="eastAsia"/>
                      <w:szCs w:val="21"/>
                    </w:rPr>
                    <w:t>废油等</w:t>
                  </w:r>
                </w:p>
              </w:tc>
              <w:tc>
                <w:tcPr>
                  <w:tcW w:w="1550" w:type="dxa"/>
                  <w:vAlign w:val="center"/>
                </w:tcPr>
                <w:p>
                  <w:pPr>
                    <w:jc w:val="center"/>
                    <w:rPr>
                      <w:szCs w:val="21"/>
                    </w:rPr>
                  </w:pPr>
                  <w:r>
                    <w:rPr>
                      <w:rFonts w:hint="eastAsia"/>
                      <w:szCs w:val="21"/>
                    </w:rPr>
                    <w:t>0.1</w:t>
                  </w:r>
                </w:p>
              </w:tc>
              <w:tc>
                <w:tcPr>
                  <w:tcW w:w="1862" w:type="dxa"/>
                  <w:vAlign w:val="center"/>
                </w:tcPr>
                <w:p>
                  <w:pPr>
                    <w:jc w:val="center"/>
                    <w:rPr>
                      <w:szCs w:val="21"/>
                    </w:rPr>
                  </w:pPr>
                  <w:r>
                    <w:rPr>
                      <w:rFonts w:hint="eastAsia"/>
                      <w:szCs w:val="21"/>
                    </w:rPr>
                    <w:t>0.1</w:t>
                  </w:r>
                </w:p>
              </w:tc>
              <w:tc>
                <w:tcPr>
                  <w:tcW w:w="1473" w:type="dxa"/>
                  <w:vAlign w:val="center"/>
                </w:tcPr>
                <w:p>
                  <w:pPr>
                    <w:jc w:val="center"/>
                    <w:rPr>
                      <w:szCs w:val="21"/>
                    </w:rPr>
                  </w:pPr>
                  <w:r>
                    <w:rPr>
                      <w:szCs w:val="21"/>
                    </w:rPr>
                    <w:t>0</w:t>
                  </w:r>
                </w:p>
              </w:tc>
              <w:tc>
                <w:tcPr>
                  <w:tcW w:w="2251" w:type="dxa"/>
                  <w:vAlign w:val="center"/>
                </w:tcPr>
                <w:p>
                  <w:pPr>
                    <w:jc w:val="center"/>
                    <w:rPr>
                      <w:szCs w:val="21"/>
                    </w:rPr>
                  </w:pPr>
                  <w:r>
                    <w:rPr>
                      <w:rFonts w:hint="eastAsia"/>
                      <w:szCs w:val="30"/>
                    </w:rPr>
                    <w:t>用于小尼尼砖厂隧道窑轨道润滑</w:t>
                  </w:r>
                </w:p>
              </w:tc>
            </w:tr>
          </w:tbl>
          <w:p>
            <w:pPr>
              <w:spacing w:line="360" w:lineRule="auto"/>
              <w:rPr>
                <w:rFonts w:ascii="宋体" w:hAnsi="宋体"/>
                <w:color w:val="FF0000"/>
                <w:kern w:val="0"/>
                <w:sz w:val="24"/>
              </w:rPr>
            </w:pPr>
          </w:p>
          <w:p>
            <w:pPr>
              <w:adjustRightInd w:val="0"/>
              <w:snapToGrid w:val="0"/>
              <w:spacing w:line="360" w:lineRule="auto"/>
              <w:jc w:val="left"/>
              <w:rPr>
                <w:rFonts w:ascii="宋体" w:hAnsi="宋体"/>
                <w:b/>
                <w:bCs/>
                <w:color w:val="FF0000"/>
                <w:sz w:val="24"/>
              </w:rPr>
            </w:pPr>
          </w:p>
        </w:tc>
      </w:tr>
    </w:tbl>
    <w:p>
      <w:pPr>
        <w:rPr>
          <w:rFonts w:ascii="宋体" w:hAnsi="宋体"/>
          <w:b/>
          <w:color w:val="FF0000"/>
          <w:sz w:val="24"/>
        </w:rPr>
      </w:pPr>
    </w:p>
    <w:p>
      <w:pPr>
        <w:spacing w:line="360" w:lineRule="auto"/>
        <w:outlineLvl w:val="0"/>
        <w:rPr>
          <w:rFonts w:ascii="宋体" w:hAnsi="宋体"/>
          <w:b/>
          <w:sz w:val="28"/>
        </w:rPr>
      </w:pPr>
      <w:r>
        <w:rPr>
          <w:rFonts w:hint="eastAsia" w:ascii="宋体" w:hAnsi="宋体"/>
          <w:b/>
          <w:sz w:val="28"/>
        </w:rPr>
        <w:t>表六、</w:t>
      </w:r>
      <w:r>
        <w:rPr>
          <w:rFonts w:ascii="宋体" w:hAnsi="宋体"/>
          <w:b/>
          <w:sz w:val="28"/>
        </w:rPr>
        <w:t>项目主要污染物产生及预计排放情况</w:t>
      </w:r>
    </w:p>
    <w:tbl>
      <w:tblPr>
        <w:tblStyle w:val="29"/>
        <w:tblW w:w="1002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25"/>
        <w:gridCol w:w="600"/>
        <w:gridCol w:w="1641"/>
        <w:gridCol w:w="1560"/>
        <w:gridCol w:w="6"/>
        <w:gridCol w:w="2634"/>
        <w:gridCol w:w="7"/>
        <w:gridCol w:w="25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4" w:hRule="atLeast"/>
          <w:jc w:val="center"/>
        </w:trPr>
        <w:tc>
          <w:tcPr>
            <w:tcW w:w="1025" w:type="dxa"/>
            <w:tcBorders>
              <w:tl2br w:val="single" w:color="auto" w:sz="8" w:space="0"/>
            </w:tcBorders>
          </w:tcPr>
          <w:p>
            <w:pPr>
              <w:jc w:val="right"/>
              <w:rPr>
                <w:b/>
                <w:szCs w:val="21"/>
              </w:rPr>
            </w:pPr>
            <w:r>
              <w:rPr>
                <w:rFonts w:hint="eastAsia"/>
                <w:b/>
                <w:szCs w:val="21"/>
              </w:rPr>
              <w:t>内容</w:t>
            </w:r>
          </w:p>
          <w:p>
            <w:pPr>
              <w:rPr>
                <w:b/>
                <w:szCs w:val="21"/>
              </w:rPr>
            </w:pPr>
            <w:r>
              <w:rPr>
                <w:rFonts w:hint="eastAsia"/>
                <w:b/>
                <w:szCs w:val="21"/>
              </w:rPr>
              <w:t>类型</w:t>
            </w:r>
          </w:p>
        </w:tc>
        <w:tc>
          <w:tcPr>
            <w:tcW w:w="2241" w:type="dxa"/>
            <w:gridSpan w:val="2"/>
            <w:vAlign w:val="center"/>
          </w:tcPr>
          <w:p>
            <w:pPr>
              <w:jc w:val="center"/>
              <w:rPr>
                <w:b/>
                <w:szCs w:val="21"/>
              </w:rPr>
            </w:pPr>
            <w:r>
              <w:rPr>
                <w:rFonts w:hint="eastAsia"/>
                <w:b/>
                <w:szCs w:val="21"/>
              </w:rPr>
              <w:t>排放源</w:t>
            </w:r>
          </w:p>
        </w:tc>
        <w:tc>
          <w:tcPr>
            <w:tcW w:w="1566" w:type="dxa"/>
            <w:gridSpan w:val="2"/>
            <w:vAlign w:val="center"/>
          </w:tcPr>
          <w:p>
            <w:pPr>
              <w:jc w:val="center"/>
              <w:rPr>
                <w:b/>
                <w:szCs w:val="21"/>
              </w:rPr>
            </w:pPr>
            <w:r>
              <w:rPr>
                <w:rFonts w:hint="eastAsia"/>
                <w:b/>
                <w:szCs w:val="21"/>
              </w:rPr>
              <w:t>污染物名称</w:t>
            </w:r>
          </w:p>
        </w:tc>
        <w:tc>
          <w:tcPr>
            <w:tcW w:w="2641" w:type="dxa"/>
            <w:gridSpan w:val="2"/>
            <w:vAlign w:val="center"/>
          </w:tcPr>
          <w:p>
            <w:pPr>
              <w:jc w:val="center"/>
              <w:rPr>
                <w:b/>
                <w:szCs w:val="21"/>
              </w:rPr>
            </w:pPr>
            <w:r>
              <w:rPr>
                <w:rFonts w:hint="eastAsia"/>
                <w:b/>
                <w:szCs w:val="21"/>
              </w:rPr>
              <w:t>处理前产生浓度及产生量（单位）</w:t>
            </w:r>
          </w:p>
        </w:tc>
        <w:tc>
          <w:tcPr>
            <w:tcW w:w="2553" w:type="dxa"/>
            <w:vAlign w:val="center"/>
          </w:tcPr>
          <w:p>
            <w:pPr>
              <w:jc w:val="center"/>
              <w:rPr>
                <w:b/>
                <w:szCs w:val="21"/>
              </w:rPr>
            </w:pPr>
            <w:r>
              <w:rPr>
                <w:rFonts w:hint="eastAsia"/>
                <w:b/>
                <w:szCs w:val="21"/>
              </w:rPr>
              <w:t>排放浓度及排放量</w:t>
            </w:r>
          </w:p>
          <w:p>
            <w:pPr>
              <w:jc w:val="center"/>
              <w:rPr>
                <w:b/>
                <w:szCs w:val="21"/>
              </w:rPr>
            </w:pPr>
            <w:r>
              <w:rPr>
                <w:rFonts w:hint="eastAsia"/>
                <w:b/>
                <w:szCs w:val="21"/>
              </w:rPr>
              <w:t>（单位）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025" w:type="dxa"/>
            <w:vMerge w:val="restart"/>
            <w:vAlign w:val="center"/>
          </w:tcPr>
          <w:p>
            <w:pPr>
              <w:jc w:val="center"/>
              <w:rPr>
                <w:b/>
                <w:szCs w:val="21"/>
              </w:rPr>
            </w:pPr>
            <w:r>
              <w:rPr>
                <w:rFonts w:hint="eastAsia"/>
                <w:b/>
                <w:szCs w:val="21"/>
              </w:rPr>
              <w:t>大气</w:t>
            </w:r>
          </w:p>
          <w:p>
            <w:pPr>
              <w:jc w:val="center"/>
              <w:rPr>
                <w:szCs w:val="21"/>
              </w:rPr>
            </w:pPr>
            <w:r>
              <w:rPr>
                <w:rFonts w:hint="eastAsia"/>
                <w:b/>
                <w:szCs w:val="21"/>
              </w:rPr>
              <w:t>污染物</w:t>
            </w:r>
          </w:p>
        </w:tc>
        <w:tc>
          <w:tcPr>
            <w:tcW w:w="600" w:type="dxa"/>
            <w:vMerge w:val="restart"/>
            <w:vAlign w:val="center"/>
          </w:tcPr>
          <w:p>
            <w:pPr>
              <w:jc w:val="center"/>
              <w:rPr>
                <w:szCs w:val="21"/>
              </w:rPr>
            </w:pPr>
            <w:r>
              <w:rPr>
                <w:rFonts w:hint="eastAsia"/>
                <w:szCs w:val="21"/>
              </w:rPr>
              <w:t>施工期</w:t>
            </w:r>
          </w:p>
        </w:tc>
        <w:tc>
          <w:tcPr>
            <w:tcW w:w="1641" w:type="dxa"/>
            <w:vAlign w:val="center"/>
          </w:tcPr>
          <w:p>
            <w:pPr>
              <w:jc w:val="center"/>
              <w:rPr>
                <w:szCs w:val="21"/>
              </w:rPr>
            </w:pPr>
            <w:r>
              <w:rPr>
                <w:rFonts w:hint="eastAsia"/>
                <w:szCs w:val="21"/>
              </w:rPr>
              <w:t>场地、建筑施工</w:t>
            </w:r>
          </w:p>
        </w:tc>
        <w:tc>
          <w:tcPr>
            <w:tcW w:w="1566" w:type="dxa"/>
            <w:gridSpan w:val="2"/>
            <w:vAlign w:val="center"/>
          </w:tcPr>
          <w:p>
            <w:pPr>
              <w:jc w:val="center"/>
              <w:rPr>
                <w:szCs w:val="21"/>
              </w:rPr>
            </w:pPr>
            <w:r>
              <w:rPr>
                <w:rFonts w:hint="eastAsia"/>
                <w:szCs w:val="21"/>
              </w:rPr>
              <w:t>扬尘</w:t>
            </w:r>
          </w:p>
        </w:tc>
        <w:tc>
          <w:tcPr>
            <w:tcW w:w="2641" w:type="dxa"/>
            <w:gridSpan w:val="2"/>
            <w:vAlign w:val="center"/>
          </w:tcPr>
          <w:p>
            <w:pPr>
              <w:jc w:val="center"/>
              <w:rPr>
                <w:szCs w:val="21"/>
              </w:rPr>
            </w:pPr>
            <w:r>
              <w:rPr>
                <w:rFonts w:hint="eastAsia"/>
                <w:szCs w:val="21"/>
              </w:rPr>
              <w:t>少量</w:t>
            </w:r>
          </w:p>
        </w:tc>
        <w:tc>
          <w:tcPr>
            <w:tcW w:w="2553" w:type="dxa"/>
            <w:vAlign w:val="center"/>
          </w:tcPr>
          <w:p>
            <w:pPr>
              <w:jc w:val="center"/>
              <w:rPr>
                <w:szCs w:val="21"/>
              </w:rPr>
            </w:pPr>
            <w:r>
              <w:rPr>
                <w:rFonts w:hint="eastAsia"/>
                <w:szCs w:val="21"/>
              </w:rPr>
              <w:t>少量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025" w:type="dxa"/>
            <w:vMerge w:val="continue"/>
            <w:vAlign w:val="center"/>
          </w:tcPr>
          <w:p>
            <w:pPr>
              <w:jc w:val="center"/>
              <w:rPr>
                <w:szCs w:val="21"/>
              </w:rPr>
            </w:pPr>
          </w:p>
        </w:tc>
        <w:tc>
          <w:tcPr>
            <w:tcW w:w="600" w:type="dxa"/>
            <w:vMerge w:val="continue"/>
            <w:vAlign w:val="center"/>
          </w:tcPr>
          <w:p>
            <w:pPr>
              <w:jc w:val="center"/>
              <w:rPr>
                <w:szCs w:val="21"/>
              </w:rPr>
            </w:pPr>
          </w:p>
        </w:tc>
        <w:tc>
          <w:tcPr>
            <w:tcW w:w="1641" w:type="dxa"/>
            <w:vAlign w:val="center"/>
          </w:tcPr>
          <w:p>
            <w:pPr>
              <w:jc w:val="center"/>
              <w:rPr>
                <w:szCs w:val="21"/>
              </w:rPr>
            </w:pPr>
            <w:r>
              <w:rPr>
                <w:rFonts w:hint="eastAsia"/>
                <w:szCs w:val="21"/>
              </w:rPr>
              <w:t>施工机械</w:t>
            </w:r>
          </w:p>
        </w:tc>
        <w:tc>
          <w:tcPr>
            <w:tcW w:w="1566" w:type="dxa"/>
            <w:gridSpan w:val="2"/>
            <w:vAlign w:val="center"/>
          </w:tcPr>
          <w:p>
            <w:pPr>
              <w:jc w:val="center"/>
              <w:rPr>
                <w:szCs w:val="21"/>
              </w:rPr>
            </w:pPr>
            <w:r>
              <w:rPr>
                <w:rFonts w:hint="eastAsia"/>
                <w:szCs w:val="21"/>
              </w:rPr>
              <w:t>尾气</w:t>
            </w:r>
          </w:p>
        </w:tc>
        <w:tc>
          <w:tcPr>
            <w:tcW w:w="2641" w:type="dxa"/>
            <w:gridSpan w:val="2"/>
            <w:vAlign w:val="center"/>
          </w:tcPr>
          <w:p>
            <w:pPr>
              <w:jc w:val="center"/>
              <w:rPr>
                <w:szCs w:val="21"/>
              </w:rPr>
            </w:pPr>
            <w:r>
              <w:rPr>
                <w:rFonts w:hint="eastAsia"/>
                <w:szCs w:val="21"/>
              </w:rPr>
              <w:t>少量</w:t>
            </w:r>
          </w:p>
        </w:tc>
        <w:tc>
          <w:tcPr>
            <w:tcW w:w="2553" w:type="dxa"/>
            <w:vAlign w:val="center"/>
          </w:tcPr>
          <w:p>
            <w:pPr>
              <w:jc w:val="center"/>
              <w:rPr>
                <w:szCs w:val="21"/>
              </w:rPr>
            </w:pPr>
            <w:r>
              <w:rPr>
                <w:rFonts w:hint="eastAsia"/>
                <w:szCs w:val="21"/>
              </w:rPr>
              <w:t>少量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025" w:type="dxa"/>
            <w:vMerge w:val="continue"/>
          </w:tcPr>
          <w:p>
            <w:pPr>
              <w:spacing w:line="360" w:lineRule="auto"/>
              <w:jc w:val="center"/>
              <w:rPr>
                <w:szCs w:val="21"/>
              </w:rPr>
            </w:pPr>
          </w:p>
        </w:tc>
        <w:tc>
          <w:tcPr>
            <w:tcW w:w="600" w:type="dxa"/>
            <w:vMerge w:val="restart"/>
            <w:tcBorders>
              <w:top w:val="single" w:color="auto" w:sz="4" w:space="0"/>
            </w:tcBorders>
            <w:vAlign w:val="center"/>
          </w:tcPr>
          <w:p>
            <w:pPr>
              <w:jc w:val="center"/>
              <w:rPr>
                <w:szCs w:val="21"/>
              </w:rPr>
            </w:pPr>
            <w:r>
              <w:rPr>
                <w:rFonts w:hint="eastAsia"/>
                <w:szCs w:val="21"/>
              </w:rPr>
              <w:t>营运期</w:t>
            </w:r>
          </w:p>
        </w:tc>
        <w:tc>
          <w:tcPr>
            <w:tcW w:w="1641" w:type="dxa"/>
            <w:tcBorders>
              <w:top w:val="single" w:color="auto" w:sz="4" w:space="0"/>
            </w:tcBorders>
            <w:vAlign w:val="center"/>
          </w:tcPr>
          <w:p>
            <w:pPr>
              <w:jc w:val="center"/>
              <w:rPr>
                <w:szCs w:val="21"/>
              </w:rPr>
            </w:pPr>
            <w:r>
              <w:rPr>
                <w:szCs w:val="21"/>
              </w:rPr>
              <w:t>切片和烘干废气</w:t>
            </w:r>
          </w:p>
        </w:tc>
        <w:tc>
          <w:tcPr>
            <w:tcW w:w="1566" w:type="dxa"/>
            <w:gridSpan w:val="2"/>
            <w:tcBorders>
              <w:bottom w:val="single" w:color="auto" w:sz="4" w:space="0"/>
            </w:tcBorders>
            <w:vAlign w:val="center"/>
          </w:tcPr>
          <w:p>
            <w:pPr>
              <w:jc w:val="center"/>
              <w:rPr>
                <w:szCs w:val="21"/>
              </w:rPr>
            </w:pPr>
            <w:r>
              <w:rPr>
                <w:rFonts w:hint="eastAsia"/>
                <w:szCs w:val="21"/>
              </w:rPr>
              <w:t>水蒸气，物料特殊异味</w:t>
            </w:r>
          </w:p>
        </w:tc>
        <w:tc>
          <w:tcPr>
            <w:tcW w:w="5194" w:type="dxa"/>
            <w:gridSpan w:val="3"/>
            <w:vAlign w:val="center"/>
          </w:tcPr>
          <w:p>
            <w:pPr>
              <w:jc w:val="center"/>
              <w:rPr>
                <w:szCs w:val="21"/>
              </w:rPr>
            </w:pPr>
            <w:r>
              <w:rPr>
                <w:rFonts w:hint="eastAsia"/>
                <w:szCs w:val="21"/>
              </w:rPr>
              <w:t>不含其它污染物，较清洁，可直接排放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025" w:type="dxa"/>
            <w:vMerge w:val="continue"/>
          </w:tcPr>
          <w:p>
            <w:pPr>
              <w:spacing w:line="360" w:lineRule="auto"/>
              <w:jc w:val="center"/>
              <w:rPr>
                <w:szCs w:val="21"/>
              </w:rPr>
            </w:pPr>
          </w:p>
        </w:tc>
        <w:tc>
          <w:tcPr>
            <w:tcW w:w="600" w:type="dxa"/>
            <w:vMerge w:val="continue"/>
            <w:vAlign w:val="center"/>
          </w:tcPr>
          <w:p>
            <w:pPr>
              <w:jc w:val="center"/>
              <w:rPr>
                <w:szCs w:val="21"/>
              </w:rPr>
            </w:pPr>
          </w:p>
        </w:tc>
        <w:tc>
          <w:tcPr>
            <w:tcW w:w="1641" w:type="dxa"/>
            <w:tcBorders>
              <w:bottom w:val="single" w:color="auto" w:sz="4" w:space="0"/>
            </w:tcBorders>
            <w:vAlign w:val="center"/>
          </w:tcPr>
          <w:p>
            <w:pPr>
              <w:jc w:val="center"/>
              <w:rPr>
                <w:szCs w:val="21"/>
              </w:rPr>
            </w:pPr>
            <w:r>
              <w:rPr>
                <w:rFonts w:hint="eastAsia"/>
                <w:szCs w:val="21"/>
              </w:rPr>
              <w:t>车辆尾气</w:t>
            </w:r>
          </w:p>
        </w:tc>
        <w:tc>
          <w:tcPr>
            <w:tcW w:w="1566" w:type="dxa"/>
            <w:gridSpan w:val="2"/>
            <w:tcBorders>
              <w:bottom w:val="single" w:color="auto" w:sz="4" w:space="0"/>
            </w:tcBorders>
            <w:vAlign w:val="center"/>
          </w:tcPr>
          <w:p>
            <w:pPr>
              <w:jc w:val="center"/>
              <w:rPr>
                <w:szCs w:val="21"/>
              </w:rPr>
            </w:pPr>
            <w:r>
              <w:rPr>
                <w:rFonts w:hint="eastAsia"/>
                <w:szCs w:val="21"/>
              </w:rPr>
              <w:t>CH、NO</w:t>
            </w:r>
            <w:r>
              <w:rPr>
                <w:rFonts w:hint="eastAsia"/>
                <w:szCs w:val="21"/>
                <w:vertAlign w:val="subscript"/>
              </w:rPr>
              <w:t>X</w:t>
            </w:r>
            <w:r>
              <w:rPr>
                <w:rFonts w:hint="eastAsia"/>
                <w:szCs w:val="21"/>
              </w:rPr>
              <w:t>、CO</w:t>
            </w:r>
          </w:p>
        </w:tc>
        <w:tc>
          <w:tcPr>
            <w:tcW w:w="2641" w:type="dxa"/>
            <w:gridSpan w:val="2"/>
            <w:tcBorders>
              <w:right w:val="single" w:color="auto" w:sz="4" w:space="0"/>
            </w:tcBorders>
            <w:vAlign w:val="center"/>
          </w:tcPr>
          <w:p>
            <w:pPr>
              <w:jc w:val="center"/>
              <w:rPr>
                <w:szCs w:val="21"/>
              </w:rPr>
            </w:pPr>
            <w:r>
              <w:rPr>
                <w:rFonts w:hint="eastAsia"/>
                <w:szCs w:val="21"/>
              </w:rPr>
              <w:t>少量</w:t>
            </w:r>
          </w:p>
        </w:tc>
        <w:tc>
          <w:tcPr>
            <w:tcW w:w="2553" w:type="dxa"/>
            <w:tcBorders>
              <w:left w:val="single" w:color="auto" w:sz="4" w:space="0"/>
            </w:tcBorders>
            <w:vAlign w:val="center"/>
          </w:tcPr>
          <w:p>
            <w:pPr>
              <w:jc w:val="center"/>
              <w:rPr>
                <w:szCs w:val="21"/>
              </w:rPr>
            </w:pPr>
            <w:r>
              <w:rPr>
                <w:rFonts w:hint="eastAsia"/>
                <w:szCs w:val="21"/>
              </w:rPr>
              <w:t>少量，无组织排放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025" w:type="dxa"/>
            <w:vMerge w:val="continue"/>
          </w:tcPr>
          <w:p>
            <w:pPr>
              <w:spacing w:line="360" w:lineRule="auto"/>
              <w:jc w:val="center"/>
              <w:rPr>
                <w:szCs w:val="21"/>
              </w:rPr>
            </w:pPr>
          </w:p>
        </w:tc>
        <w:tc>
          <w:tcPr>
            <w:tcW w:w="600" w:type="dxa"/>
            <w:vMerge w:val="continue"/>
            <w:vAlign w:val="center"/>
          </w:tcPr>
          <w:p>
            <w:pPr>
              <w:jc w:val="center"/>
              <w:rPr>
                <w:szCs w:val="21"/>
              </w:rPr>
            </w:pPr>
          </w:p>
        </w:tc>
        <w:tc>
          <w:tcPr>
            <w:tcW w:w="1641" w:type="dxa"/>
            <w:vAlign w:val="center"/>
          </w:tcPr>
          <w:p>
            <w:pPr>
              <w:jc w:val="center"/>
              <w:rPr>
                <w:szCs w:val="21"/>
              </w:rPr>
            </w:pPr>
            <w:r>
              <w:rPr>
                <w:szCs w:val="21"/>
              </w:rPr>
              <w:t>食堂</w:t>
            </w:r>
          </w:p>
        </w:tc>
        <w:tc>
          <w:tcPr>
            <w:tcW w:w="1566" w:type="dxa"/>
            <w:gridSpan w:val="2"/>
            <w:tcBorders>
              <w:bottom w:val="single" w:color="auto" w:sz="4" w:space="0"/>
            </w:tcBorders>
            <w:vAlign w:val="center"/>
          </w:tcPr>
          <w:p>
            <w:pPr>
              <w:jc w:val="center"/>
              <w:rPr>
                <w:szCs w:val="21"/>
              </w:rPr>
            </w:pPr>
            <w:r>
              <w:rPr>
                <w:rFonts w:hint="eastAsia"/>
                <w:szCs w:val="21"/>
              </w:rPr>
              <w:t>生活废气</w:t>
            </w:r>
          </w:p>
        </w:tc>
        <w:tc>
          <w:tcPr>
            <w:tcW w:w="2641" w:type="dxa"/>
            <w:gridSpan w:val="2"/>
            <w:tcBorders>
              <w:right w:val="single" w:color="auto" w:sz="4" w:space="0"/>
            </w:tcBorders>
            <w:vAlign w:val="center"/>
          </w:tcPr>
          <w:p>
            <w:pPr>
              <w:jc w:val="center"/>
              <w:rPr>
                <w:szCs w:val="21"/>
              </w:rPr>
            </w:pPr>
            <w:r>
              <w:rPr>
                <w:szCs w:val="21"/>
              </w:rPr>
              <w:t>少量</w:t>
            </w:r>
          </w:p>
        </w:tc>
        <w:tc>
          <w:tcPr>
            <w:tcW w:w="2553" w:type="dxa"/>
            <w:tcBorders>
              <w:left w:val="single" w:color="auto" w:sz="4" w:space="0"/>
            </w:tcBorders>
            <w:vAlign w:val="center"/>
          </w:tcPr>
          <w:p>
            <w:pPr>
              <w:jc w:val="center"/>
              <w:rPr>
                <w:szCs w:val="21"/>
              </w:rPr>
            </w:pPr>
            <w:r>
              <w:rPr>
                <w:rFonts w:hint="eastAsia"/>
                <w:szCs w:val="21"/>
              </w:rPr>
              <w:t>抽油烟机处理后排放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025" w:type="dxa"/>
            <w:vMerge w:val="restart"/>
            <w:vAlign w:val="center"/>
          </w:tcPr>
          <w:p>
            <w:pPr>
              <w:jc w:val="center"/>
              <w:rPr>
                <w:b/>
                <w:szCs w:val="21"/>
              </w:rPr>
            </w:pPr>
            <w:r>
              <w:rPr>
                <w:rFonts w:hint="eastAsia"/>
                <w:b/>
                <w:szCs w:val="21"/>
              </w:rPr>
              <w:t>水污</w:t>
            </w:r>
          </w:p>
          <w:p>
            <w:pPr>
              <w:jc w:val="center"/>
              <w:rPr>
                <w:szCs w:val="21"/>
              </w:rPr>
            </w:pPr>
            <w:r>
              <w:rPr>
                <w:rFonts w:hint="eastAsia"/>
                <w:b/>
                <w:szCs w:val="21"/>
              </w:rPr>
              <w:t>染物</w:t>
            </w:r>
          </w:p>
        </w:tc>
        <w:tc>
          <w:tcPr>
            <w:tcW w:w="600" w:type="dxa"/>
            <w:vMerge w:val="restart"/>
            <w:vAlign w:val="center"/>
          </w:tcPr>
          <w:p>
            <w:pPr>
              <w:jc w:val="center"/>
              <w:rPr>
                <w:szCs w:val="21"/>
              </w:rPr>
            </w:pPr>
            <w:r>
              <w:rPr>
                <w:rFonts w:hint="eastAsia"/>
                <w:szCs w:val="21"/>
              </w:rPr>
              <w:t>施工期</w:t>
            </w:r>
          </w:p>
        </w:tc>
        <w:tc>
          <w:tcPr>
            <w:tcW w:w="1641" w:type="dxa"/>
            <w:vAlign w:val="center"/>
          </w:tcPr>
          <w:p>
            <w:pPr>
              <w:spacing w:line="360" w:lineRule="auto"/>
              <w:jc w:val="center"/>
              <w:rPr>
                <w:szCs w:val="21"/>
              </w:rPr>
            </w:pPr>
            <w:r>
              <w:rPr>
                <w:rFonts w:hint="eastAsia"/>
                <w:szCs w:val="21"/>
              </w:rPr>
              <w:t>施工区</w:t>
            </w:r>
          </w:p>
        </w:tc>
        <w:tc>
          <w:tcPr>
            <w:tcW w:w="1566" w:type="dxa"/>
            <w:gridSpan w:val="2"/>
            <w:vAlign w:val="center"/>
          </w:tcPr>
          <w:p>
            <w:pPr>
              <w:spacing w:line="360" w:lineRule="auto"/>
              <w:jc w:val="center"/>
              <w:rPr>
                <w:szCs w:val="21"/>
              </w:rPr>
            </w:pPr>
            <w:r>
              <w:rPr>
                <w:rFonts w:hint="eastAsia"/>
                <w:szCs w:val="21"/>
              </w:rPr>
              <w:t>施工废水</w:t>
            </w:r>
          </w:p>
        </w:tc>
        <w:tc>
          <w:tcPr>
            <w:tcW w:w="2641" w:type="dxa"/>
            <w:gridSpan w:val="2"/>
            <w:vAlign w:val="center"/>
          </w:tcPr>
          <w:p>
            <w:pPr>
              <w:spacing w:line="360" w:lineRule="auto"/>
              <w:jc w:val="center"/>
              <w:rPr>
                <w:szCs w:val="21"/>
              </w:rPr>
            </w:pPr>
            <w:r>
              <w:rPr>
                <w:rFonts w:hint="eastAsia"/>
                <w:szCs w:val="21"/>
              </w:rPr>
              <w:t>少量</w:t>
            </w:r>
          </w:p>
        </w:tc>
        <w:tc>
          <w:tcPr>
            <w:tcW w:w="2553" w:type="dxa"/>
            <w:vAlign w:val="center"/>
          </w:tcPr>
          <w:p>
            <w:pPr>
              <w:spacing w:line="360" w:lineRule="auto"/>
              <w:jc w:val="center"/>
              <w:rPr>
                <w:szCs w:val="21"/>
              </w:rPr>
            </w:pPr>
            <w:r>
              <w:rPr>
                <w:rFonts w:hint="eastAsia"/>
                <w:szCs w:val="21"/>
              </w:rPr>
              <w:t>不外排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025" w:type="dxa"/>
            <w:vMerge w:val="continue"/>
          </w:tcPr>
          <w:p>
            <w:pPr>
              <w:jc w:val="center"/>
              <w:rPr>
                <w:szCs w:val="21"/>
              </w:rPr>
            </w:pPr>
          </w:p>
        </w:tc>
        <w:tc>
          <w:tcPr>
            <w:tcW w:w="600" w:type="dxa"/>
            <w:vMerge w:val="continue"/>
            <w:vAlign w:val="center"/>
          </w:tcPr>
          <w:p>
            <w:pPr>
              <w:spacing w:line="360" w:lineRule="auto"/>
              <w:jc w:val="center"/>
              <w:rPr>
                <w:szCs w:val="21"/>
              </w:rPr>
            </w:pPr>
          </w:p>
        </w:tc>
        <w:tc>
          <w:tcPr>
            <w:tcW w:w="1641" w:type="dxa"/>
            <w:vAlign w:val="center"/>
          </w:tcPr>
          <w:p>
            <w:pPr>
              <w:spacing w:line="360" w:lineRule="auto"/>
              <w:jc w:val="center"/>
              <w:rPr>
                <w:szCs w:val="21"/>
              </w:rPr>
            </w:pPr>
            <w:r>
              <w:rPr>
                <w:rFonts w:hint="eastAsia"/>
                <w:szCs w:val="21"/>
              </w:rPr>
              <w:t>生活区</w:t>
            </w:r>
          </w:p>
        </w:tc>
        <w:tc>
          <w:tcPr>
            <w:tcW w:w="1566" w:type="dxa"/>
            <w:gridSpan w:val="2"/>
            <w:vAlign w:val="center"/>
          </w:tcPr>
          <w:p>
            <w:pPr>
              <w:spacing w:line="360" w:lineRule="auto"/>
              <w:jc w:val="center"/>
              <w:rPr>
                <w:szCs w:val="21"/>
              </w:rPr>
            </w:pPr>
            <w:r>
              <w:rPr>
                <w:rFonts w:hint="eastAsia"/>
                <w:szCs w:val="21"/>
              </w:rPr>
              <w:t>生活污水</w:t>
            </w:r>
          </w:p>
        </w:tc>
        <w:tc>
          <w:tcPr>
            <w:tcW w:w="2641" w:type="dxa"/>
            <w:gridSpan w:val="2"/>
            <w:vAlign w:val="center"/>
          </w:tcPr>
          <w:p>
            <w:pPr>
              <w:spacing w:line="360" w:lineRule="auto"/>
              <w:jc w:val="center"/>
              <w:rPr>
                <w:szCs w:val="21"/>
              </w:rPr>
            </w:pPr>
            <w:r>
              <w:rPr>
                <w:rFonts w:hint="eastAsia"/>
                <w:szCs w:val="21"/>
              </w:rPr>
              <w:t>0.54m</w:t>
            </w:r>
            <w:r>
              <w:rPr>
                <w:rFonts w:hint="eastAsia"/>
                <w:szCs w:val="21"/>
                <w:vertAlign w:val="superscript"/>
              </w:rPr>
              <w:t>3</w:t>
            </w:r>
            <w:r>
              <w:rPr>
                <w:rFonts w:hint="eastAsia"/>
                <w:szCs w:val="21"/>
              </w:rPr>
              <w:t>/d</w:t>
            </w:r>
          </w:p>
        </w:tc>
        <w:tc>
          <w:tcPr>
            <w:tcW w:w="2553" w:type="dxa"/>
            <w:vAlign w:val="center"/>
          </w:tcPr>
          <w:p>
            <w:pPr>
              <w:spacing w:line="360" w:lineRule="auto"/>
              <w:jc w:val="center"/>
              <w:rPr>
                <w:szCs w:val="21"/>
              </w:rPr>
            </w:pPr>
            <w:r>
              <w:rPr>
                <w:rFonts w:hint="eastAsia"/>
                <w:szCs w:val="21"/>
              </w:rPr>
              <w:t>不外排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025" w:type="dxa"/>
            <w:vMerge w:val="continue"/>
          </w:tcPr>
          <w:p>
            <w:pPr>
              <w:jc w:val="center"/>
              <w:rPr>
                <w:szCs w:val="21"/>
              </w:rPr>
            </w:pPr>
          </w:p>
        </w:tc>
        <w:tc>
          <w:tcPr>
            <w:tcW w:w="600" w:type="dxa"/>
            <w:vMerge w:val="restart"/>
            <w:vAlign w:val="center"/>
          </w:tcPr>
          <w:p>
            <w:pPr>
              <w:jc w:val="center"/>
              <w:rPr>
                <w:szCs w:val="21"/>
              </w:rPr>
            </w:pPr>
            <w:r>
              <w:rPr>
                <w:rFonts w:hint="eastAsia"/>
                <w:szCs w:val="21"/>
              </w:rPr>
              <w:t>营运期</w:t>
            </w:r>
          </w:p>
        </w:tc>
        <w:tc>
          <w:tcPr>
            <w:tcW w:w="1641" w:type="dxa"/>
            <w:vAlign w:val="center"/>
          </w:tcPr>
          <w:p>
            <w:pPr>
              <w:jc w:val="center"/>
              <w:rPr>
                <w:szCs w:val="21"/>
              </w:rPr>
            </w:pPr>
            <w:r>
              <w:rPr>
                <w:rFonts w:hint="eastAsia"/>
                <w:szCs w:val="21"/>
              </w:rPr>
              <w:t>原料清洗和设备、车间冲洗</w:t>
            </w:r>
          </w:p>
        </w:tc>
        <w:tc>
          <w:tcPr>
            <w:tcW w:w="1566" w:type="dxa"/>
            <w:gridSpan w:val="2"/>
            <w:tcBorders>
              <w:bottom w:val="single" w:color="auto" w:sz="4" w:space="0"/>
            </w:tcBorders>
            <w:vAlign w:val="center"/>
          </w:tcPr>
          <w:p>
            <w:pPr>
              <w:jc w:val="center"/>
              <w:rPr>
                <w:szCs w:val="21"/>
              </w:rPr>
            </w:pPr>
            <w:r>
              <w:rPr>
                <w:rFonts w:hint="eastAsia"/>
                <w:szCs w:val="21"/>
              </w:rPr>
              <w:t>清洗废水</w:t>
            </w:r>
          </w:p>
        </w:tc>
        <w:tc>
          <w:tcPr>
            <w:tcW w:w="2641" w:type="dxa"/>
            <w:gridSpan w:val="2"/>
            <w:vAlign w:val="center"/>
          </w:tcPr>
          <w:p>
            <w:pPr>
              <w:jc w:val="center"/>
              <w:rPr>
                <w:szCs w:val="21"/>
              </w:rPr>
            </w:pPr>
            <w:r>
              <w:rPr>
                <w:rFonts w:hint="eastAsia"/>
                <w:szCs w:val="21"/>
              </w:rPr>
              <w:t>42.124t/d、7582.32t/a</w:t>
            </w:r>
          </w:p>
        </w:tc>
        <w:tc>
          <w:tcPr>
            <w:tcW w:w="2553" w:type="dxa"/>
            <w:vAlign w:val="center"/>
          </w:tcPr>
          <w:p>
            <w:pPr>
              <w:jc w:val="center"/>
              <w:rPr>
                <w:szCs w:val="21"/>
              </w:rPr>
            </w:pPr>
            <w:r>
              <w:rPr>
                <w:rFonts w:hint="eastAsia"/>
                <w:szCs w:val="21"/>
              </w:rPr>
              <w:t>排入生产废水收集池，沉淀后用于小尼尼砖厂制砖，不外排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025" w:type="dxa"/>
            <w:vMerge w:val="continue"/>
          </w:tcPr>
          <w:p>
            <w:pPr>
              <w:jc w:val="center"/>
              <w:rPr>
                <w:szCs w:val="21"/>
              </w:rPr>
            </w:pPr>
          </w:p>
        </w:tc>
        <w:tc>
          <w:tcPr>
            <w:tcW w:w="600" w:type="dxa"/>
            <w:vMerge w:val="continue"/>
            <w:vAlign w:val="center"/>
          </w:tcPr>
          <w:p>
            <w:pPr>
              <w:jc w:val="center"/>
              <w:rPr>
                <w:szCs w:val="21"/>
              </w:rPr>
            </w:pPr>
          </w:p>
        </w:tc>
        <w:tc>
          <w:tcPr>
            <w:tcW w:w="1641" w:type="dxa"/>
            <w:vMerge w:val="restart"/>
            <w:vAlign w:val="center"/>
          </w:tcPr>
          <w:p>
            <w:pPr>
              <w:spacing w:line="360" w:lineRule="auto"/>
              <w:jc w:val="center"/>
              <w:rPr>
                <w:szCs w:val="21"/>
              </w:rPr>
            </w:pPr>
            <w:r>
              <w:rPr>
                <w:szCs w:val="21"/>
              </w:rPr>
              <w:t>职工</w:t>
            </w:r>
          </w:p>
        </w:tc>
        <w:tc>
          <w:tcPr>
            <w:tcW w:w="1566" w:type="dxa"/>
            <w:gridSpan w:val="2"/>
            <w:tcBorders>
              <w:bottom w:val="single" w:color="auto" w:sz="4" w:space="0"/>
            </w:tcBorders>
            <w:vAlign w:val="center"/>
          </w:tcPr>
          <w:p>
            <w:pPr>
              <w:jc w:val="center"/>
              <w:rPr>
                <w:szCs w:val="21"/>
              </w:rPr>
            </w:pPr>
            <w:r>
              <w:rPr>
                <w:rFonts w:hint="eastAsia"/>
                <w:szCs w:val="21"/>
              </w:rPr>
              <w:t>粪便等</w:t>
            </w:r>
          </w:p>
        </w:tc>
        <w:tc>
          <w:tcPr>
            <w:tcW w:w="2641" w:type="dxa"/>
            <w:gridSpan w:val="2"/>
            <w:vAlign w:val="center"/>
          </w:tcPr>
          <w:p>
            <w:pPr>
              <w:jc w:val="center"/>
              <w:rPr>
                <w:szCs w:val="21"/>
              </w:rPr>
            </w:pPr>
            <w:r>
              <w:rPr>
                <w:rFonts w:hint="eastAsia"/>
              </w:rPr>
              <w:t>0.864m</w:t>
            </w:r>
            <w:r>
              <w:rPr>
                <w:rFonts w:hint="eastAsia"/>
                <w:vertAlign w:val="superscript"/>
              </w:rPr>
              <w:t>3</w:t>
            </w:r>
            <w:r>
              <w:rPr>
                <w:rFonts w:hint="eastAsia"/>
              </w:rPr>
              <w:t>/d、155.52m</w:t>
            </w:r>
            <w:r>
              <w:rPr>
                <w:rFonts w:hint="eastAsia"/>
                <w:vertAlign w:val="superscript"/>
              </w:rPr>
              <w:t>3</w:t>
            </w:r>
            <w:r>
              <w:rPr>
                <w:rFonts w:hint="eastAsia"/>
              </w:rPr>
              <w:t>/a</w:t>
            </w:r>
          </w:p>
        </w:tc>
        <w:tc>
          <w:tcPr>
            <w:tcW w:w="2553" w:type="dxa"/>
            <w:vAlign w:val="center"/>
          </w:tcPr>
          <w:p>
            <w:pPr>
              <w:jc w:val="center"/>
              <w:rPr>
                <w:szCs w:val="21"/>
              </w:rPr>
            </w:pPr>
            <w:r>
              <w:rPr>
                <w:rFonts w:hint="eastAsia"/>
                <w:szCs w:val="21"/>
              </w:rPr>
              <w:t>排入旱厕，发酵后定期清掏做农肥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025" w:type="dxa"/>
            <w:vMerge w:val="continue"/>
          </w:tcPr>
          <w:p>
            <w:pPr>
              <w:jc w:val="center"/>
              <w:rPr>
                <w:color w:val="FF0000"/>
                <w:szCs w:val="21"/>
              </w:rPr>
            </w:pPr>
          </w:p>
        </w:tc>
        <w:tc>
          <w:tcPr>
            <w:tcW w:w="600" w:type="dxa"/>
            <w:vMerge w:val="continue"/>
            <w:vAlign w:val="center"/>
          </w:tcPr>
          <w:p>
            <w:pPr>
              <w:spacing w:line="360" w:lineRule="auto"/>
              <w:jc w:val="center"/>
              <w:rPr>
                <w:color w:val="FF0000"/>
                <w:szCs w:val="21"/>
              </w:rPr>
            </w:pPr>
          </w:p>
        </w:tc>
        <w:tc>
          <w:tcPr>
            <w:tcW w:w="1641" w:type="dxa"/>
            <w:vMerge w:val="continue"/>
            <w:vAlign w:val="center"/>
          </w:tcPr>
          <w:p>
            <w:pPr>
              <w:spacing w:line="360" w:lineRule="auto"/>
              <w:jc w:val="center"/>
              <w:rPr>
                <w:szCs w:val="21"/>
              </w:rPr>
            </w:pPr>
          </w:p>
        </w:tc>
        <w:tc>
          <w:tcPr>
            <w:tcW w:w="1566" w:type="dxa"/>
            <w:gridSpan w:val="2"/>
            <w:tcBorders>
              <w:top w:val="single" w:color="auto" w:sz="4" w:space="0"/>
            </w:tcBorders>
            <w:vAlign w:val="center"/>
          </w:tcPr>
          <w:p>
            <w:pPr>
              <w:jc w:val="center"/>
              <w:rPr>
                <w:szCs w:val="21"/>
              </w:rPr>
            </w:pPr>
            <w:r>
              <w:rPr>
                <w:rFonts w:hint="eastAsia"/>
                <w:szCs w:val="21"/>
              </w:rPr>
              <w:t>其他洗漱类生活污水</w:t>
            </w:r>
          </w:p>
        </w:tc>
        <w:tc>
          <w:tcPr>
            <w:tcW w:w="2641" w:type="dxa"/>
            <w:gridSpan w:val="2"/>
            <w:tcBorders>
              <w:top w:val="single" w:color="auto" w:sz="4" w:space="0"/>
            </w:tcBorders>
            <w:vAlign w:val="center"/>
          </w:tcPr>
          <w:p>
            <w:pPr>
              <w:jc w:val="center"/>
              <w:rPr>
                <w:szCs w:val="21"/>
              </w:rPr>
            </w:pPr>
            <w:r>
              <w:rPr>
                <w:rFonts w:hint="eastAsia"/>
              </w:rPr>
              <w:t>2.016 m</w:t>
            </w:r>
            <w:r>
              <w:rPr>
                <w:rFonts w:hint="eastAsia"/>
                <w:vertAlign w:val="superscript"/>
              </w:rPr>
              <w:t>3</w:t>
            </w:r>
            <w:r>
              <w:rPr>
                <w:rFonts w:hint="eastAsia"/>
              </w:rPr>
              <w:t>/d、362.88m</w:t>
            </w:r>
            <w:r>
              <w:rPr>
                <w:rFonts w:hint="eastAsia"/>
                <w:vertAlign w:val="superscript"/>
              </w:rPr>
              <w:t>3</w:t>
            </w:r>
            <w:r>
              <w:rPr>
                <w:rFonts w:hint="eastAsia"/>
              </w:rPr>
              <w:t>/a</w:t>
            </w:r>
          </w:p>
        </w:tc>
        <w:tc>
          <w:tcPr>
            <w:tcW w:w="2553" w:type="dxa"/>
            <w:tcBorders>
              <w:top w:val="single" w:color="auto" w:sz="4" w:space="0"/>
            </w:tcBorders>
            <w:vAlign w:val="center"/>
          </w:tcPr>
          <w:p>
            <w:pPr>
              <w:jc w:val="center"/>
              <w:rPr>
                <w:szCs w:val="21"/>
              </w:rPr>
            </w:pPr>
            <w:r>
              <w:rPr>
                <w:rFonts w:hint="eastAsia"/>
                <w:szCs w:val="21"/>
              </w:rPr>
              <w:t>排入生活污水收集池，用于厂区绿化，其余用于小尼尼砖厂制砖，不外排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3" w:hRule="atLeast"/>
          <w:jc w:val="center"/>
        </w:trPr>
        <w:tc>
          <w:tcPr>
            <w:tcW w:w="1025" w:type="dxa"/>
            <w:vMerge w:val="restart"/>
            <w:vAlign w:val="center"/>
          </w:tcPr>
          <w:p>
            <w:pPr>
              <w:jc w:val="center"/>
              <w:rPr>
                <w:b/>
                <w:szCs w:val="21"/>
              </w:rPr>
            </w:pPr>
            <w:r>
              <w:rPr>
                <w:rFonts w:hint="eastAsia"/>
                <w:b/>
                <w:szCs w:val="21"/>
              </w:rPr>
              <w:t>固体</w:t>
            </w:r>
          </w:p>
          <w:p>
            <w:pPr>
              <w:jc w:val="center"/>
              <w:rPr>
                <w:szCs w:val="21"/>
              </w:rPr>
            </w:pPr>
            <w:r>
              <w:rPr>
                <w:rFonts w:hint="eastAsia"/>
                <w:b/>
                <w:szCs w:val="21"/>
              </w:rPr>
              <w:t>废物</w:t>
            </w:r>
          </w:p>
        </w:tc>
        <w:tc>
          <w:tcPr>
            <w:tcW w:w="600" w:type="dxa"/>
            <w:vMerge w:val="restart"/>
            <w:vAlign w:val="center"/>
          </w:tcPr>
          <w:p>
            <w:pPr>
              <w:jc w:val="center"/>
              <w:rPr>
                <w:szCs w:val="21"/>
              </w:rPr>
            </w:pPr>
            <w:r>
              <w:rPr>
                <w:rFonts w:hint="eastAsia"/>
                <w:szCs w:val="21"/>
              </w:rPr>
              <w:t>施工期</w:t>
            </w:r>
          </w:p>
        </w:tc>
        <w:tc>
          <w:tcPr>
            <w:tcW w:w="1641" w:type="dxa"/>
            <w:vAlign w:val="center"/>
          </w:tcPr>
          <w:p>
            <w:pPr>
              <w:jc w:val="center"/>
              <w:rPr>
                <w:szCs w:val="21"/>
              </w:rPr>
            </w:pPr>
            <w:r>
              <w:rPr>
                <w:rFonts w:hint="eastAsia"/>
                <w:szCs w:val="21"/>
              </w:rPr>
              <w:t>建筑施工</w:t>
            </w:r>
          </w:p>
        </w:tc>
        <w:tc>
          <w:tcPr>
            <w:tcW w:w="1566" w:type="dxa"/>
            <w:gridSpan w:val="2"/>
            <w:vAlign w:val="center"/>
          </w:tcPr>
          <w:p>
            <w:pPr>
              <w:jc w:val="center"/>
              <w:rPr>
                <w:szCs w:val="21"/>
              </w:rPr>
            </w:pPr>
            <w:r>
              <w:rPr>
                <w:rFonts w:hint="eastAsia"/>
                <w:szCs w:val="21"/>
              </w:rPr>
              <w:t>建筑垃圾</w:t>
            </w:r>
          </w:p>
        </w:tc>
        <w:tc>
          <w:tcPr>
            <w:tcW w:w="2641" w:type="dxa"/>
            <w:gridSpan w:val="2"/>
            <w:vAlign w:val="center"/>
          </w:tcPr>
          <w:p>
            <w:pPr>
              <w:jc w:val="center"/>
              <w:rPr>
                <w:szCs w:val="21"/>
              </w:rPr>
            </w:pPr>
            <w:r>
              <w:rPr>
                <w:szCs w:val="21"/>
              </w:rPr>
              <w:t>少量</w:t>
            </w:r>
          </w:p>
        </w:tc>
        <w:tc>
          <w:tcPr>
            <w:tcW w:w="2553" w:type="dxa"/>
            <w:vAlign w:val="center"/>
          </w:tcPr>
          <w:p>
            <w:pPr>
              <w:jc w:val="center"/>
              <w:rPr>
                <w:szCs w:val="21"/>
              </w:rPr>
            </w:pPr>
            <w:r>
              <w:rPr>
                <w:rFonts w:hint="eastAsia"/>
              </w:rPr>
              <w:t>清运至小尼尼砖厂破碎环节破碎后用于制砖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1" w:hRule="atLeast"/>
          <w:jc w:val="center"/>
        </w:trPr>
        <w:tc>
          <w:tcPr>
            <w:tcW w:w="1025" w:type="dxa"/>
            <w:vMerge w:val="continue"/>
            <w:vAlign w:val="center"/>
          </w:tcPr>
          <w:p>
            <w:pPr>
              <w:jc w:val="center"/>
              <w:rPr>
                <w:szCs w:val="21"/>
              </w:rPr>
            </w:pPr>
          </w:p>
        </w:tc>
        <w:tc>
          <w:tcPr>
            <w:tcW w:w="600" w:type="dxa"/>
            <w:vMerge w:val="continue"/>
            <w:vAlign w:val="center"/>
          </w:tcPr>
          <w:p>
            <w:pPr>
              <w:jc w:val="center"/>
              <w:rPr>
                <w:szCs w:val="21"/>
              </w:rPr>
            </w:pPr>
          </w:p>
        </w:tc>
        <w:tc>
          <w:tcPr>
            <w:tcW w:w="1641" w:type="dxa"/>
            <w:vAlign w:val="center"/>
          </w:tcPr>
          <w:p>
            <w:pPr>
              <w:jc w:val="center"/>
              <w:rPr>
                <w:szCs w:val="21"/>
              </w:rPr>
            </w:pPr>
            <w:r>
              <w:rPr>
                <w:szCs w:val="21"/>
              </w:rPr>
              <w:t>场地</w:t>
            </w:r>
          </w:p>
        </w:tc>
        <w:tc>
          <w:tcPr>
            <w:tcW w:w="1566" w:type="dxa"/>
            <w:gridSpan w:val="2"/>
            <w:vAlign w:val="center"/>
          </w:tcPr>
          <w:p>
            <w:pPr>
              <w:jc w:val="center"/>
              <w:rPr>
                <w:szCs w:val="21"/>
              </w:rPr>
            </w:pPr>
            <w:r>
              <w:rPr>
                <w:szCs w:val="21"/>
              </w:rPr>
              <w:t>废土石</w:t>
            </w:r>
          </w:p>
        </w:tc>
        <w:tc>
          <w:tcPr>
            <w:tcW w:w="2641" w:type="dxa"/>
            <w:gridSpan w:val="2"/>
            <w:tcBorders>
              <w:bottom w:val="single" w:color="auto" w:sz="4" w:space="0"/>
            </w:tcBorders>
            <w:vAlign w:val="center"/>
          </w:tcPr>
          <w:p>
            <w:pPr>
              <w:jc w:val="center"/>
              <w:rPr>
                <w:szCs w:val="21"/>
              </w:rPr>
            </w:pPr>
            <w:r>
              <w:rPr>
                <w:rFonts w:hint="eastAsia"/>
                <w:szCs w:val="21"/>
              </w:rPr>
              <w:t>厂内平衡</w:t>
            </w:r>
          </w:p>
        </w:tc>
        <w:tc>
          <w:tcPr>
            <w:tcW w:w="2553" w:type="dxa"/>
            <w:tcBorders>
              <w:bottom w:val="single" w:color="auto" w:sz="4" w:space="0"/>
            </w:tcBorders>
            <w:vAlign w:val="center"/>
          </w:tcPr>
          <w:p>
            <w:pPr>
              <w:jc w:val="center"/>
              <w:rPr>
                <w:szCs w:val="21"/>
              </w:rPr>
            </w:pPr>
            <w:r>
              <w:rPr>
                <w:rFonts w:hint="eastAsia"/>
                <w:szCs w:val="21"/>
              </w:rPr>
              <w:t>不产生弃土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025" w:type="dxa"/>
            <w:vMerge w:val="continue"/>
          </w:tcPr>
          <w:p>
            <w:pPr>
              <w:jc w:val="center"/>
              <w:rPr>
                <w:szCs w:val="21"/>
              </w:rPr>
            </w:pPr>
          </w:p>
        </w:tc>
        <w:tc>
          <w:tcPr>
            <w:tcW w:w="600" w:type="dxa"/>
            <w:vMerge w:val="continue"/>
            <w:vAlign w:val="center"/>
          </w:tcPr>
          <w:p>
            <w:pPr>
              <w:jc w:val="center"/>
              <w:rPr>
                <w:szCs w:val="21"/>
              </w:rPr>
            </w:pPr>
          </w:p>
        </w:tc>
        <w:tc>
          <w:tcPr>
            <w:tcW w:w="1641" w:type="dxa"/>
            <w:vAlign w:val="center"/>
          </w:tcPr>
          <w:p>
            <w:pPr>
              <w:jc w:val="center"/>
              <w:rPr>
                <w:szCs w:val="21"/>
              </w:rPr>
            </w:pPr>
            <w:r>
              <w:rPr>
                <w:szCs w:val="21"/>
              </w:rPr>
              <w:t>施工员工</w:t>
            </w:r>
          </w:p>
        </w:tc>
        <w:tc>
          <w:tcPr>
            <w:tcW w:w="1566" w:type="dxa"/>
            <w:gridSpan w:val="2"/>
            <w:vAlign w:val="center"/>
          </w:tcPr>
          <w:p>
            <w:pPr>
              <w:jc w:val="center"/>
              <w:rPr>
                <w:szCs w:val="21"/>
              </w:rPr>
            </w:pPr>
            <w:r>
              <w:rPr>
                <w:rFonts w:hint="eastAsia"/>
                <w:szCs w:val="21"/>
              </w:rPr>
              <w:t>生活垃圾</w:t>
            </w:r>
          </w:p>
        </w:tc>
        <w:tc>
          <w:tcPr>
            <w:tcW w:w="2641" w:type="dxa"/>
            <w:gridSpan w:val="2"/>
            <w:tcBorders>
              <w:top w:val="single" w:color="auto" w:sz="4" w:space="0"/>
            </w:tcBorders>
            <w:vAlign w:val="center"/>
          </w:tcPr>
          <w:p>
            <w:pPr>
              <w:jc w:val="center"/>
              <w:rPr>
                <w:szCs w:val="21"/>
              </w:rPr>
            </w:pPr>
            <w:r>
              <w:rPr>
                <w:rFonts w:hint="eastAsia"/>
                <w:szCs w:val="21"/>
              </w:rPr>
              <w:t>1.5kg/d</w:t>
            </w:r>
          </w:p>
        </w:tc>
        <w:tc>
          <w:tcPr>
            <w:tcW w:w="2553" w:type="dxa"/>
            <w:tcBorders>
              <w:top w:val="single" w:color="auto" w:sz="4" w:space="0"/>
            </w:tcBorders>
            <w:vAlign w:val="center"/>
          </w:tcPr>
          <w:p>
            <w:pPr>
              <w:jc w:val="center"/>
              <w:rPr>
                <w:szCs w:val="21"/>
              </w:rPr>
            </w:pPr>
            <w:r>
              <w:rPr>
                <w:rFonts w:hint="eastAsia"/>
                <w:szCs w:val="21"/>
              </w:rPr>
              <w:t>定期清运至稼依镇垃圾处置点处置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025" w:type="dxa"/>
            <w:vMerge w:val="continue"/>
          </w:tcPr>
          <w:p>
            <w:pPr>
              <w:jc w:val="center"/>
              <w:rPr>
                <w:szCs w:val="21"/>
              </w:rPr>
            </w:pPr>
          </w:p>
        </w:tc>
        <w:tc>
          <w:tcPr>
            <w:tcW w:w="600" w:type="dxa"/>
            <w:vMerge w:val="restart"/>
            <w:vAlign w:val="center"/>
          </w:tcPr>
          <w:p>
            <w:pPr>
              <w:jc w:val="center"/>
              <w:rPr>
                <w:szCs w:val="21"/>
              </w:rPr>
            </w:pPr>
            <w:r>
              <w:rPr>
                <w:rFonts w:hint="eastAsia"/>
                <w:szCs w:val="21"/>
              </w:rPr>
              <w:t>营运期</w:t>
            </w:r>
          </w:p>
        </w:tc>
        <w:tc>
          <w:tcPr>
            <w:tcW w:w="1641" w:type="dxa"/>
            <w:vMerge w:val="restart"/>
            <w:vAlign w:val="center"/>
          </w:tcPr>
          <w:p>
            <w:pPr>
              <w:jc w:val="center"/>
              <w:rPr>
                <w:szCs w:val="21"/>
              </w:rPr>
            </w:pPr>
            <w:r>
              <w:rPr>
                <w:rFonts w:hint="eastAsia"/>
                <w:szCs w:val="21"/>
              </w:rPr>
              <w:t>分拣（S1）</w:t>
            </w:r>
          </w:p>
        </w:tc>
        <w:tc>
          <w:tcPr>
            <w:tcW w:w="1566" w:type="dxa"/>
            <w:gridSpan w:val="2"/>
            <w:vAlign w:val="center"/>
          </w:tcPr>
          <w:p>
            <w:pPr>
              <w:jc w:val="center"/>
              <w:rPr>
                <w:szCs w:val="21"/>
              </w:rPr>
            </w:pPr>
            <w:r>
              <w:rPr>
                <w:rFonts w:hint="eastAsia"/>
                <w:szCs w:val="21"/>
              </w:rPr>
              <w:t>腐烂原料等</w:t>
            </w:r>
          </w:p>
        </w:tc>
        <w:tc>
          <w:tcPr>
            <w:tcW w:w="2641" w:type="dxa"/>
            <w:gridSpan w:val="2"/>
            <w:vAlign w:val="center"/>
          </w:tcPr>
          <w:p>
            <w:pPr>
              <w:jc w:val="center"/>
              <w:rPr>
                <w:szCs w:val="21"/>
              </w:rPr>
            </w:pPr>
            <w:r>
              <w:rPr>
                <w:rFonts w:hint="eastAsia"/>
                <w:szCs w:val="21"/>
              </w:rPr>
              <w:t>54.0t/a</w:t>
            </w:r>
          </w:p>
        </w:tc>
        <w:tc>
          <w:tcPr>
            <w:tcW w:w="2553" w:type="dxa"/>
            <w:vAlign w:val="center"/>
          </w:tcPr>
          <w:p>
            <w:pPr>
              <w:jc w:val="center"/>
              <w:rPr>
                <w:szCs w:val="21"/>
              </w:rPr>
            </w:pPr>
            <w:r>
              <w:rPr>
                <w:rFonts w:hint="eastAsia"/>
                <w:szCs w:val="21"/>
              </w:rPr>
              <w:t>种植户沤肥处置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025" w:type="dxa"/>
            <w:vMerge w:val="continue"/>
          </w:tcPr>
          <w:p>
            <w:pPr>
              <w:jc w:val="center"/>
              <w:rPr>
                <w:szCs w:val="21"/>
              </w:rPr>
            </w:pPr>
          </w:p>
        </w:tc>
        <w:tc>
          <w:tcPr>
            <w:tcW w:w="600" w:type="dxa"/>
            <w:vMerge w:val="continue"/>
            <w:vAlign w:val="center"/>
          </w:tcPr>
          <w:p>
            <w:pPr>
              <w:jc w:val="center"/>
              <w:rPr>
                <w:szCs w:val="21"/>
              </w:rPr>
            </w:pPr>
          </w:p>
        </w:tc>
        <w:tc>
          <w:tcPr>
            <w:tcW w:w="1641" w:type="dxa"/>
            <w:vMerge w:val="continue"/>
            <w:vAlign w:val="center"/>
          </w:tcPr>
          <w:p>
            <w:pPr>
              <w:jc w:val="center"/>
              <w:rPr>
                <w:szCs w:val="21"/>
              </w:rPr>
            </w:pPr>
          </w:p>
        </w:tc>
        <w:tc>
          <w:tcPr>
            <w:tcW w:w="1566" w:type="dxa"/>
            <w:gridSpan w:val="2"/>
            <w:vAlign w:val="center"/>
          </w:tcPr>
          <w:p>
            <w:pPr>
              <w:jc w:val="center"/>
              <w:rPr>
                <w:szCs w:val="21"/>
              </w:rPr>
            </w:pPr>
            <w:r>
              <w:rPr>
                <w:rFonts w:hint="eastAsia"/>
                <w:szCs w:val="21"/>
              </w:rPr>
              <w:t>包装袋</w:t>
            </w:r>
          </w:p>
        </w:tc>
        <w:tc>
          <w:tcPr>
            <w:tcW w:w="2641" w:type="dxa"/>
            <w:gridSpan w:val="2"/>
            <w:vAlign w:val="center"/>
          </w:tcPr>
          <w:p>
            <w:pPr>
              <w:jc w:val="center"/>
              <w:rPr>
                <w:szCs w:val="21"/>
              </w:rPr>
            </w:pPr>
            <w:r>
              <w:rPr>
                <w:rFonts w:hint="eastAsia"/>
                <w:szCs w:val="21"/>
              </w:rPr>
              <w:t>6.0t/a</w:t>
            </w:r>
          </w:p>
        </w:tc>
        <w:tc>
          <w:tcPr>
            <w:tcW w:w="2553" w:type="dxa"/>
            <w:vAlign w:val="center"/>
          </w:tcPr>
          <w:p>
            <w:pPr>
              <w:jc w:val="center"/>
              <w:rPr>
                <w:szCs w:val="21"/>
              </w:rPr>
            </w:pPr>
            <w:r>
              <w:rPr>
                <w:rFonts w:hint="eastAsia"/>
                <w:szCs w:val="21"/>
              </w:rPr>
              <w:t>外售废品回收站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025" w:type="dxa"/>
            <w:vMerge w:val="continue"/>
          </w:tcPr>
          <w:p>
            <w:pPr>
              <w:jc w:val="center"/>
              <w:rPr>
                <w:szCs w:val="21"/>
              </w:rPr>
            </w:pPr>
          </w:p>
        </w:tc>
        <w:tc>
          <w:tcPr>
            <w:tcW w:w="600" w:type="dxa"/>
            <w:vMerge w:val="continue"/>
            <w:vAlign w:val="center"/>
          </w:tcPr>
          <w:p>
            <w:pPr>
              <w:jc w:val="center"/>
              <w:rPr>
                <w:szCs w:val="21"/>
              </w:rPr>
            </w:pPr>
          </w:p>
        </w:tc>
        <w:tc>
          <w:tcPr>
            <w:tcW w:w="1641" w:type="dxa"/>
            <w:vAlign w:val="center"/>
          </w:tcPr>
          <w:p>
            <w:pPr>
              <w:jc w:val="center"/>
              <w:rPr>
                <w:szCs w:val="21"/>
              </w:rPr>
            </w:pPr>
            <w:r>
              <w:rPr>
                <w:rFonts w:hint="eastAsia"/>
                <w:szCs w:val="21"/>
              </w:rPr>
              <w:t>切片（S2）</w:t>
            </w:r>
          </w:p>
        </w:tc>
        <w:tc>
          <w:tcPr>
            <w:tcW w:w="1566" w:type="dxa"/>
            <w:gridSpan w:val="2"/>
            <w:vAlign w:val="center"/>
          </w:tcPr>
          <w:p>
            <w:pPr>
              <w:jc w:val="center"/>
              <w:rPr>
                <w:szCs w:val="21"/>
              </w:rPr>
            </w:pPr>
            <w:r>
              <w:rPr>
                <w:rFonts w:hint="eastAsia"/>
                <w:szCs w:val="21"/>
              </w:rPr>
              <w:t>生姜等边角</w:t>
            </w:r>
          </w:p>
        </w:tc>
        <w:tc>
          <w:tcPr>
            <w:tcW w:w="2641" w:type="dxa"/>
            <w:gridSpan w:val="2"/>
            <w:vAlign w:val="center"/>
          </w:tcPr>
          <w:p>
            <w:pPr>
              <w:jc w:val="center"/>
              <w:rPr>
                <w:szCs w:val="21"/>
              </w:rPr>
            </w:pPr>
            <w:r>
              <w:rPr>
                <w:rFonts w:hint="eastAsia"/>
                <w:szCs w:val="21"/>
              </w:rPr>
              <w:t>5.0t/a</w:t>
            </w:r>
          </w:p>
        </w:tc>
        <w:tc>
          <w:tcPr>
            <w:tcW w:w="2553" w:type="dxa"/>
            <w:vAlign w:val="center"/>
          </w:tcPr>
          <w:p>
            <w:pPr>
              <w:jc w:val="center"/>
              <w:rPr>
                <w:szCs w:val="21"/>
              </w:rPr>
            </w:pPr>
            <w:r>
              <w:rPr>
                <w:rFonts w:hint="eastAsia"/>
                <w:szCs w:val="21"/>
              </w:rPr>
              <w:t>种植户沤肥处置，严禁进入餐饮行业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025" w:type="dxa"/>
            <w:vMerge w:val="continue"/>
          </w:tcPr>
          <w:p>
            <w:pPr>
              <w:jc w:val="center"/>
              <w:rPr>
                <w:szCs w:val="21"/>
              </w:rPr>
            </w:pPr>
          </w:p>
        </w:tc>
        <w:tc>
          <w:tcPr>
            <w:tcW w:w="600" w:type="dxa"/>
            <w:vMerge w:val="continue"/>
            <w:vAlign w:val="center"/>
          </w:tcPr>
          <w:p>
            <w:pPr>
              <w:jc w:val="center"/>
              <w:rPr>
                <w:szCs w:val="21"/>
              </w:rPr>
            </w:pPr>
          </w:p>
        </w:tc>
        <w:tc>
          <w:tcPr>
            <w:tcW w:w="1641" w:type="dxa"/>
            <w:vAlign w:val="center"/>
          </w:tcPr>
          <w:p>
            <w:pPr>
              <w:jc w:val="center"/>
              <w:rPr>
                <w:szCs w:val="21"/>
              </w:rPr>
            </w:pPr>
            <w:r>
              <w:rPr>
                <w:rFonts w:hint="eastAsia"/>
                <w:szCs w:val="21"/>
              </w:rPr>
              <w:t>包装（S3）</w:t>
            </w:r>
          </w:p>
        </w:tc>
        <w:tc>
          <w:tcPr>
            <w:tcW w:w="1566" w:type="dxa"/>
            <w:gridSpan w:val="2"/>
            <w:vAlign w:val="center"/>
          </w:tcPr>
          <w:p>
            <w:pPr>
              <w:jc w:val="center"/>
              <w:rPr>
                <w:szCs w:val="21"/>
              </w:rPr>
            </w:pPr>
            <w:r>
              <w:rPr>
                <w:rFonts w:hint="eastAsia"/>
                <w:szCs w:val="21"/>
              </w:rPr>
              <w:t>包装材料</w:t>
            </w:r>
          </w:p>
        </w:tc>
        <w:tc>
          <w:tcPr>
            <w:tcW w:w="2641" w:type="dxa"/>
            <w:gridSpan w:val="2"/>
            <w:vAlign w:val="center"/>
          </w:tcPr>
          <w:p>
            <w:pPr>
              <w:jc w:val="center"/>
              <w:rPr>
                <w:szCs w:val="21"/>
              </w:rPr>
            </w:pPr>
            <w:r>
              <w:rPr>
                <w:rFonts w:hint="eastAsia"/>
                <w:szCs w:val="21"/>
              </w:rPr>
              <w:t>0.3t/a</w:t>
            </w:r>
          </w:p>
        </w:tc>
        <w:tc>
          <w:tcPr>
            <w:tcW w:w="2553" w:type="dxa"/>
            <w:vAlign w:val="center"/>
          </w:tcPr>
          <w:p>
            <w:pPr>
              <w:jc w:val="center"/>
              <w:rPr>
                <w:szCs w:val="21"/>
              </w:rPr>
            </w:pPr>
            <w:r>
              <w:rPr>
                <w:rFonts w:hint="eastAsia"/>
                <w:szCs w:val="21"/>
              </w:rPr>
              <w:t>外售废品回收站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025" w:type="dxa"/>
            <w:vMerge w:val="continue"/>
          </w:tcPr>
          <w:p>
            <w:pPr>
              <w:jc w:val="center"/>
              <w:rPr>
                <w:szCs w:val="21"/>
              </w:rPr>
            </w:pPr>
          </w:p>
        </w:tc>
        <w:tc>
          <w:tcPr>
            <w:tcW w:w="600" w:type="dxa"/>
            <w:vMerge w:val="continue"/>
            <w:vAlign w:val="center"/>
          </w:tcPr>
          <w:p>
            <w:pPr>
              <w:jc w:val="center"/>
              <w:rPr>
                <w:szCs w:val="21"/>
              </w:rPr>
            </w:pPr>
          </w:p>
        </w:tc>
        <w:tc>
          <w:tcPr>
            <w:tcW w:w="1641" w:type="dxa"/>
            <w:vAlign w:val="center"/>
          </w:tcPr>
          <w:p>
            <w:pPr>
              <w:jc w:val="center"/>
              <w:rPr>
                <w:szCs w:val="21"/>
              </w:rPr>
            </w:pPr>
            <w:r>
              <w:rPr>
                <w:rFonts w:hint="eastAsia"/>
                <w:szCs w:val="21"/>
              </w:rPr>
              <w:t>生产废水收集池</w:t>
            </w:r>
          </w:p>
        </w:tc>
        <w:tc>
          <w:tcPr>
            <w:tcW w:w="1566" w:type="dxa"/>
            <w:gridSpan w:val="2"/>
            <w:vAlign w:val="center"/>
          </w:tcPr>
          <w:p>
            <w:pPr>
              <w:jc w:val="center"/>
              <w:rPr>
                <w:szCs w:val="21"/>
              </w:rPr>
            </w:pPr>
            <w:r>
              <w:rPr>
                <w:rFonts w:hint="eastAsia"/>
                <w:szCs w:val="21"/>
              </w:rPr>
              <w:t>污泥</w:t>
            </w:r>
          </w:p>
        </w:tc>
        <w:tc>
          <w:tcPr>
            <w:tcW w:w="2641" w:type="dxa"/>
            <w:gridSpan w:val="2"/>
            <w:vAlign w:val="center"/>
          </w:tcPr>
          <w:p>
            <w:pPr>
              <w:jc w:val="center"/>
              <w:rPr>
                <w:szCs w:val="21"/>
              </w:rPr>
            </w:pPr>
            <w:r>
              <w:rPr>
                <w:rFonts w:hint="eastAsia"/>
                <w:szCs w:val="21"/>
              </w:rPr>
              <w:t>120t/a</w:t>
            </w:r>
          </w:p>
        </w:tc>
        <w:tc>
          <w:tcPr>
            <w:tcW w:w="2553" w:type="dxa"/>
            <w:vAlign w:val="center"/>
          </w:tcPr>
          <w:p>
            <w:pPr>
              <w:jc w:val="center"/>
              <w:rPr>
                <w:szCs w:val="21"/>
              </w:rPr>
            </w:pPr>
            <w:r>
              <w:rPr>
                <w:rFonts w:hint="eastAsia"/>
              </w:rPr>
              <w:t>定期清掏用于小尼尼砖厂制砖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025" w:type="dxa"/>
            <w:vMerge w:val="continue"/>
          </w:tcPr>
          <w:p>
            <w:pPr>
              <w:jc w:val="center"/>
              <w:rPr>
                <w:szCs w:val="21"/>
              </w:rPr>
            </w:pPr>
          </w:p>
        </w:tc>
        <w:tc>
          <w:tcPr>
            <w:tcW w:w="600" w:type="dxa"/>
            <w:vMerge w:val="continue"/>
            <w:vAlign w:val="center"/>
          </w:tcPr>
          <w:p>
            <w:pPr>
              <w:jc w:val="center"/>
              <w:rPr>
                <w:szCs w:val="21"/>
              </w:rPr>
            </w:pPr>
          </w:p>
        </w:tc>
        <w:tc>
          <w:tcPr>
            <w:tcW w:w="1641" w:type="dxa"/>
            <w:vAlign w:val="center"/>
          </w:tcPr>
          <w:p>
            <w:pPr>
              <w:jc w:val="center"/>
              <w:rPr>
                <w:szCs w:val="21"/>
              </w:rPr>
            </w:pPr>
            <w:r>
              <w:rPr>
                <w:rFonts w:hint="eastAsia"/>
                <w:szCs w:val="21"/>
              </w:rPr>
              <w:t>生活污水收集池</w:t>
            </w:r>
          </w:p>
        </w:tc>
        <w:tc>
          <w:tcPr>
            <w:tcW w:w="1566" w:type="dxa"/>
            <w:gridSpan w:val="2"/>
            <w:vAlign w:val="center"/>
          </w:tcPr>
          <w:p>
            <w:pPr>
              <w:jc w:val="center"/>
              <w:rPr>
                <w:szCs w:val="21"/>
              </w:rPr>
            </w:pPr>
            <w:r>
              <w:rPr>
                <w:rFonts w:hint="eastAsia"/>
                <w:szCs w:val="21"/>
              </w:rPr>
              <w:t>污泥</w:t>
            </w:r>
          </w:p>
        </w:tc>
        <w:tc>
          <w:tcPr>
            <w:tcW w:w="2641" w:type="dxa"/>
            <w:gridSpan w:val="2"/>
            <w:vAlign w:val="center"/>
          </w:tcPr>
          <w:p>
            <w:pPr>
              <w:jc w:val="center"/>
              <w:rPr>
                <w:szCs w:val="21"/>
              </w:rPr>
            </w:pPr>
            <w:r>
              <w:rPr>
                <w:rFonts w:hint="eastAsia"/>
                <w:szCs w:val="21"/>
              </w:rPr>
              <w:t>0.5t/a</w:t>
            </w:r>
          </w:p>
        </w:tc>
        <w:tc>
          <w:tcPr>
            <w:tcW w:w="2553" w:type="dxa"/>
            <w:vAlign w:val="center"/>
          </w:tcPr>
          <w:p>
            <w:pPr>
              <w:jc w:val="center"/>
            </w:pPr>
            <w:r>
              <w:rPr>
                <w:rFonts w:hint="eastAsia"/>
              </w:rPr>
              <w:t>用于厂区绿化施肥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025" w:type="dxa"/>
            <w:vMerge w:val="continue"/>
          </w:tcPr>
          <w:p>
            <w:pPr>
              <w:jc w:val="center"/>
              <w:rPr>
                <w:szCs w:val="21"/>
              </w:rPr>
            </w:pPr>
          </w:p>
        </w:tc>
        <w:tc>
          <w:tcPr>
            <w:tcW w:w="600" w:type="dxa"/>
            <w:vMerge w:val="continue"/>
            <w:vAlign w:val="center"/>
          </w:tcPr>
          <w:p>
            <w:pPr>
              <w:jc w:val="center"/>
              <w:rPr>
                <w:szCs w:val="21"/>
              </w:rPr>
            </w:pPr>
          </w:p>
        </w:tc>
        <w:tc>
          <w:tcPr>
            <w:tcW w:w="1641" w:type="dxa"/>
            <w:vMerge w:val="restart"/>
            <w:vAlign w:val="center"/>
          </w:tcPr>
          <w:p>
            <w:pPr>
              <w:jc w:val="center"/>
              <w:rPr>
                <w:szCs w:val="21"/>
              </w:rPr>
            </w:pPr>
            <w:r>
              <w:rPr>
                <w:rFonts w:hint="eastAsia"/>
                <w:szCs w:val="21"/>
              </w:rPr>
              <w:t>生活区（S4）</w:t>
            </w:r>
          </w:p>
        </w:tc>
        <w:tc>
          <w:tcPr>
            <w:tcW w:w="1566" w:type="dxa"/>
            <w:gridSpan w:val="2"/>
            <w:vAlign w:val="center"/>
          </w:tcPr>
          <w:p>
            <w:pPr>
              <w:jc w:val="center"/>
              <w:rPr>
                <w:szCs w:val="21"/>
              </w:rPr>
            </w:pPr>
            <w:r>
              <w:rPr>
                <w:rFonts w:hint="eastAsia"/>
                <w:szCs w:val="21"/>
              </w:rPr>
              <w:t>生活垃圾</w:t>
            </w:r>
          </w:p>
        </w:tc>
        <w:tc>
          <w:tcPr>
            <w:tcW w:w="2641" w:type="dxa"/>
            <w:gridSpan w:val="2"/>
            <w:vAlign w:val="center"/>
          </w:tcPr>
          <w:p>
            <w:pPr>
              <w:jc w:val="center"/>
              <w:rPr>
                <w:szCs w:val="21"/>
              </w:rPr>
            </w:pPr>
            <w:r>
              <w:rPr>
                <w:rFonts w:hint="eastAsia"/>
                <w:szCs w:val="21"/>
              </w:rPr>
              <w:t>6.48t/a</w:t>
            </w:r>
          </w:p>
        </w:tc>
        <w:tc>
          <w:tcPr>
            <w:tcW w:w="2553" w:type="dxa"/>
            <w:vAlign w:val="center"/>
          </w:tcPr>
          <w:p>
            <w:pPr>
              <w:jc w:val="center"/>
              <w:rPr>
                <w:szCs w:val="21"/>
              </w:rPr>
            </w:pPr>
            <w:r>
              <w:rPr>
                <w:rFonts w:hint="eastAsia"/>
                <w:szCs w:val="21"/>
              </w:rPr>
              <w:t>定期清运至稼依镇生活垃圾处置点处置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025" w:type="dxa"/>
            <w:vMerge w:val="continue"/>
          </w:tcPr>
          <w:p>
            <w:pPr>
              <w:jc w:val="center"/>
              <w:rPr>
                <w:szCs w:val="21"/>
              </w:rPr>
            </w:pPr>
          </w:p>
        </w:tc>
        <w:tc>
          <w:tcPr>
            <w:tcW w:w="600" w:type="dxa"/>
            <w:vMerge w:val="continue"/>
            <w:vAlign w:val="center"/>
          </w:tcPr>
          <w:p>
            <w:pPr>
              <w:jc w:val="center"/>
              <w:rPr>
                <w:szCs w:val="21"/>
              </w:rPr>
            </w:pPr>
          </w:p>
        </w:tc>
        <w:tc>
          <w:tcPr>
            <w:tcW w:w="1641" w:type="dxa"/>
            <w:vMerge w:val="continue"/>
            <w:vAlign w:val="center"/>
          </w:tcPr>
          <w:p>
            <w:pPr>
              <w:jc w:val="center"/>
              <w:rPr>
                <w:szCs w:val="21"/>
              </w:rPr>
            </w:pPr>
          </w:p>
        </w:tc>
        <w:tc>
          <w:tcPr>
            <w:tcW w:w="1566" w:type="dxa"/>
            <w:gridSpan w:val="2"/>
            <w:vAlign w:val="center"/>
          </w:tcPr>
          <w:p>
            <w:pPr>
              <w:jc w:val="center"/>
              <w:rPr>
                <w:szCs w:val="21"/>
              </w:rPr>
            </w:pPr>
            <w:r>
              <w:rPr>
                <w:rFonts w:hint="eastAsia"/>
                <w:szCs w:val="21"/>
              </w:rPr>
              <w:t>泔水</w:t>
            </w:r>
          </w:p>
        </w:tc>
        <w:tc>
          <w:tcPr>
            <w:tcW w:w="2641" w:type="dxa"/>
            <w:gridSpan w:val="2"/>
            <w:vAlign w:val="center"/>
          </w:tcPr>
          <w:p>
            <w:pPr>
              <w:jc w:val="center"/>
              <w:rPr>
                <w:szCs w:val="21"/>
              </w:rPr>
            </w:pPr>
            <w:r>
              <w:rPr>
                <w:rFonts w:hint="eastAsia"/>
                <w:szCs w:val="21"/>
              </w:rPr>
              <w:t>1.296t/a</w:t>
            </w:r>
          </w:p>
        </w:tc>
        <w:tc>
          <w:tcPr>
            <w:tcW w:w="2553" w:type="dxa"/>
            <w:vAlign w:val="center"/>
          </w:tcPr>
          <w:p>
            <w:pPr>
              <w:jc w:val="center"/>
              <w:rPr>
                <w:szCs w:val="21"/>
              </w:rPr>
            </w:pPr>
            <w:r>
              <w:rPr>
                <w:rFonts w:hint="eastAsia"/>
                <w:szCs w:val="21"/>
              </w:rPr>
              <w:t>外售综合利用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025" w:type="dxa"/>
            <w:vMerge w:val="continue"/>
          </w:tcPr>
          <w:p>
            <w:pPr>
              <w:jc w:val="center"/>
              <w:rPr>
                <w:szCs w:val="21"/>
              </w:rPr>
            </w:pPr>
          </w:p>
        </w:tc>
        <w:tc>
          <w:tcPr>
            <w:tcW w:w="600" w:type="dxa"/>
            <w:vMerge w:val="continue"/>
            <w:vAlign w:val="center"/>
          </w:tcPr>
          <w:p>
            <w:pPr>
              <w:jc w:val="center"/>
              <w:rPr>
                <w:szCs w:val="21"/>
              </w:rPr>
            </w:pPr>
          </w:p>
        </w:tc>
        <w:tc>
          <w:tcPr>
            <w:tcW w:w="1641" w:type="dxa"/>
            <w:vAlign w:val="center"/>
          </w:tcPr>
          <w:p>
            <w:pPr>
              <w:jc w:val="center"/>
            </w:pPr>
            <w:r>
              <w:t>设备</w:t>
            </w:r>
            <w:r>
              <w:rPr>
                <w:rFonts w:hint="eastAsia"/>
              </w:rPr>
              <w:t>维护</w:t>
            </w:r>
          </w:p>
        </w:tc>
        <w:tc>
          <w:tcPr>
            <w:tcW w:w="1566" w:type="dxa"/>
            <w:gridSpan w:val="2"/>
            <w:vAlign w:val="center"/>
          </w:tcPr>
          <w:p>
            <w:pPr>
              <w:jc w:val="center"/>
              <w:rPr>
                <w:szCs w:val="21"/>
              </w:rPr>
            </w:pPr>
            <w:r>
              <w:rPr>
                <w:rFonts w:hint="eastAsia"/>
                <w:szCs w:val="21"/>
              </w:rPr>
              <w:t>废油</w:t>
            </w:r>
          </w:p>
        </w:tc>
        <w:tc>
          <w:tcPr>
            <w:tcW w:w="2641" w:type="dxa"/>
            <w:gridSpan w:val="2"/>
            <w:vAlign w:val="center"/>
          </w:tcPr>
          <w:p>
            <w:pPr>
              <w:jc w:val="center"/>
              <w:rPr>
                <w:szCs w:val="21"/>
              </w:rPr>
            </w:pPr>
            <w:r>
              <w:rPr>
                <w:rFonts w:hint="eastAsia"/>
                <w:szCs w:val="21"/>
              </w:rPr>
              <w:t>0.1t/a</w:t>
            </w:r>
          </w:p>
        </w:tc>
        <w:tc>
          <w:tcPr>
            <w:tcW w:w="2553" w:type="dxa"/>
            <w:vAlign w:val="center"/>
          </w:tcPr>
          <w:p>
            <w:pPr>
              <w:jc w:val="center"/>
              <w:rPr>
                <w:szCs w:val="21"/>
              </w:rPr>
            </w:pPr>
            <w:r>
              <w:rPr>
                <w:rFonts w:hint="eastAsia"/>
                <w:szCs w:val="21"/>
              </w:rPr>
              <w:t>用于小尼尼砖厂隧道窑轨道润滑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025" w:type="dxa"/>
            <w:vMerge w:val="restart"/>
            <w:vAlign w:val="center"/>
          </w:tcPr>
          <w:p>
            <w:pPr>
              <w:jc w:val="center"/>
              <w:rPr>
                <w:b/>
                <w:szCs w:val="21"/>
              </w:rPr>
            </w:pPr>
            <w:r>
              <w:rPr>
                <w:rFonts w:hint="eastAsia"/>
                <w:b/>
                <w:szCs w:val="21"/>
              </w:rPr>
              <w:t>噪声</w:t>
            </w:r>
          </w:p>
        </w:tc>
        <w:tc>
          <w:tcPr>
            <w:tcW w:w="2241" w:type="dxa"/>
            <w:gridSpan w:val="2"/>
            <w:vAlign w:val="center"/>
          </w:tcPr>
          <w:p>
            <w:pPr>
              <w:jc w:val="center"/>
              <w:rPr>
                <w:szCs w:val="21"/>
              </w:rPr>
            </w:pPr>
            <w:r>
              <w:rPr>
                <w:rFonts w:hint="eastAsia"/>
                <w:szCs w:val="21"/>
              </w:rPr>
              <w:t>施工期</w:t>
            </w:r>
          </w:p>
        </w:tc>
        <w:tc>
          <w:tcPr>
            <w:tcW w:w="1566" w:type="dxa"/>
            <w:gridSpan w:val="2"/>
            <w:tcBorders>
              <w:right w:val="single" w:color="auto" w:sz="4" w:space="0"/>
            </w:tcBorders>
            <w:vAlign w:val="center"/>
          </w:tcPr>
          <w:p>
            <w:pPr>
              <w:jc w:val="center"/>
              <w:rPr>
                <w:szCs w:val="21"/>
              </w:rPr>
            </w:pPr>
            <w:r>
              <w:rPr>
                <w:rFonts w:hint="eastAsia"/>
                <w:szCs w:val="21"/>
              </w:rPr>
              <w:t>机械噪声</w:t>
            </w:r>
          </w:p>
        </w:tc>
        <w:tc>
          <w:tcPr>
            <w:tcW w:w="2641" w:type="dxa"/>
            <w:gridSpan w:val="2"/>
            <w:tcBorders>
              <w:left w:val="single" w:color="auto" w:sz="4" w:space="0"/>
              <w:right w:val="single" w:color="auto" w:sz="4" w:space="0"/>
            </w:tcBorders>
            <w:vAlign w:val="center"/>
          </w:tcPr>
          <w:p>
            <w:pPr>
              <w:jc w:val="center"/>
              <w:rPr>
                <w:rFonts w:ascii="宋体" w:hAnsi="宋体"/>
                <w:szCs w:val="21"/>
              </w:rPr>
            </w:pPr>
            <w:r>
              <w:rPr>
                <w:rFonts w:hint="eastAsia"/>
                <w:szCs w:val="21"/>
              </w:rPr>
              <w:t>78～115dB（A）</w:t>
            </w:r>
          </w:p>
        </w:tc>
        <w:tc>
          <w:tcPr>
            <w:tcW w:w="2553" w:type="dxa"/>
            <w:tcBorders>
              <w:left w:val="single" w:color="auto" w:sz="4" w:space="0"/>
            </w:tcBorders>
            <w:vAlign w:val="center"/>
          </w:tcPr>
          <w:p>
            <w:pPr>
              <w:jc w:val="center"/>
              <w:rPr>
                <w:szCs w:val="21"/>
              </w:rPr>
            </w:pPr>
            <w:r>
              <w:rPr>
                <w:rFonts w:hint="eastAsia"/>
                <w:szCs w:val="21"/>
              </w:rPr>
              <w:t>昼间≤70 dB（A），夜间停止施工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025" w:type="dxa"/>
            <w:vMerge w:val="continue"/>
          </w:tcPr>
          <w:p>
            <w:pPr>
              <w:spacing w:line="360" w:lineRule="auto"/>
              <w:jc w:val="center"/>
              <w:rPr>
                <w:szCs w:val="21"/>
              </w:rPr>
            </w:pPr>
          </w:p>
        </w:tc>
        <w:tc>
          <w:tcPr>
            <w:tcW w:w="2241" w:type="dxa"/>
            <w:gridSpan w:val="2"/>
            <w:vMerge w:val="restart"/>
            <w:vAlign w:val="center"/>
          </w:tcPr>
          <w:p>
            <w:pPr>
              <w:jc w:val="center"/>
              <w:rPr>
                <w:szCs w:val="21"/>
              </w:rPr>
            </w:pPr>
            <w:r>
              <w:rPr>
                <w:rFonts w:hint="eastAsia"/>
                <w:szCs w:val="21"/>
              </w:rPr>
              <w:t>营运期</w:t>
            </w:r>
          </w:p>
        </w:tc>
        <w:tc>
          <w:tcPr>
            <w:tcW w:w="1560" w:type="dxa"/>
            <w:tcBorders>
              <w:bottom w:val="single" w:color="auto" w:sz="4" w:space="0"/>
              <w:right w:val="single" w:color="auto" w:sz="4" w:space="0"/>
            </w:tcBorders>
            <w:vAlign w:val="center"/>
          </w:tcPr>
          <w:p>
            <w:pPr>
              <w:jc w:val="center"/>
              <w:rPr>
                <w:szCs w:val="21"/>
              </w:rPr>
            </w:pPr>
            <w:r>
              <w:rPr>
                <w:rFonts w:hint="eastAsia"/>
                <w:szCs w:val="21"/>
              </w:rPr>
              <w:t>清洗机</w:t>
            </w:r>
          </w:p>
        </w:tc>
        <w:tc>
          <w:tcPr>
            <w:tcW w:w="2640" w:type="dxa"/>
            <w:gridSpan w:val="2"/>
            <w:tcBorders>
              <w:left w:val="single" w:color="auto" w:sz="4" w:space="0"/>
              <w:bottom w:val="single" w:color="auto" w:sz="4" w:space="0"/>
              <w:right w:val="single" w:color="auto" w:sz="4" w:space="0"/>
            </w:tcBorders>
            <w:vAlign w:val="center"/>
          </w:tcPr>
          <w:p>
            <w:pPr>
              <w:jc w:val="center"/>
              <w:rPr>
                <w:szCs w:val="21"/>
              </w:rPr>
            </w:pPr>
            <w:r>
              <w:rPr>
                <w:rFonts w:hint="eastAsia"/>
                <w:szCs w:val="21"/>
              </w:rPr>
              <w:t>80dB（A）</w:t>
            </w:r>
          </w:p>
        </w:tc>
        <w:tc>
          <w:tcPr>
            <w:tcW w:w="2560" w:type="dxa"/>
            <w:gridSpan w:val="2"/>
            <w:vMerge w:val="restart"/>
            <w:tcBorders>
              <w:left w:val="single" w:color="auto" w:sz="4" w:space="0"/>
            </w:tcBorders>
            <w:vAlign w:val="center"/>
          </w:tcPr>
          <w:p>
            <w:pPr>
              <w:rPr>
                <w:color w:val="FF0000"/>
                <w:szCs w:val="21"/>
              </w:rPr>
            </w:pPr>
            <w:r>
              <w:rPr>
                <w:rFonts w:hint="eastAsia"/>
                <w:szCs w:val="21"/>
              </w:rPr>
              <w:t>达到</w:t>
            </w:r>
            <w:r>
              <w:rPr>
                <w:szCs w:val="21"/>
              </w:rPr>
              <w:t>《工业企业厂界</w:t>
            </w:r>
            <w:r>
              <w:rPr>
                <w:rFonts w:hint="eastAsia"/>
                <w:szCs w:val="21"/>
              </w:rPr>
              <w:t>环境</w:t>
            </w:r>
            <w:r>
              <w:rPr>
                <w:szCs w:val="21"/>
              </w:rPr>
              <w:t>噪声</w:t>
            </w:r>
            <w:r>
              <w:rPr>
                <w:rFonts w:hint="eastAsia"/>
                <w:szCs w:val="21"/>
              </w:rPr>
              <w:t>排放</w:t>
            </w:r>
            <w:r>
              <w:rPr>
                <w:szCs w:val="21"/>
              </w:rPr>
              <w:t>标准》</w:t>
            </w:r>
            <w:r>
              <w:rPr>
                <w:rFonts w:hint="eastAsia"/>
                <w:szCs w:val="21"/>
              </w:rPr>
              <w:t>（</w:t>
            </w:r>
            <w:r>
              <w:rPr>
                <w:szCs w:val="21"/>
              </w:rPr>
              <w:t>GB12348-</w:t>
            </w:r>
            <w:r>
              <w:rPr>
                <w:rFonts w:hint="eastAsia"/>
                <w:szCs w:val="21"/>
              </w:rPr>
              <w:t>2008）2</w:t>
            </w:r>
            <w:r>
              <w:rPr>
                <w:szCs w:val="21"/>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025" w:type="dxa"/>
            <w:vMerge w:val="continue"/>
          </w:tcPr>
          <w:p>
            <w:pPr>
              <w:spacing w:line="360" w:lineRule="auto"/>
              <w:jc w:val="center"/>
              <w:rPr>
                <w:szCs w:val="21"/>
              </w:rPr>
            </w:pPr>
          </w:p>
        </w:tc>
        <w:tc>
          <w:tcPr>
            <w:tcW w:w="2241" w:type="dxa"/>
            <w:gridSpan w:val="2"/>
            <w:vMerge w:val="continue"/>
            <w:vAlign w:val="center"/>
          </w:tcPr>
          <w:p>
            <w:pPr>
              <w:jc w:val="center"/>
              <w:rPr>
                <w:szCs w:val="21"/>
              </w:rPr>
            </w:pPr>
          </w:p>
        </w:tc>
        <w:tc>
          <w:tcPr>
            <w:tcW w:w="1560" w:type="dxa"/>
            <w:tcBorders>
              <w:bottom w:val="single" w:color="auto" w:sz="4" w:space="0"/>
              <w:right w:val="single" w:color="auto" w:sz="4" w:space="0"/>
            </w:tcBorders>
            <w:vAlign w:val="center"/>
          </w:tcPr>
          <w:p>
            <w:pPr>
              <w:jc w:val="center"/>
              <w:rPr>
                <w:szCs w:val="21"/>
              </w:rPr>
            </w:pPr>
            <w:r>
              <w:rPr>
                <w:rFonts w:hint="eastAsia"/>
                <w:szCs w:val="21"/>
              </w:rPr>
              <w:t>沉石机</w:t>
            </w:r>
          </w:p>
        </w:tc>
        <w:tc>
          <w:tcPr>
            <w:tcW w:w="2640" w:type="dxa"/>
            <w:gridSpan w:val="2"/>
            <w:tcBorders>
              <w:left w:val="single" w:color="auto" w:sz="4" w:space="0"/>
              <w:bottom w:val="single" w:color="auto" w:sz="4" w:space="0"/>
              <w:right w:val="single" w:color="auto" w:sz="4" w:space="0"/>
            </w:tcBorders>
            <w:vAlign w:val="center"/>
          </w:tcPr>
          <w:p>
            <w:pPr>
              <w:jc w:val="center"/>
              <w:rPr>
                <w:szCs w:val="21"/>
              </w:rPr>
            </w:pPr>
            <w:r>
              <w:rPr>
                <w:rFonts w:hint="eastAsia"/>
                <w:szCs w:val="21"/>
              </w:rPr>
              <w:t>75dB（A）</w:t>
            </w:r>
          </w:p>
        </w:tc>
        <w:tc>
          <w:tcPr>
            <w:tcW w:w="2560" w:type="dxa"/>
            <w:gridSpan w:val="2"/>
            <w:vMerge w:val="continue"/>
            <w:tcBorders>
              <w:left w:val="single" w:color="auto" w:sz="4" w:space="0"/>
            </w:tcBorders>
            <w:vAlign w:val="center"/>
          </w:tcPr>
          <w:p>
            <w:pPr>
              <w:rPr>
                <w:color w:val="FF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025" w:type="dxa"/>
            <w:vMerge w:val="continue"/>
          </w:tcPr>
          <w:p>
            <w:pPr>
              <w:spacing w:line="360" w:lineRule="auto"/>
              <w:jc w:val="center"/>
              <w:rPr>
                <w:szCs w:val="21"/>
              </w:rPr>
            </w:pPr>
          </w:p>
        </w:tc>
        <w:tc>
          <w:tcPr>
            <w:tcW w:w="2241" w:type="dxa"/>
            <w:gridSpan w:val="2"/>
            <w:vMerge w:val="continue"/>
            <w:vAlign w:val="center"/>
          </w:tcPr>
          <w:p>
            <w:pPr>
              <w:jc w:val="center"/>
              <w:rPr>
                <w:szCs w:val="21"/>
              </w:rPr>
            </w:pPr>
          </w:p>
        </w:tc>
        <w:tc>
          <w:tcPr>
            <w:tcW w:w="1560" w:type="dxa"/>
            <w:tcBorders>
              <w:top w:val="single" w:color="auto" w:sz="4" w:space="0"/>
              <w:bottom w:val="single" w:color="auto" w:sz="4" w:space="0"/>
              <w:right w:val="single" w:color="auto" w:sz="4" w:space="0"/>
            </w:tcBorders>
            <w:vAlign w:val="center"/>
          </w:tcPr>
          <w:p>
            <w:pPr>
              <w:jc w:val="center"/>
              <w:rPr>
                <w:szCs w:val="21"/>
              </w:rPr>
            </w:pPr>
            <w:r>
              <w:rPr>
                <w:rFonts w:hint="eastAsia"/>
                <w:szCs w:val="21"/>
              </w:rPr>
              <w:t>切片机</w:t>
            </w:r>
          </w:p>
        </w:tc>
        <w:tc>
          <w:tcPr>
            <w:tcW w:w="264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70dB（A）</w:t>
            </w:r>
          </w:p>
        </w:tc>
        <w:tc>
          <w:tcPr>
            <w:tcW w:w="2560" w:type="dxa"/>
            <w:gridSpan w:val="2"/>
            <w:vMerge w:val="continue"/>
            <w:tcBorders>
              <w:left w:val="single" w:color="auto" w:sz="4" w:space="0"/>
            </w:tcBorders>
            <w:vAlign w:val="center"/>
          </w:tcPr>
          <w:p>
            <w:pPr>
              <w:rPr>
                <w:color w:val="FF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025" w:type="dxa"/>
            <w:vMerge w:val="continue"/>
          </w:tcPr>
          <w:p>
            <w:pPr>
              <w:spacing w:line="360" w:lineRule="auto"/>
              <w:jc w:val="center"/>
              <w:rPr>
                <w:szCs w:val="21"/>
              </w:rPr>
            </w:pPr>
          </w:p>
        </w:tc>
        <w:tc>
          <w:tcPr>
            <w:tcW w:w="2241" w:type="dxa"/>
            <w:gridSpan w:val="2"/>
            <w:vMerge w:val="continue"/>
            <w:vAlign w:val="center"/>
          </w:tcPr>
          <w:p>
            <w:pPr>
              <w:jc w:val="center"/>
              <w:rPr>
                <w:szCs w:val="21"/>
              </w:rPr>
            </w:pPr>
          </w:p>
        </w:tc>
        <w:tc>
          <w:tcPr>
            <w:tcW w:w="1560" w:type="dxa"/>
            <w:tcBorders>
              <w:top w:val="single" w:color="auto" w:sz="4" w:space="0"/>
              <w:bottom w:val="single" w:color="auto" w:sz="4" w:space="0"/>
              <w:right w:val="single" w:color="auto" w:sz="4" w:space="0"/>
            </w:tcBorders>
            <w:vAlign w:val="center"/>
          </w:tcPr>
          <w:p>
            <w:pPr>
              <w:jc w:val="center"/>
              <w:rPr>
                <w:szCs w:val="21"/>
              </w:rPr>
            </w:pPr>
            <w:r>
              <w:rPr>
                <w:rFonts w:hint="eastAsia"/>
                <w:szCs w:val="21"/>
              </w:rPr>
              <w:t>输送机</w:t>
            </w:r>
          </w:p>
        </w:tc>
        <w:tc>
          <w:tcPr>
            <w:tcW w:w="264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60dB（A）</w:t>
            </w:r>
          </w:p>
        </w:tc>
        <w:tc>
          <w:tcPr>
            <w:tcW w:w="2560" w:type="dxa"/>
            <w:gridSpan w:val="2"/>
            <w:vMerge w:val="continue"/>
            <w:tcBorders>
              <w:left w:val="single" w:color="auto" w:sz="4" w:space="0"/>
            </w:tcBorders>
            <w:vAlign w:val="center"/>
          </w:tcPr>
          <w:p>
            <w:pPr>
              <w:rPr>
                <w:color w:val="FF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025" w:type="dxa"/>
            <w:vMerge w:val="continue"/>
          </w:tcPr>
          <w:p>
            <w:pPr>
              <w:spacing w:line="360" w:lineRule="auto"/>
              <w:jc w:val="center"/>
              <w:rPr>
                <w:szCs w:val="21"/>
              </w:rPr>
            </w:pPr>
          </w:p>
        </w:tc>
        <w:tc>
          <w:tcPr>
            <w:tcW w:w="2241" w:type="dxa"/>
            <w:gridSpan w:val="2"/>
            <w:vMerge w:val="continue"/>
            <w:vAlign w:val="center"/>
          </w:tcPr>
          <w:p>
            <w:pPr>
              <w:jc w:val="center"/>
              <w:rPr>
                <w:szCs w:val="21"/>
              </w:rPr>
            </w:pPr>
          </w:p>
        </w:tc>
        <w:tc>
          <w:tcPr>
            <w:tcW w:w="1560" w:type="dxa"/>
            <w:tcBorders>
              <w:top w:val="single" w:color="auto" w:sz="4" w:space="0"/>
              <w:bottom w:val="single" w:color="auto" w:sz="4" w:space="0"/>
              <w:right w:val="single" w:color="auto" w:sz="4" w:space="0"/>
            </w:tcBorders>
            <w:vAlign w:val="center"/>
          </w:tcPr>
          <w:p>
            <w:pPr>
              <w:jc w:val="center"/>
              <w:rPr>
                <w:szCs w:val="21"/>
              </w:rPr>
            </w:pPr>
            <w:r>
              <w:rPr>
                <w:rFonts w:hint="eastAsia"/>
                <w:szCs w:val="21"/>
              </w:rPr>
              <w:t>烘干设施</w:t>
            </w:r>
          </w:p>
        </w:tc>
        <w:tc>
          <w:tcPr>
            <w:tcW w:w="264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75dB（A）</w:t>
            </w:r>
          </w:p>
        </w:tc>
        <w:tc>
          <w:tcPr>
            <w:tcW w:w="2560" w:type="dxa"/>
            <w:gridSpan w:val="2"/>
            <w:vMerge w:val="continue"/>
            <w:tcBorders>
              <w:left w:val="single" w:color="auto" w:sz="4" w:space="0"/>
            </w:tcBorders>
            <w:vAlign w:val="center"/>
          </w:tcPr>
          <w:p>
            <w:pPr>
              <w:rPr>
                <w:color w:val="FF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025" w:type="dxa"/>
            <w:vMerge w:val="continue"/>
          </w:tcPr>
          <w:p>
            <w:pPr>
              <w:spacing w:line="360" w:lineRule="auto"/>
              <w:jc w:val="center"/>
              <w:rPr>
                <w:szCs w:val="21"/>
              </w:rPr>
            </w:pPr>
          </w:p>
        </w:tc>
        <w:tc>
          <w:tcPr>
            <w:tcW w:w="2241" w:type="dxa"/>
            <w:gridSpan w:val="2"/>
            <w:vMerge w:val="continue"/>
            <w:vAlign w:val="center"/>
          </w:tcPr>
          <w:p>
            <w:pPr>
              <w:jc w:val="center"/>
              <w:rPr>
                <w:szCs w:val="21"/>
              </w:rPr>
            </w:pPr>
          </w:p>
        </w:tc>
        <w:tc>
          <w:tcPr>
            <w:tcW w:w="1560" w:type="dxa"/>
            <w:tcBorders>
              <w:top w:val="single" w:color="auto" w:sz="4" w:space="0"/>
              <w:bottom w:val="single" w:color="auto" w:sz="4" w:space="0"/>
              <w:right w:val="single" w:color="auto" w:sz="4" w:space="0"/>
            </w:tcBorders>
            <w:vAlign w:val="center"/>
          </w:tcPr>
          <w:p>
            <w:pPr>
              <w:jc w:val="center"/>
              <w:rPr>
                <w:szCs w:val="21"/>
              </w:rPr>
            </w:pPr>
            <w:r>
              <w:rPr>
                <w:rFonts w:hint="eastAsia"/>
                <w:szCs w:val="21"/>
              </w:rPr>
              <w:t>风机</w:t>
            </w:r>
          </w:p>
        </w:tc>
        <w:tc>
          <w:tcPr>
            <w:tcW w:w="264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90dB（A）</w:t>
            </w:r>
          </w:p>
        </w:tc>
        <w:tc>
          <w:tcPr>
            <w:tcW w:w="2560" w:type="dxa"/>
            <w:gridSpan w:val="2"/>
            <w:vMerge w:val="continue"/>
            <w:tcBorders>
              <w:left w:val="single" w:color="auto" w:sz="4" w:space="0"/>
            </w:tcBorders>
            <w:vAlign w:val="center"/>
          </w:tcPr>
          <w:p>
            <w:pPr>
              <w:rPr>
                <w:color w:val="FF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025" w:type="dxa"/>
            <w:vMerge w:val="continue"/>
          </w:tcPr>
          <w:p>
            <w:pPr>
              <w:spacing w:line="360" w:lineRule="auto"/>
              <w:jc w:val="center"/>
              <w:rPr>
                <w:szCs w:val="21"/>
              </w:rPr>
            </w:pPr>
          </w:p>
        </w:tc>
        <w:tc>
          <w:tcPr>
            <w:tcW w:w="2241" w:type="dxa"/>
            <w:gridSpan w:val="2"/>
            <w:vMerge w:val="continue"/>
            <w:vAlign w:val="center"/>
          </w:tcPr>
          <w:p>
            <w:pPr>
              <w:jc w:val="center"/>
              <w:rPr>
                <w:szCs w:val="21"/>
              </w:rPr>
            </w:pPr>
          </w:p>
        </w:tc>
        <w:tc>
          <w:tcPr>
            <w:tcW w:w="1560" w:type="dxa"/>
            <w:tcBorders>
              <w:top w:val="single" w:color="auto" w:sz="4" w:space="0"/>
              <w:bottom w:val="single" w:color="auto" w:sz="4" w:space="0"/>
              <w:right w:val="single" w:color="auto" w:sz="4" w:space="0"/>
            </w:tcBorders>
            <w:vAlign w:val="center"/>
          </w:tcPr>
          <w:p>
            <w:pPr>
              <w:jc w:val="center"/>
              <w:rPr>
                <w:szCs w:val="21"/>
              </w:rPr>
            </w:pPr>
            <w:r>
              <w:rPr>
                <w:rFonts w:hint="eastAsia"/>
                <w:szCs w:val="21"/>
              </w:rPr>
              <w:t>水泵</w:t>
            </w:r>
          </w:p>
        </w:tc>
        <w:tc>
          <w:tcPr>
            <w:tcW w:w="264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75dB（A）</w:t>
            </w:r>
          </w:p>
        </w:tc>
        <w:tc>
          <w:tcPr>
            <w:tcW w:w="2560" w:type="dxa"/>
            <w:gridSpan w:val="2"/>
            <w:vMerge w:val="continue"/>
            <w:tcBorders>
              <w:left w:val="single" w:color="auto" w:sz="4" w:space="0"/>
            </w:tcBorders>
            <w:vAlign w:val="center"/>
          </w:tcPr>
          <w:p>
            <w:pPr>
              <w:rPr>
                <w:color w:val="FF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025" w:type="dxa"/>
          </w:tcPr>
          <w:p>
            <w:pPr>
              <w:spacing w:line="360" w:lineRule="auto"/>
              <w:jc w:val="center"/>
              <w:rPr>
                <w:szCs w:val="21"/>
              </w:rPr>
            </w:pPr>
            <w:r>
              <w:rPr>
                <w:rFonts w:hint="eastAsia"/>
                <w:szCs w:val="21"/>
              </w:rPr>
              <w:t>其他</w:t>
            </w:r>
          </w:p>
        </w:tc>
        <w:tc>
          <w:tcPr>
            <w:tcW w:w="9001" w:type="dxa"/>
            <w:gridSpan w:val="7"/>
            <w:vAlign w:val="center"/>
          </w:tcPr>
          <w:p>
            <w:pPr>
              <w:spacing w:line="360" w:lineRule="auto"/>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0026" w:type="dxa"/>
            <w:gridSpan w:val="8"/>
          </w:tcPr>
          <w:p>
            <w:pPr>
              <w:spacing w:line="360" w:lineRule="auto"/>
              <w:rPr>
                <w:rFonts w:ascii="宋体" w:hAnsi="宋体"/>
                <w:b/>
                <w:sz w:val="28"/>
                <w:szCs w:val="28"/>
              </w:rPr>
            </w:pPr>
            <w:r>
              <w:rPr>
                <w:rFonts w:hint="eastAsia"/>
                <w:b/>
                <w:sz w:val="28"/>
                <w:szCs w:val="28"/>
              </w:rPr>
              <w:t>主要生态影响</w:t>
            </w:r>
            <w:r>
              <w:rPr>
                <w:rFonts w:ascii="宋体" w:hAnsi="宋体"/>
                <w:b/>
                <w:sz w:val="28"/>
                <w:szCs w:val="28"/>
              </w:rPr>
              <w:t>(</w:t>
            </w:r>
            <w:r>
              <w:rPr>
                <w:rFonts w:hint="eastAsia"/>
                <w:b/>
                <w:sz w:val="28"/>
                <w:szCs w:val="28"/>
              </w:rPr>
              <w:t>不够时可附另页</w:t>
            </w:r>
            <w:r>
              <w:rPr>
                <w:rFonts w:ascii="宋体" w:hAnsi="宋体"/>
                <w:b/>
                <w:sz w:val="28"/>
                <w:szCs w:val="28"/>
              </w:rPr>
              <w:t>)</w:t>
            </w:r>
            <w:r>
              <w:rPr>
                <w:rFonts w:hint="eastAsia" w:ascii="宋体" w:hAnsi="宋体"/>
                <w:b/>
                <w:sz w:val="28"/>
                <w:szCs w:val="28"/>
              </w:rPr>
              <w:t>：</w:t>
            </w:r>
          </w:p>
          <w:p>
            <w:pPr>
              <w:pStyle w:val="14"/>
              <w:spacing w:line="360" w:lineRule="auto"/>
              <w:ind w:firstLine="480" w:firstLineChars="200"/>
              <w:rPr>
                <w:b/>
              </w:rPr>
            </w:pPr>
            <w:r>
              <w:rPr>
                <w:rFonts w:hint="eastAsia"/>
                <w:b/>
              </w:rPr>
              <w:t>1、对土地利用的影响</w:t>
            </w:r>
          </w:p>
          <w:p>
            <w:pPr>
              <w:pStyle w:val="14"/>
              <w:spacing w:line="360" w:lineRule="auto"/>
              <w:ind w:firstLine="480" w:firstLineChars="200"/>
            </w:pPr>
            <w:r>
              <w:rPr>
                <w:rFonts w:hint="eastAsia"/>
              </w:rPr>
              <w:t>本项目利用小尼尼砖厂空地进行建设，占地面积5000m</w:t>
            </w:r>
            <w:r>
              <w:rPr>
                <w:rFonts w:hint="eastAsia"/>
                <w:vertAlign w:val="superscript"/>
              </w:rPr>
              <w:t>2</w:t>
            </w:r>
            <w:r>
              <w:rPr>
                <w:rFonts w:hint="eastAsia"/>
              </w:rPr>
              <w:t>，不占用周边林地和农田，对周边土地的利用不会产生明显不利影响。</w:t>
            </w:r>
          </w:p>
          <w:p>
            <w:pPr>
              <w:pStyle w:val="14"/>
              <w:spacing w:line="360" w:lineRule="auto"/>
              <w:ind w:firstLine="480" w:firstLineChars="200"/>
              <w:rPr>
                <w:b/>
              </w:rPr>
            </w:pPr>
            <w:r>
              <w:rPr>
                <w:rFonts w:hint="eastAsia"/>
                <w:b/>
              </w:rPr>
              <w:t>2、对动植物的影响</w:t>
            </w:r>
          </w:p>
          <w:p>
            <w:pPr>
              <w:adjustRightInd w:val="0"/>
              <w:spacing w:line="360" w:lineRule="auto"/>
              <w:ind w:firstLine="480" w:firstLineChars="200"/>
              <w:rPr>
                <w:sz w:val="24"/>
              </w:rPr>
            </w:pPr>
            <w:r>
              <w:rPr>
                <w:rFonts w:hint="eastAsia"/>
                <w:sz w:val="24"/>
              </w:rPr>
              <w:t>（1）对植物的影响</w:t>
            </w:r>
          </w:p>
          <w:p>
            <w:pPr>
              <w:adjustRightInd w:val="0"/>
              <w:spacing w:line="360" w:lineRule="auto"/>
              <w:ind w:firstLine="480" w:firstLineChars="200"/>
              <w:rPr>
                <w:sz w:val="24"/>
              </w:rPr>
            </w:pPr>
            <w:r>
              <w:rPr>
                <w:rFonts w:hAnsi="宋体"/>
                <w:sz w:val="24"/>
              </w:rPr>
              <w:t>本项目对地表植被的影响主要集中于</w:t>
            </w:r>
            <w:r>
              <w:rPr>
                <w:rFonts w:hint="eastAsia" w:hAnsi="宋体"/>
                <w:sz w:val="24"/>
              </w:rPr>
              <w:t>厂区建设</w:t>
            </w:r>
            <w:r>
              <w:rPr>
                <w:rFonts w:hAnsi="宋体"/>
                <w:sz w:val="24"/>
              </w:rPr>
              <w:t>。主要破坏的植被为桉树和杂草</w:t>
            </w:r>
            <w:r>
              <w:rPr>
                <w:rFonts w:hint="eastAsia"/>
                <w:sz w:val="24"/>
              </w:rPr>
              <w:t>，</w:t>
            </w:r>
            <w:r>
              <w:rPr>
                <w:rFonts w:hAnsi="宋体"/>
                <w:sz w:val="24"/>
              </w:rPr>
              <w:t>并且这种破坏是长期的，只有待</w:t>
            </w:r>
            <w:r>
              <w:rPr>
                <w:rFonts w:hint="eastAsia" w:hAnsi="宋体"/>
                <w:sz w:val="24"/>
              </w:rPr>
              <w:t>建设好</w:t>
            </w:r>
            <w:r>
              <w:rPr>
                <w:rFonts w:hAnsi="宋体"/>
                <w:sz w:val="24"/>
              </w:rPr>
              <w:t>后尚可恢复。此外，正常情况下，本项目施工期和运营期对生态环境的不利影响主要表现在以下两个方面：一是扬尘降在植物表面，降低植物的光合作用和呼吸作用，对植物的生长会造成一定的影响；二是机械设备和运输车辆排放的尾气会对植物生长不利。项目区干湿季分明，雨季扬尘滞留在植物表面的量有限，干季对植物生长有轻微影响。机械设备和运输车辆排放的尾气，主要污染物是氮氧化物，根据国内外有关测定结果类比来看，机械设备和运输车辆排放的氮氧化物在正常情况下不会超过植物的伤害阀值。</w:t>
            </w:r>
          </w:p>
          <w:p>
            <w:pPr>
              <w:pStyle w:val="14"/>
              <w:spacing w:line="360" w:lineRule="auto"/>
              <w:ind w:firstLine="480" w:firstLineChars="200"/>
            </w:pPr>
            <w:r>
              <w:rPr>
                <w:rFonts w:hint="eastAsia"/>
              </w:rPr>
              <w:t>（2）对动物的影响</w:t>
            </w:r>
          </w:p>
          <w:p>
            <w:pPr>
              <w:spacing w:line="360" w:lineRule="auto"/>
              <w:ind w:firstLine="480" w:firstLineChars="200"/>
              <w:rPr>
                <w:sz w:val="24"/>
              </w:rPr>
            </w:pPr>
            <w:r>
              <w:rPr>
                <w:rFonts w:hint="eastAsia" w:hAnsi="宋体"/>
                <w:sz w:val="24"/>
                <w:lang w:val="zh-CN"/>
              </w:rPr>
              <w:t>项目区</w:t>
            </w:r>
            <w:r>
              <w:rPr>
                <w:rFonts w:hAnsi="宋体"/>
                <w:sz w:val="24"/>
                <w:lang w:val="zh-CN"/>
              </w:rPr>
              <w:t>内</w:t>
            </w:r>
            <w:r>
              <w:rPr>
                <w:rFonts w:hAnsi="宋体"/>
                <w:sz w:val="24"/>
              </w:rPr>
              <w:t>野生动物种类主要是</w:t>
            </w:r>
            <w:r>
              <w:rPr>
                <w:rFonts w:hAnsi="宋体"/>
                <w:sz w:val="24"/>
                <w:lang w:bidi="th-TH"/>
              </w:rPr>
              <w:t>小型野生动物</w:t>
            </w:r>
            <w:r>
              <w:rPr>
                <w:rFonts w:hAnsi="宋体"/>
                <w:sz w:val="24"/>
              </w:rPr>
              <w:t>如山雀、昆虫和啮齿类动物，这些野生动物种类和数量十分有限且游动性较强，这些动物一般能逃离项目区找到合适的生存空间。因此对附近的野生动物影响较小。</w:t>
            </w:r>
          </w:p>
          <w:p>
            <w:pPr>
              <w:pStyle w:val="14"/>
              <w:spacing w:line="360" w:lineRule="auto"/>
              <w:ind w:firstLine="480" w:firstLineChars="200"/>
              <w:rPr>
                <w:b/>
              </w:rPr>
            </w:pPr>
            <w:r>
              <w:rPr>
                <w:rFonts w:hint="eastAsia"/>
                <w:b/>
              </w:rPr>
              <w:t>3、水土流失影响</w:t>
            </w:r>
          </w:p>
          <w:p>
            <w:pPr>
              <w:spacing w:line="360" w:lineRule="auto"/>
              <w:ind w:firstLine="480" w:firstLineChars="200"/>
              <w:rPr>
                <w:sz w:val="24"/>
              </w:rPr>
            </w:pPr>
            <w:r>
              <w:rPr>
                <w:sz w:val="24"/>
              </w:rPr>
              <w:t>本项目施工期临时占地和土石开挖将对施工场地区域的植被造成破坏，项目在施工过程中要开挖土坡以填平低洼地，开挖的过程中会破坏植被，同时使山体裸露，泥土松散，很容易造成水土流失，本环评提出以下措施，防治水土流失：施工期的土石方堆场采用编织袋挡土，塑料布覆盖，同时开挖临时排水沟及沉砂池截留泥沙，重点按照水保要求做好临时拦挡措施，防止造成施工期水土流失，施工中后期，及时做好地面硬化措施，减少地表裸露面积和时间，减少水土流失。</w:t>
            </w:r>
          </w:p>
          <w:p>
            <w:pPr>
              <w:pStyle w:val="14"/>
              <w:spacing w:line="360" w:lineRule="auto"/>
              <w:ind w:firstLine="480" w:firstLineChars="200"/>
            </w:pPr>
            <w:r>
              <w:rPr>
                <w:rFonts w:hint="eastAsia"/>
              </w:rPr>
              <w:t>4、项目投产后，在各项环保措施落实的基础上，废气、废水达标排放，固废得到妥善处置情况下，项目实施对周边生态环境造成的影响小。</w:t>
            </w:r>
          </w:p>
          <w:p>
            <w:pPr>
              <w:spacing w:line="360" w:lineRule="auto"/>
              <w:ind w:firstLine="480" w:firstLineChars="200"/>
              <w:rPr>
                <w:rFonts w:ascii="宋体" w:hAnsi="宋体"/>
                <w:b/>
                <w:bCs/>
                <w:sz w:val="24"/>
                <w:lang w:bidi="th-TH"/>
              </w:rPr>
            </w:pPr>
            <w:r>
              <w:rPr>
                <w:rFonts w:hint="eastAsia" w:hAnsi="宋体"/>
                <w:b/>
                <w:bCs/>
                <w:sz w:val="24"/>
                <w:lang w:bidi="th-TH"/>
              </w:rPr>
              <w:t>5、</w:t>
            </w:r>
            <w:r>
              <w:rPr>
                <w:rFonts w:hAnsi="宋体"/>
                <w:b/>
                <w:bCs/>
                <w:sz w:val="24"/>
                <w:lang w:bidi="th-TH"/>
              </w:rPr>
              <w:t>对景观的影响</w:t>
            </w:r>
          </w:p>
          <w:p>
            <w:pPr>
              <w:spacing w:line="360" w:lineRule="auto"/>
              <w:ind w:firstLine="480" w:firstLineChars="200"/>
              <w:rPr>
                <w:sz w:val="24"/>
              </w:rPr>
            </w:pPr>
            <w:r>
              <w:rPr>
                <w:rFonts w:hint="eastAsia" w:hAnsi="宋体"/>
                <w:sz w:val="24"/>
              </w:rPr>
              <w:t>项目利用小尼尼砖厂空地进行建设，现状景观已被破坏。</w:t>
            </w:r>
            <w:r>
              <w:rPr>
                <w:rFonts w:hAnsi="宋体"/>
                <w:sz w:val="24"/>
              </w:rPr>
              <w:t>待</w:t>
            </w:r>
            <w:r>
              <w:rPr>
                <w:rFonts w:hint="eastAsia" w:hAnsi="宋体"/>
                <w:sz w:val="24"/>
              </w:rPr>
              <w:t>厂区建设好</w:t>
            </w:r>
            <w:r>
              <w:rPr>
                <w:rFonts w:hAnsi="宋体"/>
                <w:sz w:val="24"/>
              </w:rPr>
              <w:t>后通过进行绿化，植树种草后将形成新的人工景观。</w:t>
            </w: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p>
            <w:pPr>
              <w:spacing w:line="360" w:lineRule="auto"/>
              <w:rPr>
                <w:color w:val="FF0000"/>
                <w:sz w:val="24"/>
              </w:rPr>
            </w:pPr>
          </w:p>
        </w:tc>
      </w:tr>
    </w:tbl>
    <w:p>
      <w:pPr>
        <w:spacing w:line="360" w:lineRule="auto"/>
        <w:outlineLvl w:val="0"/>
        <w:rPr>
          <w:rFonts w:ascii="宋体" w:hAnsi="宋体"/>
          <w:b/>
          <w:color w:val="FF0000"/>
          <w:sz w:val="24"/>
        </w:rPr>
        <w:sectPr>
          <w:pgSz w:w="11906" w:h="16838"/>
          <w:pgMar w:top="1134" w:right="1134" w:bottom="1134" w:left="1134" w:header="737" w:footer="851" w:gutter="0"/>
          <w:cols w:space="720" w:num="1"/>
          <w:titlePg/>
          <w:docGrid w:type="linesAndChars" w:linePitch="312" w:charSpace="0"/>
        </w:sectPr>
      </w:pPr>
    </w:p>
    <w:p>
      <w:pPr>
        <w:spacing w:line="360" w:lineRule="auto"/>
        <w:outlineLvl w:val="0"/>
        <w:rPr>
          <w:rFonts w:ascii="宋体" w:hAnsi="宋体"/>
          <w:b/>
          <w:sz w:val="28"/>
        </w:rPr>
      </w:pPr>
      <w:r>
        <w:rPr>
          <w:rFonts w:ascii="宋体" w:hAnsi="宋体"/>
          <w:b/>
          <w:sz w:val="28"/>
        </w:rPr>
        <w:t>表七、环境影响分析</w:t>
      </w:r>
    </w:p>
    <w:tbl>
      <w:tblPr>
        <w:tblStyle w:val="29"/>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347" w:hRule="atLeast"/>
        </w:trPr>
        <w:tc>
          <w:tcPr>
            <w:tcW w:w="9854" w:type="dxa"/>
            <w:tcBorders>
              <w:top w:val="single" w:color="auto" w:sz="2" w:space="0"/>
              <w:left w:val="single" w:color="auto" w:sz="2" w:space="0"/>
              <w:bottom w:val="single" w:color="auto" w:sz="2" w:space="0"/>
              <w:right w:val="single" w:color="auto" w:sz="2" w:space="0"/>
            </w:tcBorders>
          </w:tcPr>
          <w:p>
            <w:pPr>
              <w:pStyle w:val="23"/>
              <w:ind w:firstLine="0"/>
              <w:rPr>
                <w:rFonts w:ascii="宋体" w:hAnsi="宋体"/>
                <w:b/>
                <w:color w:val="auto"/>
                <w:sz w:val="28"/>
              </w:rPr>
            </w:pPr>
            <w:r>
              <w:rPr>
                <w:rFonts w:hint="eastAsia" w:ascii="宋体" w:hAnsi="宋体"/>
                <w:b/>
                <w:color w:val="auto"/>
                <w:sz w:val="28"/>
              </w:rPr>
              <w:t>一、</w:t>
            </w:r>
            <w:r>
              <w:rPr>
                <w:rFonts w:ascii="宋体" w:hAnsi="宋体"/>
                <w:b/>
                <w:color w:val="auto"/>
                <w:sz w:val="28"/>
              </w:rPr>
              <w:t>施工期环境影响分析</w:t>
            </w:r>
          </w:p>
          <w:p>
            <w:pPr>
              <w:spacing w:line="360" w:lineRule="auto"/>
              <w:ind w:firstLine="480" w:firstLineChars="200"/>
              <w:rPr>
                <w:b/>
                <w:bCs/>
                <w:sz w:val="24"/>
              </w:rPr>
            </w:pPr>
            <w:r>
              <w:rPr>
                <w:b/>
                <w:bCs/>
                <w:sz w:val="24"/>
              </w:rPr>
              <w:t>1、</w:t>
            </w:r>
            <w:r>
              <w:rPr>
                <w:b/>
                <w:sz w:val="24"/>
              </w:rPr>
              <w:t>施工期</w:t>
            </w:r>
            <w:r>
              <w:rPr>
                <w:b/>
                <w:bCs/>
                <w:sz w:val="24"/>
              </w:rPr>
              <w:t>环境空气影响分析</w:t>
            </w:r>
          </w:p>
          <w:p>
            <w:pPr>
              <w:spacing w:line="360" w:lineRule="auto"/>
              <w:ind w:firstLine="480" w:firstLineChars="200"/>
              <w:rPr>
                <w:sz w:val="24"/>
              </w:rPr>
            </w:pPr>
            <w:r>
              <w:rPr>
                <w:sz w:val="24"/>
              </w:rPr>
              <w:t>项目施工期产生的废气为扬尘和施工机械尾气。</w:t>
            </w:r>
          </w:p>
          <w:p>
            <w:pPr>
              <w:spacing w:line="360" w:lineRule="auto"/>
              <w:ind w:firstLine="480" w:firstLineChars="200"/>
              <w:rPr>
                <w:sz w:val="24"/>
              </w:rPr>
            </w:pPr>
            <w:r>
              <w:rPr>
                <w:sz w:val="24"/>
              </w:rPr>
              <w:t>（1）扬尘</w:t>
            </w:r>
          </w:p>
          <w:p>
            <w:pPr>
              <w:spacing w:line="360" w:lineRule="auto"/>
              <w:ind w:firstLine="480" w:firstLineChars="200"/>
              <w:rPr>
                <w:sz w:val="24"/>
              </w:rPr>
            </w:pPr>
            <w:r>
              <w:rPr>
                <w:sz w:val="24"/>
              </w:rPr>
              <w:t>项目施工期产生的扬尘分为施工场地扬尘和运输扬尘。</w:t>
            </w:r>
          </w:p>
          <w:p>
            <w:pPr>
              <w:spacing w:line="360" w:lineRule="auto"/>
              <w:ind w:firstLine="480" w:firstLineChars="200"/>
              <w:rPr>
                <w:sz w:val="24"/>
              </w:rPr>
            </w:pPr>
            <w:r>
              <w:rPr>
                <w:sz w:val="24"/>
              </w:rPr>
              <w:t>施工场地扬尘主要是：基础开挖，机械挖掘作业、土石方装运、堆置等产生的扬尘；主体结构、装修施工中的建筑材料（白灰、水泥、沙子、砖等）堆放、搬运、使用产生的扬尘；裸露地表风蚀产生的扬尘等。施工场地扬尘属无组织排放，其产生量与施工范围、施工方法、土壤湿度、气象条件等诸多因素有关，是一个复杂较难定量的问题。根据工程分析可知，项目扬尘的主要影响在周边100m范围以内。</w:t>
            </w:r>
          </w:p>
          <w:p>
            <w:pPr>
              <w:spacing w:line="360" w:lineRule="auto"/>
              <w:ind w:firstLine="480" w:firstLineChars="200"/>
              <w:rPr>
                <w:rFonts w:ascii="宋体" w:hAnsi="宋体"/>
                <w:sz w:val="24"/>
              </w:rPr>
            </w:pPr>
            <w:r>
              <w:rPr>
                <w:sz w:val="24"/>
              </w:rPr>
              <w:t>施工高峰期，运输量大，车辆往来频繁时，道路扬尘污染较为严重。汽车运输产生的道路扬尘量与车型、车速、车流量、风速、道路表面积尘、尘土湿度等有关。很容易超过GB3096-2012《环境空气质量标准》二级标准要求，项目运输车辆运输产生的扬尘对施工道路两侧影响较大。</w:t>
            </w:r>
          </w:p>
          <w:p>
            <w:pPr>
              <w:spacing w:line="360" w:lineRule="auto"/>
              <w:ind w:firstLine="480" w:firstLineChars="200"/>
              <w:rPr>
                <w:rFonts w:ascii="宋体" w:hAnsi="宋体"/>
                <w:sz w:val="24"/>
              </w:rPr>
            </w:pPr>
            <w:r>
              <w:rPr>
                <w:rFonts w:ascii="宋体" w:hAnsi="宋体"/>
                <w:sz w:val="24"/>
              </w:rPr>
              <w:t>针对项目施工过程中产生的扬尘，减轻对项目环境保护目标的影响，环评提出如下措施：</w:t>
            </w:r>
          </w:p>
          <w:p>
            <w:pPr>
              <w:spacing w:line="360" w:lineRule="auto"/>
              <w:ind w:firstLine="480" w:firstLineChars="200"/>
              <w:rPr>
                <w:rFonts w:ascii="宋体" w:hAnsi="宋体"/>
                <w:sz w:val="24"/>
              </w:rPr>
            </w:pPr>
            <w:r>
              <w:rPr>
                <w:rFonts w:ascii="宋体" w:hAnsi="宋体"/>
                <w:sz w:val="24"/>
              </w:rPr>
              <w:t>① 在施工场地安排专门员工对施工场地洒水以减少扬尘量，洒水次数根据天气状况而定。</w:t>
            </w:r>
            <w:r>
              <w:rPr>
                <w:sz w:val="24"/>
              </w:rPr>
              <w:t>一般旱季每天不少于2次</w:t>
            </w:r>
            <w:r>
              <w:rPr>
                <w:rFonts w:ascii="宋体" w:hAnsi="宋体"/>
                <w:sz w:val="24"/>
              </w:rPr>
              <w:t>；若遇到大风或干燥天气要适当增加洒水次数。</w:t>
            </w:r>
          </w:p>
          <w:p>
            <w:pPr>
              <w:spacing w:line="360" w:lineRule="auto"/>
              <w:ind w:firstLine="480" w:firstLineChars="200"/>
              <w:rPr>
                <w:rFonts w:ascii="宋体" w:hAnsi="宋体"/>
                <w:sz w:val="24"/>
              </w:rPr>
            </w:pPr>
            <w:r>
              <w:rPr>
                <w:rFonts w:ascii="宋体" w:hAnsi="宋体"/>
                <w:sz w:val="24"/>
              </w:rPr>
              <w:t>② 砂石料场采用草席或者土工布覆盖，同时配合洒水抑尘，并尽量避免在大风天气下进行施工作业。</w:t>
            </w:r>
          </w:p>
          <w:p>
            <w:pPr>
              <w:spacing w:line="360" w:lineRule="auto"/>
              <w:ind w:firstLine="480" w:firstLineChars="200"/>
              <w:rPr>
                <w:rFonts w:ascii="宋体" w:hAnsi="宋体"/>
                <w:sz w:val="24"/>
              </w:rPr>
            </w:pPr>
            <w:r>
              <w:rPr>
                <w:rFonts w:ascii="宋体" w:hAnsi="宋体"/>
                <w:sz w:val="24"/>
              </w:rPr>
              <w:t>③ 在施工场地上设置专人负责建筑垃圾处置、清运，不允许现场乱堆放</w:t>
            </w:r>
            <w:r>
              <w:rPr>
                <w:rFonts w:hint="eastAsia" w:ascii="宋体" w:hAnsi="宋体"/>
                <w:sz w:val="24"/>
              </w:rPr>
              <w:t>；</w:t>
            </w:r>
            <w:r>
              <w:rPr>
                <w:rFonts w:ascii="宋体" w:hAnsi="宋体"/>
                <w:sz w:val="24"/>
              </w:rPr>
              <w:t>及时清理场地，改善施工场地的环境。</w:t>
            </w:r>
          </w:p>
          <w:p>
            <w:pPr>
              <w:spacing w:line="360" w:lineRule="auto"/>
              <w:ind w:firstLine="480" w:firstLineChars="200"/>
              <w:rPr>
                <w:rFonts w:ascii="宋体" w:hAnsi="宋体"/>
                <w:sz w:val="24"/>
              </w:rPr>
            </w:pPr>
            <w:r>
              <w:rPr>
                <w:rFonts w:ascii="宋体" w:hAnsi="宋体"/>
                <w:sz w:val="24"/>
              </w:rPr>
              <w:fldChar w:fldCharType="begin"/>
            </w:r>
            <w:r>
              <w:rPr>
                <w:rFonts w:ascii="宋体" w:hAnsi="宋体"/>
                <w:sz w:val="24"/>
              </w:rPr>
              <w:instrText xml:space="preserve"> = 4 \* GB3 </w:instrText>
            </w:r>
            <w:r>
              <w:rPr>
                <w:rFonts w:ascii="宋体" w:hAnsi="宋体"/>
                <w:sz w:val="24"/>
              </w:rPr>
              <w:fldChar w:fldCharType="separate"/>
            </w:r>
            <w:r>
              <w:rPr>
                <w:rFonts w:ascii="宋体" w:hAnsi="宋体"/>
                <w:sz w:val="24"/>
              </w:rPr>
              <w:t>④</w:t>
            </w:r>
            <w:r>
              <w:rPr>
                <w:rFonts w:ascii="宋体" w:hAnsi="宋体"/>
                <w:sz w:val="24"/>
              </w:rPr>
              <w:fldChar w:fldCharType="end"/>
            </w:r>
            <w:r>
              <w:rPr>
                <w:rFonts w:ascii="宋体" w:hAnsi="宋体"/>
                <w:sz w:val="24"/>
              </w:rPr>
              <w:t>车辆运输建筑材料及建筑垃圾时必须加盖封闭运输，减少抛洒。</w:t>
            </w:r>
          </w:p>
          <w:p>
            <w:pPr>
              <w:spacing w:line="360" w:lineRule="auto"/>
              <w:ind w:firstLine="480" w:firstLineChars="200"/>
              <w:rPr>
                <w:rFonts w:ascii="宋体" w:hAnsi="宋体"/>
                <w:sz w:val="24"/>
              </w:rPr>
            </w:pPr>
            <w:r>
              <w:rPr>
                <w:rFonts w:ascii="宋体" w:hAnsi="宋体"/>
                <w:sz w:val="24"/>
              </w:rPr>
              <w:t>采取上述措施后、项目施工扬尘对环境空气和环境保护目标的影响将得到有效减缓。</w:t>
            </w:r>
          </w:p>
          <w:p>
            <w:pPr>
              <w:spacing w:line="360" w:lineRule="auto"/>
              <w:ind w:firstLine="480" w:firstLineChars="200"/>
              <w:rPr>
                <w:sz w:val="24"/>
              </w:rPr>
            </w:pPr>
            <w:r>
              <w:rPr>
                <w:sz w:val="24"/>
              </w:rPr>
              <w:t>（2）施工机械尾气</w:t>
            </w:r>
          </w:p>
          <w:p>
            <w:pPr>
              <w:spacing w:line="360" w:lineRule="auto"/>
              <w:ind w:firstLine="480" w:firstLineChars="200"/>
              <w:rPr>
                <w:sz w:val="24"/>
              </w:rPr>
            </w:pPr>
            <w:r>
              <w:rPr>
                <w:sz w:val="24"/>
              </w:rPr>
              <w:t>施工机械主要有挖掘机、空压机及各型运输车辆等。大部份机械使用柴油作为能源，少量使用汽油，这部份机械主要在土石方阶段使用，在运行时排放的废气是主要的污染源。在主体施工及装修、安装阶段使用的机械一般都是以电为能源，如振捣器、电焊机、电钻、角向磨光机等，一般不会产生废气。</w:t>
            </w:r>
          </w:p>
          <w:p>
            <w:pPr>
              <w:spacing w:line="360" w:lineRule="auto"/>
              <w:ind w:firstLine="480" w:firstLineChars="200"/>
              <w:rPr>
                <w:sz w:val="24"/>
              </w:rPr>
            </w:pPr>
            <w:r>
              <w:rPr>
                <w:sz w:val="24"/>
              </w:rPr>
              <w:t>施工机械废气集中产生于项目施工的初期阶段，施工机械废气主要是烃类有机物、CO、SO</w:t>
            </w:r>
            <w:r>
              <w:rPr>
                <w:sz w:val="24"/>
                <w:vertAlign w:val="subscript"/>
              </w:rPr>
              <w:t>2</w:t>
            </w:r>
            <w:r>
              <w:rPr>
                <w:sz w:val="24"/>
              </w:rPr>
              <w:t>、NO</w:t>
            </w:r>
            <w:r>
              <w:rPr>
                <w:sz w:val="24"/>
                <w:vertAlign w:val="subscript"/>
              </w:rPr>
              <w:t>X</w:t>
            </w:r>
            <w:r>
              <w:rPr>
                <w:sz w:val="24"/>
              </w:rPr>
              <w:t>等，其产生量及废气中污染物浓度视其使用频率及发动机对燃料的燃烧情况而异。施工机械废气属于低架点源无组织排放性质，具有间断性产生、产生量较小、产生点相对分散、易被稀释扩散等特点。</w:t>
            </w:r>
          </w:p>
          <w:p>
            <w:pPr>
              <w:spacing w:line="360" w:lineRule="auto"/>
              <w:ind w:firstLine="480" w:firstLineChars="200"/>
              <w:rPr>
                <w:sz w:val="24"/>
              </w:rPr>
            </w:pPr>
            <w:r>
              <w:rPr>
                <w:sz w:val="24"/>
              </w:rPr>
              <w:t>总之，施工期对空气环境的影响将通过加强管理，并采取有效措施防治，以减缓施工期扬尘的影响，其影响将随着施工的结束而消失，影响不大且影响的时间不长。</w:t>
            </w:r>
          </w:p>
          <w:p>
            <w:pPr>
              <w:spacing w:line="360" w:lineRule="auto"/>
              <w:ind w:firstLine="480" w:firstLineChars="200"/>
              <w:rPr>
                <w:b/>
                <w:sz w:val="24"/>
              </w:rPr>
            </w:pPr>
            <w:r>
              <w:rPr>
                <w:b/>
                <w:sz w:val="24"/>
              </w:rPr>
              <w:t>2、施工期地表水环境影响分析</w:t>
            </w:r>
          </w:p>
          <w:p>
            <w:pPr>
              <w:spacing w:line="360" w:lineRule="auto"/>
              <w:ind w:firstLine="480" w:firstLineChars="200"/>
              <w:rPr>
                <w:sz w:val="24"/>
              </w:rPr>
            </w:pPr>
            <w:r>
              <w:rPr>
                <w:sz w:val="24"/>
              </w:rPr>
              <w:t>施工期废水主要为建筑施工废水和施工人员生活污水。本项目工程量较小，建筑施工废水产生量很少，主要含泥砂和少量水泥，可全部返回施工工序，无废水外排。</w:t>
            </w:r>
          </w:p>
          <w:p>
            <w:pPr>
              <w:spacing w:line="360" w:lineRule="auto"/>
              <w:ind w:firstLine="480" w:firstLineChars="200"/>
              <w:rPr>
                <w:sz w:val="24"/>
              </w:rPr>
            </w:pPr>
            <w:r>
              <w:rPr>
                <w:sz w:val="24"/>
              </w:rPr>
              <w:t>本项目施工施工人员，均不在场内食宿，生活污水产生量为0.</w:t>
            </w:r>
            <w:r>
              <w:rPr>
                <w:rFonts w:hint="eastAsia"/>
                <w:sz w:val="24"/>
              </w:rPr>
              <w:t>54</w:t>
            </w:r>
            <w:r>
              <w:rPr>
                <w:sz w:val="24"/>
              </w:rPr>
              <w:t>m</w:t>
            </w:r>
            <w:r>
              <w:rPr>
                <w:sz w:val="24"/>
                <w:vertAlign w:val="superscript"/>
              </w:rPr>
              <w:t>3</w:t>
            </w:r>
            <w:r>
              <w:rPr>
                <w:sz w:val="24"/>
              </w:rPr>
              <w:t>/d，可</w:t>
            </w:r>
            <w:r>
              <w:rPr>
                <w:rFonts w:hint="eastAsia"/>
                <w:sz w:val="24"/>
              </w:rPr>
              <w:t>回</w:t>
            </w:r>
            <w:r>
              <w:rPr>
                <w:sz w:val="24"/>
              </w:rPr>
              <w:t>用于施工或场内未水泥硬化地面洒水降尘，不外排。</w:t>
            </w:r>
          </w:p>
          <w:p>
            <w:pPr>
              <w:spacing w:line="360" w:lineRule="auto"/>
              <w:ind w:firstLine="480" w:firstLineChars="200"/>
              <w:rPr>
                <w:rFonts w:ascii="宋体" w:hAnsi="宋体"/>
                <w:sz w:val="24"/>
              </w:rPr>
            </w:pPr>
            <w:r>
              <w:rPr>
                <w:sz w:val="24"/>
              </w:rPr>
              <w:t>综上所述，本项目施工期无废水外排，对周围地表水环境无影响。</w:t>
            </w:r>
          </w:p>
          <w:p>
            <w:pPr>
              <w:spacing w:line="360" w:lineRule="auto"/>
              <w:ind w:firstLine="480" w:firstLineChars="200"/>
              <w:rPr>
                <w:b/>
                <w:sz w:val="24"/>
              </w:rPr>
            </w:pPr>
            <w:r>
              <w:rPr>
                <w:b/>
                <w:sz w:val="24"/>
              </w:rPr>
              <w:t>3、施工期声环境影响分析</w:t>
            </w:r>
          </w:p>
          <w:p>
            <w:pPr>
              <w:adjustRightInd w:val="0"/>
              <w:spacing w:line="360" w:lineRule="auto"/>
              <w:ind w:firstLine="480" w:firstLineChars="200"/>
              <w:rPr>
                <w:sz w:val="24"/>
              </w:rPr>
            </w:pPr>
            <w:r>
              <w:rPr>
                <w:sz w:val="24"/>
              </w:rPr>
              <w:t>施工期间由于使用运输车辆及挖掘机、</w:t>
            </w:r>
            <w:r>
              <w:rPr>
                <w:rFonts w:hint="eastAsia"/>
                <w:sz w:val="24"/>
              </w:rPr>
              <w:t>装载</w:t>
            </w:r>
            <w:r>
              <w:rPr>
                <w:sz w:val="24"/>
              </w:rPr>
              <w:t>机、电锯、混凝土振捣机等施工机械，会产生一定的噪声污染，该项目建筑施工场主要噪声设备见表5-1，源强约</w:t>
            </w:r>
            <w:r>
              <w:rPr>
                <w:kern w:val="0"/>
                <w:sz w:val="24"/>
              </w:rPr>
              <w:t>为75-115dB(A)（产噪机械1m处源强），其特</w:t>
            </w:r>
            <w:r>
              <w:rPr>
                <w:sz w:val="24"/>
              </w:rPr>
              <w:t>点是具有突发性和间歇性。</w:t>
            </w:r>
          </w:p>
          <w:p>
            <w:pPr>
              <w:adjustRightInd w:val="0"/>
              <w:spacing w:line="360" w:lineRule="auto"/>
              <w:ind w:firstLine="480" w:firstLineChars="200"/>
              <w:rPr>
                <w:sz w:val="24"/>
              </w:rPr>
            </w:pPr>
            <w:r>
              <w:rPr>
                <w:sz w:val="24"/>
              </w:rPr>
              <w:t>施工机械产生的噪声与各施工阶段所使用的机械类型、数量有关，各施工阶段使用不同的施工机械，其数量、地点常发生变化，作业时间也不定，从而导致噪声产生的随机性、无组织性，属不连续产生。运输车辆的噪声更具不规律性。</w:t>
            </w:r>
          </w:p>
          <w:p>
            <w:pPr>
              <w:spacing w:line="360" w:lineRule="auto"/>
              <w:ind w:firstLine="480" w:firstLineChars="200"/>
              <w:rPr>
                <w:sz w:val="24"/>
                <w:lang w:val="zh-CN"/>
              </w:rPr>
            </w:pPr>
            <w:r>
              <w:rPr>
                <w:sz w:val="24"/>
                <w:lang w:val="zh-CN"/>
              </w:rPr>
              <w:t>采用点源衰减模式，预测只计算声源至受声点的几何发散衰减，不考虑声屏障、空气吸收等衰减。预测公式如下：</w:t>
            </w:r>
          </w:p>
          <w:p>
            <w:pPr>
              <w:spacing w:line="360" w:lineRule="auto"/>
              <w:ind w:firstLine="480" w:firstLineChars="200"/>
              <w:jc w:val="center"/>
              <w:rPr>
                <w:sz w:val="24"/>
                <w:lang w:val="zh-CN"/>
              </w:rPr>
            </w:pPr>
            <w:r>
              <w:rPr>
                <w:sz w:val="24"/>
                <w:lang w:val="zh-CN"/>
              </w:rPr>
              <w:t>Lr=Lr</w:t>
            </w:r>
            <w:r>
              <w:rPr>
                <w:sz w:val="24"/>
                <w:vertAlign w:val="subscript"/>
                <w:lang w:val="zh-CN"/>
              </w:rPr>
              <w:t>0</w:t>
            </w:r>
            <w:r>
              <w:rPr>
                <w:sz w:val="24"/>
                <w:lang w:val="zh-CN"/>
              </w:rPr>
              <w:t>-20lg(r／r</w:t>
            </w:r>
            <w:r>
              <w:rPr>
                <w:sz w:val="24"/>
                <w:vertAlign w:val="subscript"/>
                <w:lang w:val="zh-CN"/>
              </w:rPr>
              <w:t>0</w:t>
            </w:r>
            <w:r>
              <w:rPr>
                <w:sz w:val="24"/>
                <w:lang w:val="zh-CN"/>
              </w:rPr>
              <w:t>)</w:t>
            </w:r>
          </w:p>
          <w:p>
            <w:pPr>
              <w:spacing w:line="360" w:lineRule="auto"/>
              <w:ind w:firstLine="480" w:firstLineChars="200"/>
              <w:rPr>
                <w:sz w:val="24"/>
                <w:lang w:val="zh-CN"/>
              </w:rPr>
            </w:pPr>
            <w:r>
              <w:rPr>
                <w:sz w:val="24"/>
                <w:lang w:val="zh-CN"/>
              </w:rPr>
              <w:t>式中：Lr——距声源r处的A声压级，dB(A)；</w:t>
            </w:r>
          </w:p>
          <w:p>
            <w:pPr>
              <w:spacing w:line="360" w:lineRule="auto"/>
              <w:ind w:firstLine="1200" w:firstLineChars="500"/>
              <w:rPr>
                <w:sz w:val="24"/>
                <w:lang w:val="zh-CN"/>
              </w:rPr>
            </w:pPr>
            <w:r>
              <w:rPr>
                <w:sz w:val="24"/>
                <w:lang w:val="zh-CN"/>
              </w:rPr>
              <w:t>Lr</w:t>
            </w:r>
            <w:r>
              <w:rPr>
                <w:sz w:val="24"/>
                <w:vertAlign w:val="subscript"/>
                <w:lang w:val="zh-CN"/>
              </w:rPr>
              <w:t>0</w:t>
            </w:r>
            <w:r>
              <w:rPr>
                <w:sz w:val="24"/>
                <w:lang w:val="zh-CN"/>
              </w:rPr>
              <w:t>——距声源r</w:t>
            </w:r>
            <w:r>
              <w:rPr>
                <w:sz w:val="24"/>
                <w:vertAlign w:val="subscript"/>
                <w:lang w:val="zh-CN"/>
              </w:rPr>
              <w:t>0</w:t>
            </w:r>
            <w:r>
              <w:rPr>
                <w:sz w:val="24"/>
                <w:lang w:val="zh-CN"/>
              </w:rPr>
              <w:t>处的A声压级，dB(A)；</w:t>
            </w:r>
          </w:p>
          <w:p>
            <w:pPr>
              <w:spacing w:line="360" w:lineRule="auto"/>
              <w:ind w:firstLine="1200" w:firstLineChars="500"/>
              <w:rPr>
                <w:sz w:val="24"/>
                <w:lang w:val="zh-CN"/>
              </w:rPr>
            </w:pPr>
            <w:r>
              <w:rPr>
                <w:sz w:val="24"/>
                <w:lang w:val="zh-CN"/>
              </w:rPr>
              <w:t>r——预测点与声源的距离，m；</w:t>
            </w:r>
          </w:p>
          <w:p>
            <w:pPr>
              <w:spacing w:line="360" w:lineRule="auto"/>
              <w:ind w:firstLine="1200" w:firstLineChars="500"/>
              <w:rPr>
                <w:rFonts w:ascii="宋体" w:hAnsi="宋体"/>
                <w:sz w:val="24"/>
                <w:lang w:val="zh-CN"/>
              </w:rPr>
            </w:pPr>
            <w:r>
              <w:rPr>
                <w:sz w:val="24"/>
                <w:lang w:val="zh-CN"/>
              </w:rPr>
              <w:t>r</w:t>
            </w:r>
            <w:r>
              <w:rPr>
                <w:sz w:val="24"/>
                <w:vertAlign w:val="subscript"/>
                <w:lang w:val="zh-CN"/>
              </w:rPr>
              <w:t>0</w:t>
            </w:r>
            <w:r>
              <w:rPr>
                <w:sz w:val="24"/>
                <w:lang w:val="zh-CN"/>
              </w:rPr>
              <w:t>——监测设备噪声时的距离，m。</w:t>
            </w:r>
          </w:p>
          <w:p>
            <w:pPr>
              <w:spacing w:line="360" w:lineRule="auto"/>
              <w:jc w:val="center"/>
              <w:rPr>
                <w:b/>
                <w:szCs w:val="21"/>
              </w:rPr>
            </w:pPr>
            <w:r>
              <w:rPr>
                <w:b/>
                <w:sz w:val="24"/>
              </w:rPr>
              <w:t>表7-1  各主要施工机械在不同距离处的贡献值</w:t>
            </w:r>
          </w:p>
          <w:tbl>
            <w:tblPr>
              <w:tblStyle w:val="29"/>
              <w:tblW w:w="9638"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135"/>
              <w:gridCol w:w="1478"/>
              <w:gridCol w:w="837"/>
              <w:gridCol w:w="625"/>
              <w:gridCol w:w="690"/>
              <w:gridCol w:w="690"/>
              <w:gridCol w:w="690"/>
              <w:gridCol w:w="690"/>
              <w:gridCol w:w="698"/>
              <w:gridCol w:w="771"/>
              <w:gridCol w:w="767"/>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567" w:type="dxa"/>
                  <w:vMerge w:val="restart"/>
                  <w:vAlign w:val="center"/>
                </w:tcPr>
                <w:p>
                  <w:pPr>
                    <w:jc w:val="center"/>
                    <w:rPr>
                      <w:b/>
                      <w:szCs w:val="21"/>
                    </w:rPr>
                  </w:pPr>
                  <w:r>
                    <w:rPr>
                      <w:b/>
                      <w:szCs w:val="21"/>
                    </w:rPr>
                    <w:t>序号</w:t>
                  </w:r>
                </w:p>
              </w:tc>
              <w:tc>
                <w:tcPr>
                  <w:tcW w:w="1135" w:type="dxa"/>
                  <w:vMerge w:val="restart"/>
                  <w:vAlign w:val="center"/>
                </w:tcPr>
                <w:p>
                  <w:pPr>
                    <w:jc w:val="center"/>
                    <w:rPr>
                      <w:b/>
                      <w:szCs w:val="21"/>
                    </w:rPr>
                  </w:pPr>
                  <w:r>
                    <w:rPr>
                      <w:b/>
                      <w:szCs w:val="21"/>
                    </w:rPr>
                    <w:t>机械</w:t>
                  </w:r>
                </w:p>
                <w:p>
                  <w:pPr>
                    <w:jc w:val="center"/>
                    <w:rPr>
                      <w:b/>
                      <w:szCs w:val="21"/>
                    </w:rPr>
                  </w:pPr>
                  <w:r>
                    <w:rPr>
                      <w:b/>
                      <w:szCs w:val="21"/>
                    </w:rPr>
                    <w:t>名称</w:t>
                  </w:r>
                </w:p>
              </w:tc>
              <w:tc>
                <w:tcPr>
                  <w:tcW w:w="1478" w:type="dxa"/>
                  <w:vMerge w:val="restart"/>
                  <w:vAlign w:val="center"/>
                </w:tcPr>
                <w:p>
                  <w:pPr>
                    <w:jc w:val="center"/>
                    <w:rPr>
                      <w:b/>
                      <w:szCs w:val="21"/>
                    </w:rPr>
                  </w:pPr>
                  <w:r>
                    <w:rPr>
                      <w:b/>
                      <w:szCs w:val="21"/>
                    </w:rPr>
                    <w:t>1m处噪声值</w:t>
                  </w:r>
                </w:p>
              </w:tc>
              <w:tc>
                <w:tcPr>
                  <w:tcW w:w="6458" w:type="dxa"/>
                  <w:gridSpan w:val="9"/>
                  <w:vAlign w:val="center"/>
                </w:tcPr>
                <w:p>
                  <w:pPr>
                    <w:jc w:val="center"/>
                    <w:rPr>
                      <w:b/>
                      <w:szCs w:val="21"/>
                    </w:rPr>
                  </w:pPr>
                  <w:r>
                    <w:rPr>
                      <w:b/>
                      <w:szCs w:val="21"/>
                    </w:rPr>
                    <w:t>不同距离处的噪声预测[dB(A)</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567" w:type="dxa"/>
                  <w:vMerge w:val="continue"/>
                  <w:vAlign w:val="center"/>
                </w:tcPr>
                <w:p>
                  <w:pPr>
                    <w:jc w:val="center"/>
                    <w:rPr>
                      <w:szCs w:val="21"/>
                    </w:rPr>
                  </w:pPr>
                </w:p>
              </w:tc>
              <w:tc>
                <w:tcPr>
                  <w:tcW w:w="1135" w:type="dxa"/>
                  <w:vMerge w:val="continue"/>
                  <w:vAlign w:val="center"/>
                </w:tcPr>
                <w:p>
                  <w:pPr>
                    <w:jc w:val="center"/>
                    <w:rPr>
                      <w:szCs w:val="21"/>
                    </w:rPr>
                  </w:pPr>
                </w:p>
              </w:tc>
              <w:tc>
                <w:tcPr>
                  <w:tcW w:w="1478" w:type="dxa"/>
                  <w:vMerge w:val="continue"/>
                  <w:vAlign w:val="center"/>
                </w:tcPr>
                <w:p>
                  <w:pPr>
                    <w:jc w:val="center"/>
                    <w:rPr>
                      <w:szCs w:val="21"/>
                    </w:rPr>
                  </w:pPr>
                </w:p>
              </w:tc>
              <w:tc>
                <w:tcPr>
                  <w:tcW w:w="837" w:type="dxa"/>
                  <w:vAlign w:val="center"/>
                </w:tcPr>
                <w:p>
                  <w:pPr>
                    <w:jc w:val="center"/>
                    <w:rPr>
                      <w:szCs w:val="21"/>
                    </w:rPr>
                  </w:pPr>
                  <w:r>
                    <w:rPr>
                      <w:szCs w:val="21"/>
                    </w:rPr>
                    <w:t>5 m</w:t>
                  </w:r>
                </w:p>
              </w:tc>
              <w:tc>
                <w:tcPr>
                  <w:tcW w:w="625" w:type="dxa"/>
                  <w:vAlign w:val="center"/>
                </w:tcPr>
                <w:p>
                  <w:pPr>
                    <w:jc w:val="center"/>
                    <w:rPr>
                      <w:szCs w:val="21"/>
                    </w:rPr>
                  </w:pPr>
                  <w:r>
                    <w:rPr>
                      <w:szCs w:val="21"/>
                    </w:rPr>
                    <w:t>10 m</w:t>
                  </w:r>
                </w:p>
              </w:tc>
              <w:tc>
                <w:tcPr>
                  <w:tcW w:w="690" w:type="dxa"/>
                  <w:vAlign w:val="center"/>
                </w:tcPr>
                <w:p>
                  <w:pPr>
                    <w:jc w:val="center"/>
                    <w:rPr>
                      <w:szCs w:val="21"/>
                    </w:rPr>
                  </w:pPr>
                  <w:r>
                    <w:rPr>
                      <w:szCs w:val="21"/>
                    </w:rPr>
                    <w:t>20m</w:t>
                  </w:r>
                </w:p>
              </w:tc>
              <w:tc>
                <w:tcPr>
                  <w:tcW w:w="690" w:type="dxa"/>
                  <w:vAlign w:val="center"/>
                </w:tcPr>
                <w:p>
                  <w:pPr>
                    <w:jc w:val="center"/>
                    <w:rPr>
                      <w:szCs w:val="21"/>
                    </w:rPr>
                  </w:pPr>
                  <w:r>
                    <w:rPr>
                      <w:szCs w:val="21"/>
                    </w:rPr>
                    <w:t>30m</w:t>
                  </w:r>
                </w:p>
              </w:tc>
              <w:tc>
                <w:tcPr>
                  <w:tcW w:w="690" w:type="dxa"/>
                  <w:vAlign w:val="center"/>
                </w:tcPr>
                <w:p>
                  <w:pPr>
                    <w:jc w:val="center"/>
                    <w:rPr>
                      <w:szCs w:val="21"/>
                    </w:rPr>
                  </w:pPr>
                  <w:r>
                    <w:rPr>
                      <w:szCs w:val="21"/>
                    </w:rPr>
                    <w:t>40m</w:t>
                  </w:r>
                </w:p>
              </w:tc>
              <w:tc>
                <w:tcPr>
                  <w:tcW w:w="690" w:type="dxa"/>
                  <w:vAlign w:val="center"/>
                </w:tcPr>
                <w:p>
                  <w:pPr>
                    <w:jc w:val="center"/>
                    <w:rPr>
                      <w:szCs w:val="21"/>
                    </w:rPr>
                  </w:pPr>
                  <w:r>
                    <w:rPr>
                      <w:szCs w:val="21"/>
                    </w:rPr>
                    <w:t>50m</w:t>
                  </w:r>
                </w:p>
              </w:tc>
              <w:tc>
                <w:tcPr>
                  <w:tcW w:w="698" w:type="dxa"/>
                  <w:vAlign w:val="center"/>
                </w:tcPr>
                <w:p>
                  <w:pPr>
                    <w:jc w:val="center"/>
                    <w:rPr>
                      <w:szCs w:val="21"/>
                    </w:rPr>
                  </w:pPr>
                  <w:r>
                    <w:rPr>
                      <w:szCs w:val="21"/>
                    </w:rPr>
                    <w:t>100m</w:t>
                  </w:r>
                </w:p>
              </w:tc>
              <w:tc>
                <w:tcPr>
                  <w:tcW w:w="771" w:type="dxa"/>
                  <w:vAlign w:val="center"/>
                </w:tcPr>
                <w:p>
                  <w:pPr>
                    <w:jc w:val="center"/>
                    <w:rPr>
                      <w:szCs w:val="21"/>
                    </w:rPr>
                  </w:pPr>
                  <w:r>
                    <w:rPr>
                      <w:szCs w:val="21"/>
                    </w:rPr>
                    <w:t>200</w:t>
                  </w:r>
                  <w:r>
                    <w:rPr>
                      <w:rFonts w:hint="eastAsia"/>
                      <w:szCs w:val="21"/>
                    </w:rPr>
                    <w:t>m</w:t>
                  </w:r>
                </w:p>
              </w:tc>
              <w:tc>
                <w:tcPr>
                  <w:tcW w:w="767" w:type="dxa"/>
                  <w:vAlign w:val="center"/>
                </w:tcPr>
                <w:p>
                  <w:pPr>
                    <w:jc w:val="center"/>
                    <w:rPr>
                      <w:szCs w:val="21"/>
                    </w:rPr>
                  </w:pPr>
                  <w:r>
                    <w:rPr>
                      <w:szCs w:val="21"/>
                    </w:rPr>
                    <w:t>350 m</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567" w:type="dxa"/>
                  <w:vAlign w:val="center"/>
                </w:tcPr>
                <w:p>
                  <w:pPr>
                    <w:jc w:val="center"/>
                    <w:rPr>
                      <w:kern w:val="0"/>
                      <w:szCs w:val="21"/>
                    </w:rPr>
                  </w:pPr>
                  <w:r>
                    <w:rPr>
                      <w:kern w:val="0"/>
                      <w:szCs w:val="21"/>
                    </w:rPr>
                    <w:t>1</w:t>
                  </w:r>
                </w:p>
              </w:tc>
              <w:tc>
                <w:tcPr>
                  <w:tcW w:w="1135" w:type="dxa"/>
                  <w:vAlign w:val="center"/>
                </w:tcPr>
                <w:p>
                  <w:pPr>
                    <w:pStyle w:val="15"/>
                    <w:spacing w:line="240" w:lineRule="auto"/>
                    <w:ind w:left="420" w:hanging="420"/>
                    <w:jc w:val="center"/>
                    <w:outlineLvl w:val="2"/>
                    <w:rPr>
                      <w:rFonts w:ascii="Times New Roman" w:hAnsi="Times New Roman"/>
                      <w:kern w:val="0"/>
                      <w:sz w:val="21"/>
                    </w:rPr>
                  </w:pPr>
                  <w:r>
                    <w:rPr>
                      <w:rFonts w:ascii="Times New Roman" w:hAnsi="Times New Roman"/>
                      <w:sz w:val="21"/>
                    </w:rPr>
                    <w:t>振捣棒</w:t>
                  </w:r>
                </w:p>
              </w:tc>
              <w:tc>
                <w:tcPr>
                  <w:tcW w:w="1478" w:type="dxa"/>
                  <w:vAlign w:val="center"/>
                </w:tcPr>
                <w:p>
                  <w:pPr>
                    <w:pStyle w:val="15"/>
                    <w:spacing w:line="240" w:lineRule="auto"/>
                    <w:ind w:left="420" w:hanging="420"/>
                    <w:jc w:val="center"/>
                    <w:outlineLvl w:val="2"/>
                    <w:rPr>
                      <w:rFonts w:ascii="Times New Roman" w:hAnsi="Times New Roman"/>
                      <w:kern w:val="0"/>
                      <w:sz w:val="21"/>
                    </w:rPr>
                  </w:pPr>
                  <w:r>
                    <w:rPr>
                      <w:rFonts w:ascii="Times New Roman" w:hAnsi="Times New Roman"/>
                      <w:kern w:val="0"/>
                      <w:sz w:val="21"/>
                    </w:rPr>
                    <w:t>105</w:t>
                  </w:r>
                </w:p>
              </w:tc>
              <w:tc>
                <w:tcPr>
                  <w:tcW w:w="837" w:type="dxa"/>
                  <w:vAlign w:val="center"/>
                </w:tcPr>
                <w:p>
                  <w:pPr>
                    <w:jc w:val="center"/>
                    <w:rPr>
                      <w:szCs w:val="21"/>
                    </w:rPr>
                  </w:pPr>
                  <w:r>
                    <w:rPr>
                      <w:szCs w:val="21"/>
                    </w:rPr>
                    <w:t>91.02</w:t>
                  </w:r>
                </w:p>
              </w:tc>
              <w:tc>
                <w:tcPr>
                  <w:tcW w:w="625" w:type="dxa"/>
                  <w:vAlign w:val="center"/>
                </w:tcPr>
                <w:p>
                  <w:pPr>
                    <w:jc w:val="center"/>
                    <w:rPr>
                      <w:szCs w:val="21"/>
                    </w:rPr>
                  </w:pPr>
                  <w:r>
                    <w:rPr>
                      <w:szCs w:val="21"/>
                    </w:rPr>
                    <w:t>85</w:t>
                  </w:r>
                </w:p>
              </w:tc>
              <w:tc>
                <w:tcPr>
                  <w:tcW w:w="690" w:type="dxa"/>
                  <w:vAlign w:val="center"/>
                </w:tcPr>
                <w:p>
                  <w:pPr>
                    <w:jc w:val="center"/>
                    <w:rPr>
                      <w:szCs w:val="21"/>
                    </w:rPr>
                  </w:pPr>
                  <w:r>
                    <w:rPr>
                      <w:szCs w:val="21"/>
                    </w:rPr>
                    <w:t>78.98</w:t>
                  </w:r>
                </w:p>
              </w:tc>
              <w:tc>
                <w:tcPr>
                  <w:tcW w:w="690" w:type="dxa"/>
                  <w:vAlign w:val="center"/>
                </w:tcPr>
                <w:p>
                  <w:pPr>
                    <w:jc w:val="center"/>
                    <w:rPr>
                      <w:szCs w:val="21"/>
                    </w:rPr>
                  </w:pPr>
                  <w:r>
                    <w:rPr>
                      <w:szCs w:val="21"/>
                    </w:rPr>
                    <w:t>74.46</w:t>
                  </w:r>
                </w:p>
              </w:tc>
              <w:tc>
                <w:tcPr>
                  <w:tcW w:w="690" w:type="dxa"/>
                  <w:vAlign w:val="center"/>
                </w:tcPr>
                <w:p>
                  <w:pPr>
                    <w:jc w:val="center"/>
                    <w:rPr>
                      <w:szCs w:val="21"/>
                    </w:rPr>
                  </w:pPr>
                  <w:r>
                    <w:rPr>
                      <w:szCs w:val="21"/>
                    </w:rPr>
                    <w:t>72.96</w:t>
                  </w:r>
                </w:p>
              </w:tc>
              <w:tc>
                <w:tcPr>
                  <w:tcW w:w="690" w:type="dxa"/>
                  <w:vAlign w:val="center"/>
                </w:tcPr>
                <w:p>
                  <w:pPr>
                    <w:jc w:val="center"/>
                    <w:rPr>
                      <w:szCs w:val="21"/>
                    </w:rPr>
                  </w:pPr>
                  <w:r>
                    <w:rPr>
                      <w:szCs w:val="21"/>
                    </w:rPr>
                    <w:t>71.02</w:t>
                  </w:r>
                </w:p>
              </w:tc>
              <w:tc>
                <w:tcPr>
                  <w:tcW w:w="698" w:type="dxa"/>
                  <w:vAlign w:val="center"/>
                </w:tcPr>
                <w:p>
                  <w:pPr>
                    <w:jc w:val="center"/>
                    <w:rPr>
                      <w:szCs w:val="21"/>
                    </w:rPr>
                  </w:pPr>
                  <w:r>
                    <w:rPr>
                      <w:szCs w:val="21"/>
                    </w:rPr>
                    <w:t>65</w:t>
                  </w:r>
                </w:p>
              </w:tc>
              <w:tc>
                <w:tcPr>
                  <w:tcW w:w="771" w:type="dxa"/>
                  <w:vAlign w:val="center"/>
                </w:tcPr>
                <w:p>
                  <w:pPr>
                    <w:jc w:val="center"/>
                    <w:rPr>
                      <w:szCs w:val="21"/>
                    </w:rPr>
                  </w:pPr>
                  <w:r>
                    <w:rPr>
                      <w:szCs w:val="21"/>
                    </w:rPr>
                    <w:t>58.98</w:t>
                  </w:r>
                </w:p>
              </w:tc>
              <w:tc>
                <w:tcPr>
                  <w:tcW w:w="767" w:type="dxa"/>
                  <w:vAlign w:val="center"/>
                </w:tcPr>
                <w:p>
                  <w:pPr>
                    <w:jc w:val="center"/>
                    <w:rPr>
                      <w:szCs w:val="21"/>
                    </w:rPr>
                  </w:pPr>
                  <w:r>
                    <w:rPr>
                      <w:szCs w:val="21"/>
                    </w:rPr>
                    <w:t>45.46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567" w:type="dxa"/>
                  <w:vAlign w:val="center"/>
                </w:tcPr>
                <w:p>
                  <w:pPr>
                    <w:jc w:val="center"/>
                    <w:rPr>
                      <w:kern w:val="0"/>
                      <w:szCs w:val="21"/>
                    </w:rPr>
                  </w:pPr>
                  <w:r>
                    <w:rPr>
                      <w:kern w:val="0"/>
                      <w:szCs w:val="21"/>
                    </w:rPr>
                    <w:t>2</w:t>
                  </w:r>
                </w:p>
              </w:tc>
              <w:tc>
                <w:tcPr>
                  <w:tcW w:w="1135" w:type="dxa"/>
                  <w:vAlign w:val="center"/>
                </w:tcPr>
                <w:p>
                  <w:pPr>
                    <w:pStyle w:val="15"/>
                    <w:spacing w:line="240" w:lineRule="auto"/>
                    <w:ind w:left="420" w:hanging="420"/>
                    <w:jc w:val="center"/>
                    <w:outlineLvl w:val="2"/>
                    <w:rPr>
                      <w:rFonts w:ascii="Times New Roman" w:hAnsi="Times New Roman"/>
                      <w:kern w:val="0"/>
                      <w:sz w:val="21"/>
                    </w:rPr>
                  </w:pPr>
                  <w:r>
                    <w:rPr>
                      <w:rFonts w:ascii="Times New Roman" w:hAnsi="Times New Roman"/>
                      <w:kern w:val="0"/>
                      <w:sz w:val="21"/>
                    </w:rPr>
                    <w:t>装载机</w:t>
                  </w:r>
                </w:p>
              </w:tc>
              <w:tc>
                <w:tcPr>
                  <w:tcW w:w="1478" w:type="dxa"/>
                  <w:vAlign w:val="center"/>
                </w:tcPr>
                <w:p>
                  <w:pPr>
                    <w:pStyle w:val="15"/>
                    <w:spacing w:line="240" w:lineRule="auto"/>
                    <w:ind w:left="420" w:hanging="420"/>
                    <w:jc w:val="center"/>
                    <w:outlineLvl w:val="2"/>
                    <w:rPr>
                      <w:rFonts w:ascii="Times New Roman" w:hAnsi="Times New Roman"/>
                      <w:kern w:val="0"/>
                      <w:sz w:val="21"/>
                    </w:rPr>
                  </w:pPr>
                  <w:r>
                    <w:rPr>
                      <w:rFonts w:ascii="Times New Roman" w:hAnsi="Times New Roman"/>
                      <w:kern w:val="0"/>
                      <w:sz w:val="21"/>
                    </w:rPr>
                    <w:t>90</w:t>
                  </w:r>
                </w:p>
              </w:tc>
              <w:tc>
                <w:tcPr>
                  <w:tcW w:w="837" w:type="dxa"/>
                  <w:vAlign w:val="center"/>
                </w:tcPr>
                <w:p>
                  <w:pPr>
                    <w:jc w:val="center"/>
                    <w:rPr>
                      <w:szCs w:val="21"/>
                    </w:rPr>
                  </w:pPr>
                  <w:r>
                    <w:rPr>
                      <w:szCs w:val="21"/>
                    </w:rPr>
                    <w:t>76.02</w:t>
                  </w:r>
                </w:p>
              </w:tc>
              <w:tc>
                <w:tcPr>
                  <w:tcW w:w="625" w:type="dxa"/>
                  <w:vAlign w:val="center"/>
                </w:tcPr>
                <w:p>
                  <w:pPr>
                    <w:jc w:val="center"/>
                    <w:rPr>
                      <w:szCs w:val="21"/>
                    </w:rPr>
                  </w:pPr>
                  <w:r>
                    <w:rPr>
                      <w:szCs w:val="21"/>
                    </w:rPr>
                    <w:t>70</w:t>
                  </w:r>
                </w:p>
              </w:tc>
              <w:tc>
                <w:tcPr>
                  <w:tcW w:w="690" w:type="dxa"/>
                  <w:vAlign w:val="center"/>
                </w:tcPr>
                <w:p>
                  <w:pPr>
                    <w:jc w:val="center"/>
                    <w:rPr>
                      <w:szCs w:val="21"/>
                    </w:rPr>
                  </w:pPr>
                  <w:r>
                    <w:rPr>
                      <w:szCs w:val="21"/>
                    </w:rPr>
                    <w:t>63.98</w:t>
                  </w:r>
                </w:p>
              </w:tc>
              <w:tc>
                <w:tcPr>
                  <w:tcW w:w="690" w:type="dxa"/>
                  <w:vAlign w:val="center"/>
                </w:tcPr>
                <w:p>
                  <w:pPr>
                    <w:jc w:val="center"/>
                    <w:rPr>
                      <w:szCs w:val="21"/>
                    </w:rPr>
                  </w:pPr>
                  <w:r>
                    <w:rPr>
                      <w:szCs w:val="21"/>
                    </w:rPr>
                    <w:t>59.46</w:t>
                  </w:r>
                </w:p>
              </w:tc>
              <w:tc>
                <w:tcPr>
                  <w:tcW w:w="690" w:type="dxa"/>
                  <w:vAlign w:val="center"/>
                </w:tcPr>
                <w:p>
                  <w:pPr>
                    <w:jc w:val="center"/>
                    <w:rPr>
                      <w:szCs w:val="21"/>
                    </w:rPr>
                  </w:pPr>
                  <w:r>
                    <w:rPr>
                      <w:szCs w:val="21"/>
                    </w:rPr>
                    <w:t>57.96</w:t>
                  </w:r>
                </w:p>
              </w:tc>
              <w:tc>
                <w:tcPr>
                  <w:tcW w:w="690" w:type="dxa"/>
                  <w:vAlign w:val="center"/>
                </w:tcPr>
                <w:p>
                  <w:pPr>
                    <w:jc w:val="center"/>
                    <w:rPr>
                      <w:szCs w:val="21"/>
                    </w:rPr>
                  </w:pPr>
                  <w:r>
                    <w:rPr>
                      <w:szCs w:val="21"/>
                    </w:rPr>
                    <w:t>56.02</w:t>
                  </w:r>
                </w:p>
              </w:tc>
              <w:tc>
                <w:tcPr>
                  <w:tcW w:w="698" w:type="dxa"/>
                  <w:vAlign w:val="center"/>
                </w:tcPr>
                <w:p>
                  <w:pPr>
                    <w:jc w:val="center"/>
                    <w:rPr>
                      <w:szCs w:val="21"/>
                    </w:rPr>
                  </w:pPr>
                  <w:r>
                    <w:rPr>
                      <w:szCs w:val="21"/>
                    </w:rPr>
                    <w:t>50</w:t>
                  </w:r>
                </w:p>
              </w:tc>
              <w:tc>
                <w:tcPr>
                  <w:tcW w:w="771" w:type="dxa"/>
                  <w:vAlign w:val="center"/>
                </w:tcPr>
                <w:p>
                  <w:pPr>
                    <w:jc w:val="center"/>
                    <w:rPr>
                      <w:szCs w:val="21"/>
                    </w:rPr>
                  </w:pPr>
                  <w:r>
                    <w:rPr>
                      <w:szCs w:val="21"/>
                    </w:rPr>
                    <w:t>43.98</w:t>
                  </w:r>
                </w:p>
              </w:tc>
              <w:tc>
                <w:tcPr>
                  <w:tcW w:w="767" w:type="dxa"/>
                  <w:vAlign w:val="center"/>
                </w:tcPr>
                <w:p>
                  <w:pPr>
                    <w:jc w:val="center"/>
                    <w:rPr>
                      <w:szCs w:val="21"/>
                    </w:rPr>
                  </w:pPr>
                  <w:r>
                    <w:rPr>
                      <w:szCs w:val="21"/>
                    </w:rPr>
                    <w:t>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567" w:type="dxa"/>
                  <w:vAlign w:val="center"/>
                </w:tcPr>
                <w:p>
                  <w:pPr>
                    <w:jc w:val="center"/>
                    <w:rPr>
                      <w:kern w:val="0"/>
                      <w:szCs w:val="21"/>
                    </w:rPr>
                  </w:pPr>
                  <w:r>
                    <w:rPr>
                      <w:kern w:val="0"/>
                      <w:szCs w:val="21"/>
                    </w:rPr>
                    <w:t>3</w:t>
                  </w:r>
                </w:p>
              </w:tc>
              <w:tc>
                <w:tcPr>
                  <w:tcW w:w="1135" w:type="dxa"/>
                  <w:vAlign w:val="center"/>
                </w:tcPr>
                <w:p>
                  <w:pPr>
                    <w:pStyle w:val="15"/>
                    <w:spacing w:line="240" w:lineRule="auto"/>
                    <w:ind w:left="420" w:hanging="420"/>
                    <w:jc w:val="center"/>
                    <w:outlineLvl w:val="2"/>
                    <w:rPr>
                      <w:rFonts w:ascii="Times New Roman" w:hAnsi="Times New Roman"/>
                      <w:kern w:val="0"/>
                      <w:sz w:val="21"/>
                    </w:rPr>
                  </w:pPr>
                  <w:r>
                    <w:rPr>
                      <w:rFonts w:ascii="Times New Roman" w:hAnsi="Times New Roman"/>
                      <w:kern w:val="0"/>
                      <w:sz w:val="21"/>
                    </w:rPr>
                    <w:t>电钻</w:t>
                  </w:r>
                </w:p>
              </w:tc>
              <w:tc>
                <w:tcPr>
                  <w:tcW w:w="1478" w:type="dxa"/>
                  <w:vAlign w:val="center"/>
                </w:tcPr>
                <w:p>
                  <w:pPr>
                    <w:pStyle w:val="15"/>
                    <w:spacing w:line="240" w:lineRule="auto"/>
                    <w:ind w:left="420" w:hanging="420"/>
                    <w:jc w:val="center"/>
                    <w:outlineLvl w:val="2"/>
                    <w:rPr>
                      <w:rFonts w:ascii="Times New Roman" w:hAnsi="Times New Roman"/>
                      <w:kern w:val="0"/>
                      <w:sz w:val="21"/>
                    </w:rPr>
                  </w:pPr>
                  <w:r>
                    <w:rPr>
                      <w:rFonts w:ascii="Times New Roman" w:hAnsi="Times New Roman"/>
                      <w:kern w:val="0"/>
                      <w:sz w:val="21"/>
                    </w:rPr>
                    <w:t>115</w:t>
                  </w:r>
                </w:p>
              </w:tc>
              <w:tc>
                <w:tcPr>
                  <w:tcW w:w="837" w:type="dxa"/>
                  <w:vAlign w:val="center"/>
                </w:tcPr>
                <w:p>
                  <w:pPr>
                    <w:jc w:val="center"/>
                    <w:rPr>
                      <w:szCs w:val="21"/>
                    </w:rPr>
                  </w:pPr>
                  <w:r>
                    <w:rPr>
                      <w:szCs w:val="21"/>
                    </w:rPr>
                    <w:t>101.02</w:t>
                  </w:r>
                </w:p>
              </w:tc>
              <w:tc>
                <w:tcPr>
                  <w:tcW w:w="625" w:type="dxa"/>
                  <w:vAlign w:val="center"/>
                </w:tcPr>
                <w:p>
                  <w:pPr>
                    <w:jc w:val="center"/>
                    <w:rPr>
                      <w:szCs w:val="21"/>
                    </w:rPr>
                  </w:pPr>
                  <w:r>
                    <w:rPr>
                      <w:szCs w:val="21"/>
                    </w:rPr>
                    <w:t>95</w:t>
                  </w:r>
                </w:p>
              </w:tc>
              <w:tc>
                <w:tcPr>
                  <w:tcW w:w="690" w:type="dxa"/>
                  <w:vAlign w:val="center"/>
                </w:tcPr>
                <w:p>
                  <w:pPr>
                    <w:jc w:val="center"/>
                    <w:rPr>
                      <w:szCs w:val="21"/>
                    </w:rPr>
                  </w:pPr>
                  <w:r>
                    <w:rPr>
                      <w:szCs w:val="21"/>
                    </w:rPr>
                    <w:t>88.98</w:t>
                  </w:r>
                </w:p>
              </w:tc>
              <w:tc>
                <w:tcPr>
                  <w:tcW w:w="690" w:type="dxa"/>
                  <w:vAlign w:val="center"/>
                </w:tcPr>
                <w:p>
                  <w:pPr>
                    <w:jc w:val="center"/>
                    <w:rPr>
                      <w:szCs w:val="21"/>
                    </w:rPr>
                  </w:pPr>
                  <w:r>
                    <w:rPr>
                      <w:szCs w:val="21"/>
                    </w:rPr>
                    <w:t>84.46</w:t>
                  </w:r>
                </w:p>
              </w:tc>
              <w:tc>
                <w:tcPr>
                  <w:tcW w:w="690" w:type="dxa"/>
                  <w:vAlign w:val="center"/>
                </w:tcPr>
                <w:p>
                  <w:pPr>
                    <w:jc w:val="center"/>
                    <w:rPr>
                      <w:szCs w:val="21"/>
                    </w:rPr>
                  </w:pPr>
                  <w:r>
                    <w:rPr>
                      <w:szCs w:val="21"/>
                    </w:rPr>
                    <w:t>82.96</w:t>
                  </w:r>
                </w:p>
              </w:tc>
              <w:tc>
                <w:tcPr>
                  <w:tcW w:w="690" w:type="dxa"/>
                  <w:vAlign w:val="center"/>
                </w:tcPr>
                <w:p>
                  <w:pPr>
                    <w:jc w:val="center"/>
                    <w:rPr>
                      <w:szCs w:val="21"/>
                    </w:rPr>
                  </w:pPr>
                  <w:r>
                    <w:rPr>
                      <w:szCs w:val="21"/>
                    </w:rPr>
                    <w:t>81.02</w:t>
                  </w:r>
                </w:p>
              </w:tc>
              <w:tc>
                <w:tcPr>
                  <w:tcW w:w="698" w:type="dxa"/>
                  <w:vAlign w:val="center"/>
                </w:tcPr>
                <w:p>
                  <w:pPr>
                    <w:jc w:val="center"/>
                    <w:rPr>
                      <w:szCs w:val="21"/>
                    </w:rPr>
                  </w:pPr>
                  <w:r>
                    <w:rPr>
                      <w:szCs w:val="21"/>
                    </w:rPr>
                    <w:t>75</w:t>
                  </w:r>
                </w:p>
              </w:tc>
              <w:tc>
                <w:tcPr>
                  <w:tcW w:w="771" w:type="dxa"/>
                  <w:vAlign w:val="center"/>
                </w:tcPr>
                <w:p>
                  <w:pPr>
                    <w:jc w:val="center"/>
                    <w:rPr>
                      <w:szCs w:val="21"/>
                    </w:rPr>
                  </w:pPr>
                  <w:r>
                    <w:rPr>
                      <w:szCs w:val="21"/>
                    </w:rPr>
                    <w:t>68.98</w:t>
                  </w:r>
                </w:p>
              </w:tc>
              <w:tc>
                <w:tcPr>
                  <w:tcW w:w="767" w:type="dxa"/>
                  <w:vAlign w:val="center"/>
                </w:tcPr>
                <w:p>
                  <w:pPr>
                    <w:jc w:val="center"/>
                    <w:rPr>
                      <w:szCs w:val="21"/>
                    </w:rPr>
                  </w:pPr>
                  <w:r>
                    <w:rPr>
                      <w:szCs w:val="21"/>
                    </w:rPr>
                    <w:t>45.46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567" w:type="dxa"/>
                  <w:vAlign w:val="center"/>
                </w:tcPr>
                <w:p>
                  <w:pPr>
                    <w:jc w:val="center"/>
                    <w:rPr>
                      <w:kern w:val="0"/>
                      <w:szCs w:val="21"/>
                    </w:rPr>
                  </w:pPr>
                  <w:r>
                    <w:rPr>
                      <w:kern w:val="0"/>
                      <w:szCs w:val="21"/>
                    </w:rPr>
                    <w:t>4</w:t>
                  </w:r>
                </w:p>
              </w:tc>
              <w:tc>
                <w:tcPr>
                  <w:tcW w:w="1135" w:type="dxa"/>
                  <w:vAlign w:val="center"/>
                </w:tcPr>
                <w:p>
                  <w:pPr>
                    <w:pStyle w:val="15"/>
                    <w:spacing w:line="240" w:lineRule="auto"/>
                    <w:ind w:left="420" w:hanging="420"/>
                    <w:jc w:val="center"/>
                    <w:outlineLvl w:val="2"/>
                    <w:rPr>
                      <w:rFonts w:ascii="Times New Roman" w:hAnsi="Times New Roman"/>
                      <w:kern w:val="0"/>
                      <w:sz w:val="21"/>
                    </w:rPr>
                  </w:pPr>
                  <w:r>
                    <w:rPr>
                      <w:rFonts w:ascii="Times New Roman" w:hAnsi="Times New Roman"/>
                      <w:kern w:val="0"/>
                      <w:sz w:val="21"/>
                    </w:rPr>
                    <w:t>运输车辆</w:t>
                  </w:r>
                </w:p>
              </w:tc>
              <w:tc>
                <w:tcPr>
                  <w:tcW w:w="1478" w:type="dxa"/>
                  <w:vAlign w:val="center"/>
                </w:tcPr>
                <w:p>
                  <w:pPr>
                    <w:pStyle w:val="15"/>
                    <w:spacing w:line="240" w:lineRule="auto"/>
                    <w:ind w:left="420" w:hanging="420"/>
                    <w:jc w:val="center"/>
                    <w:outlineLvl w:val="2"/>
                    <w:rPr>
                      <w:rFonts w:ascii="Times New Roman" w:hAnsi="Times New Roman"/>
                      <w:kern w:val="0"/>
                      <w:sz w:val="21"/>
                    </w:rPr>
                  </w:pPr>
                  <w:r>
                    <w:rPr>
                      <w:rFonts w:ascii="Times New Roman" w:hAnsi="Times New Roman"/>
                      <w:kern w:val="0"/>
                      <w:sz w:val="21"/>
                    </w:rPr>
                    <w:t>95</w:t>
                  </w:r>
                </w:p>
              </w:tc>
              <w:tc>
                <w:tcPr>
                  <w:tcW w:w="837" w:type="dxa"/>
                  <w:vAlign w:val="center"/>
                </w:tcPr>
                <w:p>
                  <w:pPr>
                    <w:jc w:val="center"/>
                    <w:rPr>
                      <w:szCs w:val="21"/>
                    </w:rPr>
                  </w:pPr>
                  <w:r>
                    <w:rPr>
                      <w:szCs w:val="21"/>
                    </w:rPr>
                    <w:t>81.02</w:t>
                  </w:r>
                </w:p>
              </w:tc>
              <w:tc>
                <w:tcPr>
                  <w:tcW w:w="625" w:type="dxa"/>
                  <w:vAlign w:val="center"/>
                </w:tcPr>
                <w:p>
                  <w:pPr>
                    <w:jc w:val="center"/>
                    <w:rPr>
                      <w:szCs w:val="21"/>
                    </w:rPr>
                  </w:pPr>
                  <w:r>
                    <w:rPr>
                      <w:szCs w:val="21"/>
                    </w:rPr>
                    <w:t>75</w:t>
                  </w:r>
                </w:p>
              </w:tc>
              <w:tc>
                <w:tcPr>
                  <w:tcW w:w="690" w:type="dxa"/>
                  <w:vAlign w:val="center"/>
                </w:tcPr>
                <w:p>
                  <w:pPr>
                    <w:jc w:val="center"/>
                    <w:rPr>
                      <w:szCs w:val="21"/>
                    </w:rPr>
                  </w:pPr>
                  <w:r>
                    <w:rPr>
                      <w:szCs w:val="21"/>
                    </w:rPr>
                    <w:t>68.98</w:t>
                  </w:r>
                </w:p>
              </w:tc>
              <w:tc>
                <w:tcPr>
                  <w:tcW w:w="690" w:type="dxa"/>
                  <w:vAlign w:val="center"/>
                </w:tcPr>
                <w:p>
                  <w:pPr>
                    <w:jc w:val="center"/>
                    <w:rPr>
                      <w:szCs w:val="21"/>
                    </w:rPr>
                  </w:pPr>
                  <w:r>
                    <w:rPr>
                      <w:szCs w:val="21"/>
                    </w:rPr>
                    <w:t>64.46</w:t>
                  </w:r>
                </w:p>
              </w:tc>
              <w:tc>
                <w:tcPr>
                  <w:tcW w:w="690" w:type="dxa"/>
                  <w:vAlign w:val="center"/>
                </w:tcPr>
                <w:p>
                  <w:pPr>
                    <w:jc w:val="center"/>
                    <w:rPr>
                      <w:szCs w:val="21"/>
                    </w:rPr>
                  </w:pPr>
                  <w:r>
                    <w:rPr>
                      <w:szCs w:val="21"/>
                    </w:rPr>
                    <w:t>62.96</w:t>
                  </w:r>
                </w:p>
              </w:tc>
              <w:tc>
                <w:tcPr>
                  <w:tcW w:w="690" w:type="dxa"/>
                  <w:vAlign w:val="center"/>
                </w:tcPr>
                <w:p>
                  <w:pPr>
                    <w:jc w:val="center"/>
                    <w:rPr>
                      <w:szCs w:val="21"/>
                    </w:rPr>
                  </w:pPr>
                  <w:r>
                    <w:rPr>
                      <w:szCs w:val="21"/>
                    </w:rPr>
                    <w:t>61.02</w:t>
                  </w:r>
                </w:p>
              </w:tc>
              <w:tc>
                <w:tcPr>
                  <w:tcW w:w="698" w:type="dxa"/>
                  <w:vAlign w:val="center"/>
                </w:tcPr>
                <w:p>
                  <w:pPr>
                    <w:jc w:val="center"/>
                    <w:rPr>
                      <w:szCs w:val="21"/>
                    </w:rPr>
                  </w:pPr>
                  <w:r>
                    <w:rPr>
                      <w:szCs w:val="21"/>
                    </w:rPr>
                    <w:t>55</w:t>
                  </w:r>
                </w:p>
              </w:tc>
              <w:tc>
                <w:tcPr>
                  <w:tcW w:w="771" w:type="dxa"/>
                  <w:vAlign w:val="center"/>
                </w:tcPr>
                <w:p>
                  <w:pPr>
                    <w:jc w:val="center"/>
                    <w:rPr>
                      <w:szCs w:val="21"/>
                    </w:rPr>
                  </w:pPr>
                  <w:r>
                    <w:rPr>
                      <w:szCs w:val="21"/>
                    </w:rPr>
                    <w:t>48.98</w:t>
                  </w:r>
                </w:p>
              </w:tc>
              <w:tc>
                <w:tcPr>
                  <w:tcW w:w="767" w:type="dxa"/>
                  <w:vAlign w:val="center"/>
                </w:tcPr>
                <w:p>
                  <w:pPr>
                    <w:jc w:val="center"/>
                    <w:rPr>
                      <w:szCs w:val="21"/>
                    </w:rPr>
                  </w:pPr>
                  <w:r>
                    <w:rPr>
                      <w:szCs w:val="21"/>
                    </w:rPr>
                    <w:t>45.46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567" w:type="dxa"/>
                  <w:vAlign w:val="center"/>
                </w:tcPr>
                <w:p>
                  <w:pPr>
                    <w:jc w:val="center"/>
                    <w:rPr>
                      <w:kern w:val="0"/>
                      <w:szCs w:val="21"/>
                    </w:rPr>
                  </w:pPr>
                  <w:r>
                    <w:rPr>
                      <w:kern w:val="0"/>
                      <w:szCs w:val="21"/>
                    </w:rPr>
                    <w:t>5</w:t>
                  </w:r>
                </w:p>
              </w:tc>
              <w:tc>
                <w:tcPr>
                  <w:tcW w:w="1135" w:type="dxa"/>
                  <w:vAlign w:val="center"/>
                </w:tcPr>
                <w:p>
                  <w:pPr>
                    <w:pStyle w:val="15"/>
                    <w:spacing w:line="240" w:lineRule="auto"/>
                    <w:ind w:left="420" w:hanging="420"/>
                    <w:jc w:val="center"/>
                    <w:outlineLvl w:val="2"/>
                    <w:rPr>
                      <w:rFonts w:ascii="Times New Roman" w:hAnsi="Times New Roman"/>
                      <w:kern w:val="0"/>
                      <w:sz w:val="21"/>
                    </w:rPr>
                  </w:pPr>
                  <w:r>
                    <w:rPr>
                      <w:rFonts w:ascii="Times New Roman" w:hAnsi="Times New Roman"/>
                      <w:kern w:val="0"/>
                      <w:sz w:val="21"/>
                    </w:rPr>
                    <w:t>挖掘机</w:t>
                  </w:r>
                </w:p>
              </w:tc>
              <w:tc>
                <w:tcPr>
                  <w:tcW w:w="1478" w:type="dxa"/>
                  <w:vAlign w:val="center"/>
                </w:tcPr>
                <w:p>
                  <w:pPr>
                    <w:pStyle w:val="15"/>
                    <w:spacing w:line="240" w:lineRule="auto"/>
                    <w:ind w:left="420" w:hanging="420"/>
                    <w:jc w:val="center"/>
                    <w:outlineLvl w:val="2"/>
                    <w:rPr>
                      <w:rFonts w:ascii="Times New Roman" w:hAnsi="Times New Roman"/>
                      <w:kern w:val="0"/>
                      <w:sz w:val="21"/>
                    </w:rPr>
                  </w:pPr>
                  <w:r>
                    <w:rPr>
                      <w:rFonts w:ascii="Times New Roman" w:hAnsi="Times New Roman"/>
                      <w:kern w:val="0"/>
                      <w:sz w:val="21"/>
                    </w:rPr>
                    <w:t>102</w:t>
                  </w:r>
                </w:p>
              </w:tc>
              <w:tc>
                <w:tcPr>
                  <w:tcW w:w="837" w:type="dxa"/>
                  <w:vAlign w:val="center"/>
                </w:tcPr>
                <w:p>
                  <w:pPr>
                    <w:jc w:val="center"/>
                    <w:rPr>
                      <w:szCs w:val="21"/>
                    </w:rPr>
                  </w:pPr>
                  <w:r>
                    <w:rPr>
                      <w:szCs w:val="21"/>
                    </w:rPr>
                    <w:t>88.02</w:t>
                  </w:r>
                </w:p>
              </w:tc>
              <w:tc>
                <w:tcPr>
                  <w:tcW w:w="625" w:type="dxa"/>
                  <w:vAlign w:val="center"/>
                </w:tcPr>
                <w:p>
                  <w:pPr>
                    <w:jc w:val="center"/>
                    <w:rPr>
                      <w:szCs w:val="21"/>
                    </w:rPr>
                  </w:pPr>
                  <w:r>
                    <w:rPr>
                      <w:szCs w:val="21"/>
                    </w:rPr>
                    <w:t>82</w:t>
                  </w:r>
                </w:p>
              </w:tc>
              <w:tc>
                <w:tcPr>
                  <w:tcW w:w="690" w:type="dxa"/>
                  <w:vAlign w:val="center"/>
                </w:tcPr>
                <w:p>
                  <w:pPr>
                    <w:jc w:val="center"/>
                    <w:rPr>
                      <w:szCs w:val="21"/>
                    </w:rPr>
                  </w:pPr>
                  <w:r>
                    <w:rPr>
                      <w:szCs w:val="21"/>
                    </w:rPr>
                    <w:t>75.98</w:t>
                  </w:r>
                </w:p>
              </w:tc>
              <w:tc>
                <w:tcPr>
                  <w:tcW w:w="690" w:type="dxa"/>
                  <w:vAlign w:val="center"/>
                </w:tcPr>
                <w:p>
                  <w:pPr>
                    <w:jc w:val="center"/>
                    <w:rPr>
                      <w:szCs w:val="21"/>
                    </w:rPr>
                  </w:pPr>
                  <w:r>
                    <w:rPr>
                      <w:szCs w:val="21"/>
                    </w:rPr>
                    <w:t>71.46</w:t>
                  </w:r>
                </w:p>
              </w:tc>
              <w:tc>
                <w:tcPr>
                  <w:tcW w:w="690" w:type="dxa"/>
                  <w:vAlign w:val="center"/>
                </w:tcPr>
                <w:p>
                  <w:pPr>
                    <w:jc w:val="center"/>
                    <w:rPr>
                      <w:szCs w:val="21"/>
                    </w:rPr>
                  </w:pPr>
                  <w:r>
                    <w:rPr>
                      <w:szCs w:val="21"/>
                    </w:rPr>
                    <w:t>69.96</w:t>
                  </w:r>
                </w:p>
              </w:tc>
              <w:tc>
                <w:tcPr>
                  <w:tcW w:w="690" w:type="dxa"/>
                  <w:vAlign w:val="center"/>
                </w:tcPr>
                <w:p>
                  <w:pPr>
                    <w:jc w:val="center"/>
                    <w:rPr>
                      <w:szCs w:val="21"/>
                    </w:rPr>
                  </w:pPr>
                  <w:r>
                    <w:rPr>
                      <w:szCs w:val="21"/>
                    </w:rPr>
                    <w:t>68.02</w:t>
                  </w:r>
                </w:p>
              </w:tc>
              <w:tc>
                <w:tcPr>
                  <w:tcW w:w="698" w:type="dxa"/>
                  <w:vAlign w:val="center"/>
                </w:tcPr>
                <w:p>
                  <w:pPr>
                    <w:jc w:val="center"/>
                    <w:rPr>
                      <w:szCs w:val="21"/>
                    </w:rPr>
                  </w:pPr>
                  <w:r>
                    <w:rPr>
                      <w:szCs w:val="21"/>
                    </w:rPr>
                    <w:t>52</w:t>
                  </w:r>
                </w:p>
              </w:tc>
              <w:tc>
                <w:tcPr>
                  <w:tcW w:w="771" w:type="dxa"/>
                  <w:vAlign w:val="center"/>
                </w:tcPr>
                <w:p>
                  <w:pPr>
                    <w:jc w:val="center"/>
                    <w:rPr>
                      <w:szCs w:val="21"/>
                    </w:rPr>
                  </w:pPr>
                  <w:r>
                    <w:rPr>
                      <w:szCs w:val="21"/>
                    </w:rPr>
                    <w:t>55.98</w:t>
                  </w:r>
                </w:p>
              </w:tc>
              <w:tc>
                <w:tcPr>
                  <w:tcW w:w="767" w:type="dxa"/>
                  <w:vAlign w:val="center"/>
                </w:tcPr>
                <w:p>
                  <w:pPr>
                    <w:jc w:val="center"/>
                    <w:rPr>
                      <w:szCs w:val="21"/>
                    </w:rPr>
                  </w:pPr>
                  <w:r>
                    <w:rPr>
                      <w:szCs w:val="21"/>
                    </w:rPr>
                    <w:t>42.46</w:t>
                  </w:r>
                </w:p>
              </w:tc>
            </w:tr>
          </w:tbl>
          <w:p>
            <w:pPr>
              <w:widowControl/>
              <w:spacing w:before="156" w:beforeLines="50" w:line="360" w:lineRule="auto"/>
              <w:ind w:firstLine="480" w:firstLineChars="200"/>
              <w:rPr>
                <w:kern w:val="0"/>
                <w:sz w:val="24"/>
              </w:rPr>
            </w:pPr>
            <w:r>
              <w:rPr>
                <w:kern w:val="0"/>
                <w:sz w:val="24"/>
              </w:rPr>
              <w:t>由表7-1可知，项目厂界不能达到GB12523-2011《建筑施工场界环境噪声排放标准》昼间标准。</w:t>
            </w:r>
            <w:r>
              <w:rPr>
                <w:rFonts w:hint="eastAsia"/>
                <w:kern w:val="0"/>
                <w:sz w:val="24"/>
              </w:rPr>
              <w:t>厂址200m范围内声环境敏感点为北侧的小尼尼村</w:t>
            </w:r>
            <w:r>
              <w:rPr>
                <w:kern w:val="0"/>
                <w:sz w:val="24"/>
              </w:rPr>
              <w:t>，</w:t>
            </w:r>
            <w:r>
              <w:rPr>
                <w:rFonts w:hint="eastAsia"/>
                <w:kern w:val="0"/>
                <w:sz w:val="24"/>
              </w:rPr>
              <w:t>通过200m距离衰减和居民墙壁隔声后，</w:t>
            </w:r>
            <w:r>
              <w:rPr>
                <w:kern w:val="0"/>
                <w:sz w:val="24"/>
              </w:rPr>
              <w:t>在</w:t>
            </w:r>
            <w:r>
              <w:rPr>
                <w:sz w:val="24"/>
              </w:rPr>
              <w:t>项目施工期间噪声</w:t>
            </w:r>
            <w:r>
              <w:rPr>
                <w:rFonts w:hint="eastAsia"/>
                <w:sz w:val="24"/>
              </w:rPr>
              <w:t>对其声环境造成的影响不大</w:t>
            </w:r>
            <w:r>
              <w:rPr>
                <w:kern w:val="0"/>
                <w:sz w:val="24"/>
              </w:rPr>
              <w:t>。</w:t>
            </w:r>
          </w:p>
          <w:p>
            <w:pPr>
              <w:widowControl/>
              <w:spacing w:line="360" w:lineRule="auto"/>
              <w:ind w:firstLine="480" w:firstLineChars="200"/>
              <w:rPr>
                <w:sz w:val="24"/>
              </w:rPr>
            </w:pPr>
            <w:r>
              <w:rPr>
                <w:rFonts w:hint="eastAsia"/>
                <w:sz w:val="24"/>
              </w:rPr>
              <w:t>为进一步降低施工噪声影响，</w:t>
            </w:r>
            <w:r>
              <w:rPr>
                <w:kern w:val="0"/>
                <w:sz w:val="24"/>
              </w:rPr>
              <w:t>要求施工</w:t>
            </w:r>
            <w:r>
              <w:rPr>
                <w:rFonts w:hint="eastAsia"/>
                <w:kern w:val="0"/>
                <w:sz w:val="24"/>
              </w:rPr>
              <w:t>过程</w:t>
            </w:r>
            <w:r>
              <w:rPr>
                <w:kern w:val="0"/>
                <w:sz w:val="24"/>
              </w:rPr>
              <w:t>应使用性能好、低噪声的设备；尽可能缩短施工期，合理安排白天作业时序，严格控制夜间作业，在</w:t>
            </w:r>
            <w:r>
              <w:rPr>
                <w:rFonts w:hint="eastAsia"/>
                <w:kern w:val="0"/>
                <w:sz w:val="24"/>
              </w:rPr>
              <w:t>北侧</w:t>
            </w:r>
            <w:r>
              <w:rPr>
                <w:kern w:val="0"/>
                <w:sz w:val="24"/>
              </w:rPr>
              <w:t>施工场地周围设置</w:t>
            </w:r>
            <w:r>
              <w:rPr>
                <w:rFonts w:hint="eastAsia"/>
                <w:kern w:val="0"/>
                <w:sz w:val="24"/>
              </w:rPr>
              <w:t>围挡</w:t>
            </w:r>
            <w:r>
              <w:rPr>
                <w:kern w:val="0"/>
                <w:sz w:val="24"/>
              </w:rPr>
              <w:t>；加强施工机械的维修和保养，保证其良好的工作状态，以降低噪声源强。通过以上措施，项目施工不会对周围环境产生大的不良影响；而且施工期的噪声是间断的、短期的，随着施工期结束后，相应的噪声污染即随之消失，不会对周围环境产生长期不良影响。</w:t>
            </w:r>
          </w:p>
          <w:p>
            <w:pPr>
              <w:spacing w:line="360" w:lineRule="auto"/>
              <w:ind w:firstLine="480" w:firstLineChars="200"/>
              <w:rPr>
                <w:b/>
                <w:sz w:val="24"/>
              </w:rPr>
            </w:pPr>
            <w:r>
              <w:rPr>
                <w:b/>
                <w:sz w:val="24"/>
              </w:rPr>
              <w:t>4、施工期固体废物环境影响分析</w:t>
            </w:r>
          </w:p>
          <w:p>
            <w:pPr>
              <w:spacing w:line="360" w:lineRule="auto"/>
              <w:ind w:firstLine="480" w:firstLineChars="200"/>
              <w:rPr>
                <w:sz w:val="24"/>
              </w:rPr>
            </w:pPr>
            <w:r>
              <w:rPr>
                <w:sz w:val="24"/>
              </w:rPr>
              <w:t>项目施工期产生的固体废物主要为建筑垃圾和施工人员的生活垃圾。</w:t>
            </w:r>
          </w:p>
          <w:p>
            <w:pPr>
              <w:spacing w:line="360" w:lineRule="auto"/>
              <w:ind w:firstLine="480" w:firstLineChars="200"/>
              <w:rPr>
                <w:sz w:val="24"/>
              </w:rPr>
            </w:pPr>
            <w:r>
              <w:rPr>
                <w:sz w:val="24"/>
              </w:rPr>
              <w:t>项目</w:t>
            </w:r>
            <w:r>
              <w:rPr>
                <w:rFonts w:hint="eastAsia"/>
                <w:sz w:val="24"/>
              </w:rPr>
              <w:t>利用已有空地进行建设，</w:t>
            </w:r>
            <w:r>
              <w:rPr>
                <w:sz w:val="24"/>
              </w:rPr>
              <w:t>施工期挖方量与回填的量相差不大，根据现场调查，挖方可都用于回填</w:t>
            </w:r>
            <w:r>
              <w:rPr>
                <w:rFonts w:hint="eastAsia"/>
                <w:sz w:val="24"/>
              </w:rPr>
              <w:t>，做到厂内平衡，不产生弃土</w:t>
            </w:r>
            <w:r>
              <w:rPr>
                <w:sz w:val="24"/>
              </w:rPr>
              <w:t>。</w:t>
            </w:r>
          </w:p>
          <w:p>
            <w:pPr>
              <w:spacing w:line="360" w:lineRule="auto"/>
              <w:ind w:firstLine="480" w:firstLineChars="200"/>
              <w:rPr>
                <w:sz w:val="24"/>
              </w:rPr>
            </w:pPr>
            <w:r>
              <w:rPr>
                <w:sz w:val="24"/>
              </w:rPr>
              <w:t>建筑垃圾主要为</w:t>
            </w:r>
            <w:r>
              <w:rPr>
                <w:sz w:val="24"/>
                <w:lang w:val="zh-CN"/>
              </w:rPr>
              <w:t>废弃的砖石、水泥凝结废渣、废弃铁质和废弃的木质建材等。</w:t>
            </w:r>
          </w:p>
          <w:p>
            <w:pPr>
              <w:spacing w:line="360" w:lineRule="auto"/>
              <w:ind w:firstLine="480" w:firstLineChars="200"/>
              <w:rPr>
                <w:sz w:val="24"/>
              </w:rPr>
            </w:pPr>
            <w:r>
              <w:rPr>
                <w:sz w:val="24"/>
                <w:lang w:val="zh-CN"/>
              </w:rPr>
              <w:t>项目产生的建筑垃圾通过分类集中堆放，避免混合堆放，可提高建筑垃圾的综合利用率，减小处置难度；可回收重复利用的建筑垃圾一般占产生量的30%左右，主要为废弃铁质或木质建材，铁质建材集中收集后可外售给废品收购站，木质建材也可外售。其余部分属于较难回收利用部分，主要为废弃的砖石、水泥凝结废渣等</w:t>
            </w:r>
            <w:r>
              <w:rPr>
                <w:sz w:val="24"/>
              </w:rPr>
              <w:t>，</w:t>
            </w:r>
            <w:r>
              <w:rPr>
                <w:kern w:val="0"/>
                <w:sz w:val="24"/>
              </w:rPr>
              <w:t>集中运到</w:t>
            </w:r>
            <w:r>
              <w:rPr>
                <w:rFonts w:hint="eastAsia"/>
                <w:kern w:val="0"/>
                <w:sz w:val="24"/>
              </w:rPr>
              <w:t>小尼尼砖厂破碎车间进行破碎，作为制砖原料利用</w:t>
            </w:r>
            <w:r>
              <w:rPr>
                <w:sz w:val="24"/>
                <w:lang w:val="zh-CN"/>
              </w:rPr>
              <w:t>。建筑垃圾处置率100%，经妥善处置后，对环境影响较小。</w:t>
            </w:r>
          </w:p>
          <w:p>
            <w:pPr>
              <w:spacing w:line="360" w:lineRule="auto"/>
              <w:ind w:firstLine="480" w:firstLineChars="200"/>
              <w:rPr>
                <w:sz w:val="24"/>
              </w:rPr>
            </w:pPr>
            <w:r>
              <w:rPr>
                <w:sz w:val="24"/>
              </w:rPr>
              <w:t>本项目主要采用机械化施工，施工人员聘用项目区周边和当地农民工，施工人员不在项目区食宿。施工人员</w:t>
            </w:r>
            <w:r>
              <w:rPr>
                <w:rFonts w:hint="eastAsia"/>
                <w:sz w:val="24"/>
              </w:rPr>
              <w:t>粪便排入小尼尼砖厂</w:t>
            </w:r>
            <w:r>
              <w:rPr>
                <w:sz w:val="24"/>
              </w:rPr>
              <w:t>旱厕，粪便做农家肥。生活垃圾产生量小，生活垃圾集中收集后，定期清运至稼依镇垃圾处置点处置。</w:t>
            </w:r>
          </w:p>
          <w:p>
            <w:pPr>
              <w:spacing w:line="360" w:lineRule="auto"/>
              <w:ind w:firstLine="480" w:firstLineChars="200"/>
              <w:rPr>
                <w:rFonts w:ascii="宋体" w:hAnsi="宋体"/>
                <w:sz w:val="24"/>
              </w:rPr>
            </w:pPr>
            <w:r>
              <w:rPr>
                <w:sz w:val="24"/>
              </w:rPr>
              <w:t>本项目施工期产生的固体废物处置率为100%，对环境影响较小。</w:t>
            </w:r>
          </w:p>
          <w:p>
            <w:pPr>
              <w:pStyle w:val="23"/>
              <w:ind w:firstLine="0"/>
              <w:rPr>
                <w:rFonts w:ascii="宋体" w:hAnsi="宋体"/>
                <w:b/>
                <w:color w:val="auto"/>
                <w:sz w:val="28"/>
              </w:rPr>
            </w:pPr>
            <w:r>
              <w:rPr>
                <w:rFonts w:hint="eastAsia" w:ascii="宋体" w:hAnsi="宋体"/>
                <w:b/>
                <w:color w:val="auto"/>
                <w:sz w:val="28"/>
              </w:rPr>
              <w:t>二、</w:t>
            </w:r>
            <w:r>
              <w:rPr>
                <w:rFonts w:ascii="宋体" w:hAnsi="宋体"/>
                <w:b/>
                <w:color w:val="auto"/>
                <w:sz w:val="28"/>
              </w:rPr>
              <w:t>运营期环境影响分析</w:t>
            </w:r>
          </w:p>
          <w:p>
            <w:pPr>
              <w:autoSpaceDE w:val="0"/>
              <w:autoSpaceDN w:val="0"/>
              <w:adjustRightInd w:val="0"/>
              <w:spacing w:line="360" w:lineRule="auto"/>
              <w:ind w:firstLine="480" w:firstLineChars="200"/>
              <w:rPr>
                <w:rFonts w:ascii="宋体" w:hAnsi="宋体"/>
                <w:b/>
                <w:bCs/>
                <w:sz w:val="24"/>
              </w:rPr>
            </w:pPr>
            <w:r>
              <w:rPr>
                <w:rFonts w:hint="eastAsia" w:ascii="宋体" w:hAnsi="宋体"/>
                <w:b/>
                <w:bCs/>
                <w:sz w:val="24"/>
              </w:rPr>
              <w:t>（一）</w:t>
            </w:r>
            <w:r>
              <w:rPr>
                <w:rFonts w:ascii="宋体" w:hAnsi="宋体"/>
                <w:b/>
                <w:bCs/>
                <w:sz w:val="24"/>
              </w:rPr>
              <w:t>环境空气影响分析</w:t>
            </w:r>
          </w:p>
          <w:p>
            <w:pPr>
              <w:spacing w:line="360" w:lineRule="auto"/>
              <w:ind w:firstLine="480" w:firstLineChars="200"/>
              <w:rPr>
                <w:b/>
                <w:sz w:val="24"/>
              </w:rPr>
            </w:pPr>
            <w:r>
              <w:rPr>
                <w:rFonts w:hint="eastAsia"/>
                <w:b/>
                <w:sz w:val="24"/>
              </w:rPr>
              <w:t>1、废气基本情况</w:t>
            </w:r>
          </w:p>
          <w:p>
            <w:pPr>
              <w:spacing w:line="360" w:lineRule="auto"/>
              <w:ind w:firstLine="480" w:firstLineChars="200"/>
              <w:rPr>
                <w:sz w:val="24"/>
              </w:rPr>
            </w:pPr>
            <w:r>
              <w:rPr>
                <w:rFonts w:hint="eastAsia"/>
                <w:sz w:val="24"/>
              </w:rPr>
              <w:t>本项目利用小尼尼砖厂隧道窑烟气余热，通过热转化器将热能送至烘干设施对原料产品进行烘干，生产过程隧道窑烟气不会与原料接触，不会对产品质量产生不利影响。利用余热后尾气，返回砖厂脱硫除尘塔净化处理，达标后排放。</w:t>
            </w:r>
          </w:p>
          <w:p>
            <w:pPr>
              <w:spacing w:line="360" w:lineRule="auto"/>
              <w:ind w:firstLine="480" w:firstLineChars="200"/>
              <w:rPr>
                <w:sz w:val="24"/>
              </w:rPr>
            </w:pPr>
            <w:r>
              <w:rPr>
                <w:rFonts w:hint="eastAsia"/>
                <w:sz w:val="24"/>
              </w:rPr>
              <w:t>因此，本项目营运期不产生、排放污染废气，仅在切片和烘干过程产生水蒸气和含有物料特殊异味的废气，可直接排放，对环境基本无影响。</w:t>
            </w:r>
          </w:p>
          <w:p>
            <w:pPr>
              <w:spacing w:line="360" w:lineRule="auto"/>
              <w:ind w:firstLine="480" w:firstLineChars="200"/>
              <w:rPr>
                <w:b/>
                <w:sz w:val="24"/>
              </w:rPr>
            </w:pPr>
            <w:r>
              <w:rPr>
                <w:rFonts w:hint="eastAsia"/>
                <w:b/>
                <w:sz w:val="24"/>
              </w:rPr>
              <w:t>2</w:t>
            </w:r>
            <w:r>
              <w:rPr>
                <w:b/>
                <w:sz w:val="24"/>
              </w:rPr>
              <w:t>、</w:t>
            </w:r>
            <w:r>
              <w:rPr>
                <w:rFonts w:hint="eastAsia"/>
                <w:b/>
                <w:sz w:val="24"/>
              </w:rPr>
              <w:t>其他废气影响分析</w:t>
            </w:r>
          </w:p>
          <w:p>
            <w:pPr>
              <w:spacing w:line="360" w:lineRule="auto"/>
              <w:ind w:firstLine="480" w:firstLineChars="200"/>
              <w:rPr>
                <w:sz w:val="24"/>
              </w:rPr>
            </w:pPr>
            <w:r>
              <w:rPr>
                <w:rFonts w:hint="eastAsia"/>
                <w:sz w:val="24"/>
              </w:rPr>
              <w:t>（1）车辆</w:t>
            </w:r>
            <w:r>
              <w:rPr>
                <w:sz w:val="24"/>
              </w:rPr>
              <w:t>尾气</w:t>
            </w:r>
            <w:r>
              <w:rPr>
                <w:rFonts w:hint="eastAsia"/>
                <w:sz w:val="24"/>
              </w:rPr>
              <w:t>影响分析</w:t>
            </w:r>
          </w:p>
          <w:p>
            <w:pPr>
              <w:spacing w:line="360" w:lineRule="auto"/>
              <w:ind w:firstLine="512" w:firstLineChars="200"/>
              <w:rPr>
                <w:sz w:val="24"/>
              </w:rPr>
            </w:pPr>
            <w:r>
              <w:rPr>
                <w:spacing w:val="8"/>
                <w:sz w:val="24"/>
              </w:rPr>
              <w:t>车辆驶入、驶出时排放的少量尾气，其中含CH、</w:t>
            </w:r>
            <w:r>
              <w:rPr>
                <w:sz w:val="24"/>
              </w:rPr>
              <w:t>NO</w:t>
            </w:r>
            <w:r>
              <w:rPr>
                <w:sz w:val="24"/>
                <w:vertAlign w:val="subscript"/>
              </w:rPr>
              <w:t>X</w:t>
            </w:r>
            <w:r>
              <w:rPr>
                <w:spacing w:val="8"/>
                <w:sz w:val="24"/>
              </w:rPr>
              <w:t>、CO等少量污染物，其</w:t>
            </w:r>
            <w:r>
              <w:rPr>
                <w:sz w:val="24"/>
              </w:rPr>
              <w:t>浓度视</w:t>
            </w:r>
            <w:r>
              <w:rPr>
                <w:rFonts w:hint="eastAsia"/>
                <w:sz w:val="24"/>
              </w:rPr>
              <w:t>车辆</w:t>
            </w:r>
            <w:r>
              <w:rPr>
                <w:sz w:val="24"/>
              </w:rPr>
              <w:t>发动机的燃烧情况而异，</w:t>
            </w:r>
            <w:r>
              <w:rPr>
                <w:spacing w:val="8"/>
                <w:sz w:val="24"/>
              </w:rPr>
              <w:t>呈无组织排放</w:t>
            </w:r>
            <w:r>
              <w:rPr>
                <w:sz w:val="24"/>
              </w:rPr>
              <w:t>。</w:t>
            </w:r>
            <w:r>
              <w:rPr>
                <w:rFonts w:hint="eastAsia"/>
                <w:sz w:val="24"/>
              </w:rPr>
              <w:t>本项目运输量较小（原料和产品合计7200t），车辆</w:t>
            </w:r>
            <w:r>
              <w:rPr>
                <w:sz w:val="24"/>
              </w:rPr>
              <w:t>尾气</w:t>
            </w:r>
            <w:r>
              <w:rPr>
                <w:rFonts w:hint="eastAsia"/>
                <w:sz w:val="24"/>
              </w:rPr>
              <w:t>产生排放量较小，</w:t>
            </w:r>
            <w:r>
              <w:rPr>
                <w:sz w:val="24"/>
              </w:rPr>
              <w:t>经过大气稀释扩散和周围植被吸收后对环境影响较小。</w:t>
            </w:r>
          </w:p>
          <w:p>
            <w:pPr>
              <w:spacing w:line="360" w:lineRule="auto"/>
              <w:ind w:firstLine="480" w:firstLineChars="200"/>
              <w:rPr>
                <w:rFonts w:ascii="宋体" w:hAnsi="宋体"/>
                <w:sz w:val="24"/>
              </w:rPr>
            </w:pPr>
            <w:r>
              <w:rPr>
                <w:rFonts w:hint="eastAsia"/>
                <w:sz w:val="24"/>
              </w:rPr>
              <w:t>（2）生活废气影响分析</w:t>
            </w:r>
          </w:p>
          <w:p>
            <w:pPr>
              <w:spacing w:line="360" w:lineRule="auto"/>
              <w:ind w:firstLine="480" w:firstLineChars="200"/>
              <w:rPr>
                <w:sz w:val="24"/>
              </w:rPr>
            </w:pPr>
            <w:r>
              <w:rPr>
                <w:sz w:val="24"/>
              </w:rPr>
              <w:t>项目</w:t>
            </w:r>
            <w:r>
              <w:rPr>
                <w:rFonts w:hint="eastAsia"/>
                <w:sz w:val="24"/>
              </w:rPr>
              <w:t>食堂采用石油液化气和电能等清洁能源，烹饪废气采用抽油烟机处理</w:t>
            </w:r>
            <w:r>
              <w:rPr>
                <w:sz w:val="24"/>
              </w:rPr>
              <w:t>，经大气环境扩散稀释后对周围环境</w:t>
            </w:r>
            <w:r>
              <w:rPr>
                <w:rFonts w:hint="eastAsia"/>
                <w:sz w:val="24"/>
              </w:rPr>
              <w:t>空气</w:t>
            </w:r>
            <w:r>
              <w:rPr>
                <w:sz w:val="24"/>
              </w:rPr>
              <w:t>影响很小。</w:t>
            </w:r>
          </w:p>
          <w:p>
            <w:pPr>
              <w:spacing w:line="360" w:lineRule="auto"/>
              <w:ind w:firstLine="480" w:firstLineChars="200"/>
              <w:rPr>
                <w:sz w:val="24"/>
              </w:rPr>
            </w:pPr>
            <w:r>
              <w:rPr>
                <w:rFonts w:hint="eastAsia"/>
                <w:sz w:val="24"/>
              </w:rPr>
              <w:t>（3）原料特殊异味影响分析</w:t>
            </w:r>
          </w:p>
          <w:p>
            <w:pPr>
              <w:spacing w:line="360" w:lineRule="auto"/>
              <w:ind w:firstLine="480" w:firstLineChars="200"/>
              <w:rPr>
                <w:sz w:val="24"/>
              </w:rPr>
            </w:pPr>
            <w:r>
              <w:rPr>
                <w:rFonts w:hint="eastAsia"/>
                <w:sz w:val="24"/>
              </w:rPr>
              <w:t>本项目初加工生姜、葱、蒜、草果、八角等农作物，原料带有一定的特殊气味，加工过程不可避免的随烘干排潮进入环境空气中。上述原料的特殊气味属于芳香类气味，加工过程不添加任何化学物质，基本对人体无害，因此对环境空气影响很小。</w:t>
            </w:r>
          </w:p>
          <w:p>
            <w:pPr>
              <w:spacing w:line="360" w:lineRule="auto"/>
              <w:ind w:firstLine="480" w:firstLineChars="200"/>
              <w:rPr>
                <w:b/>
                <w:sz w:val="24"/>
              </w:rPr>
            </w:pPr>
            <w:r>
              <w:rPr>
                <w:rFonts w:hint="eastAsia"/>
                <w:b/>
                <w:bCs/>
                <w:sz w:val="24"/>
              </w:rPr>
              <w:t>3</w:t>
            </w:r>
            <w:r>
              <w:rPr>
                <w:b/>
                <w:bCs/>
                <w:sz w:val="24"/>
              </w:rPr>
              <w:t>、</w:t>
            </w:r>
            <w:r>
              <w:rPr>
                <w:rFonts w:hint="eastAsia"/>
                <w:b/>
                <w:sz w:val="24"/>
              </w:rPr>
              <w:t>隧道窑烟气余热利用</w:t>
            </w:r>
            <w:r>
              <w:rPr>
                <w:b/>
                <w:sz w:val="24"/>
              </w:rPr>
              <w:t>可行性分析</w:t>
            </w:r>
          </w:p>
          <w:p>
            <w:pPr>
              <w:spacing w:line="360" w:lineRule="auto"/>
              <w:ind w:firstLine="480" w:firstLineChars="200"/>
              <w:rPr>
                <w:sz w:val="24"/>
              </w:rPr>
            </w:pPr>
            <w:r>
              <w:rPr>
                <w:rFonts w:hint="eastAsia"/>
                <w:sz w:val="24"/>
              </w:rPr>
              <w:t>一般情况下，1m</w:t>
            </w:r>
            <w:r>
              <w:rPr>
                <w:rFonts w:hint="eastAsia"/>
                <w:sz w:val="24"/>
                <w:vertAlign w:val="superscript"/>
              </w:rPr>
              <w:t>3</w:t>
            </w:r>
            <w:r>
              <w:rPr>
                <w:rFonts w:hint="eastAsia"/>
                <w:sz w:val="24"/>
              </w:rPr>
              <w:t>空气温度变化1</w:t>
            </w:r>
            <w:r>
              <w:rPr>
                <w:rFonts w:hint="eastAsia" w:ascii="宋体" w:hAnsi="宋体"/>
                <w:sz w:val="24"/>
              </w:rPr>
              <w:t>℃</w:t>
            </w:r>
            <w:r>
              <w:rPr>
                <w:sz w:val="24"/>
              </w:rPr>
              <w:t>产生的能量约为1.29k</w:t>
            </w:r>
            <w:r>
              <w:rPr>
                <w:rFonts w:hint="eastAsia"/>
                <w:sz w:val="24"/>
              </w:rPr>
              <w:t>J。小尼尼砖厂隧道窑烟气平均温度约</w:t>
            </w:r>
            <w:r>
              <w:rPr>
                <w:sz w:val="24"/>
              </w:rPr>
              <w:t>850</w:t>
            </w:r>
            <w:r>
              <w:rPr>
                <w:rFonts w:hint="eastAsia" w:ascii="宋体" w:hAnsi="宋体" w:cs="宋体"/>
                <w:sz w:val="24"/>
              </w:rPr>
              <w:t>℃，</w:t>
            </w:r>
            <w:r>
              <w:rPr>
                <w:sz w:val="24"/>
              </w:rPr>
              <w:t>烟气量60000m</w:t>
            </w:r>
            <w:r>
              <w:rPr>
                <w:sz w:val="24"/>
                <w:vertAlign w:val="superscript"/>
              </w:rPr>
              <w:t>3</w:t>
            </w:r>
            <w:r>
              <w:rPr>
                <w:sz w:val="24"/>
              </w:rPr>
              <w:t>/h</w:t>
            </w:r>
            <w:r>
              <w:rPr>
                <w:rFonts w:hint="eastAsia"/>
                <w:sz w:val="24"/>
              </w:rPr>
              <w:t>，利用余热温度500</w:t>
            </w:r>
            <w:r>
              <w:rPr>
                <w:rFonts w:hint="eastAsia" w:ascii="宋体" w:hAnsi="宋体" w:cs="宋体"/>
                <w:sz w:val="24"/>
              </w:rPr>
              <w:t>℃，理论可利用能</w:t>
            </w:r>
            <w:r>
              <w:rPr>
                <w:sz w:val="24"/>
              </w:rPr>
              <w:t>量约3.</w:t>
            </w:r>
            <w:r>
              <w:rPr>
                <w:rFonts w:hint="eastAsia"/>
                <w:sz w:val="24"/>
              </w:rPr>
              <w:t>87</w:t>
            </w:r>
            <w:r>
              <w:rPr>
                <w:rFonts w:hint="eastAsia" w:ascii="宋体" w:hAnsi="宋体"/>
                <w:sz w:val="24"/>
              </w:rPr>
              <w:t>×</w:t>
            </w:r>
            <w:r>
              <w:rPr>
                <w:rFonts w:hint="eastAsia"/>
                <w:sz w:val="24"/>
              </w:rPr>
              <w:t>10</w:t>
            </w:r>
            <w:r>
              <w:rPr>
                <w:rFonts w:hint="eastAsia"/>
                <w:sz w:val="24"/>
                <w:vertAlign w:val="superscript"/>
              </w:rPr>
              <w:t>7</w:t>
            </w:r>
            <w:r>
              <w:rPr>
                <w:rFonts w:hint="eastAsia"/>
                <w:sz w:val="24"/>
              </w:rPr>
              <w:t>kJ/h，每天可利用约7.74</w:t>
            </w:r>
            <w:r>
              <w:rPr>
                <w:rFonts w:hint="eastAsia" w:ascii="宋体" w:hAnsi="宋体"/>
                <w:sz w:val="24"/>
              </w:rPr>
              <w:t>×</w:t>
            </w:r>
            <w:r>
              <w:rPr>
                <w:rFonts w:hint="eastAsia"/>
                <w:sz w:val="24"/>
              </w:rPr>
              <w:t>10</w:t>
            </w:r>
            <w:r>
              <w:rPr>
                <w:rFonts w:hint="eastAsia"/>
                <w:sz w:val="24"/>
                <w:vertAlign w:val="superscript"/>
              </w:rPr>
              <w:t>8</w:t>
            </w:r>
            <w:r>
              <w:rPr>
                <w:rFonts w:hint="eastAsia"/>
                <w:sz w:val="24"/>
              </w:rPr>
              <w:t>kJ。</w:t>
            </w:r>
          </w:p>
          <w:p>
            <w:pPr>
              <w:spacing w:line="360" w:lineRule="auto"/>
              <w:ind w:firstLine="480" w:firstLineChars="200"/>
              <w:rPr>
                <w:sz w:val="24"/>
              </w:rPr>
            </w:pPr>
            <w:r>
              <w:rPr>
                <w:rFonts w:hint="eastAsia"/>
                <w:sz w:val="24"/>
              </w:rPr>
              <w:t>常温常压下，水的汽化热约为2260kJ/kg。本项目每天加工原料约33.3t，烘干脱除水分按30t/d估算，需要能源约6.78</w:t>
            </w:r>
            <w:r>
              <w:rPr>
                <w:rFonts w:hint="eastAsia" w:ascii="宋体" w:hAnsi="宋体"/>
                <w:sz w:val="24"/>
              </w:rPr>
              <w:t>×</w:t>
            </w:r>
            <w:r>
              <w:rPr>
                <w:rFonts w:hint="eastAsia"/>
                <w:sz w:val="24"/>
              </w:rPr>
              <w:t>10</w:t>
            </w:r>
            <w:r>
              <w:rPr>
                <w:rFonts w:hint="eastAsia"/>
                <w:sz w:val="24"/>
                <w:vertAlign w:val="superscript"/>
              </w:rPr>
              <w:t>7</w:t>
            </w:r>
            <w:r>
              <w:rPr>
                <w:rFonts w:hint="eastAsia"/>
                <w:sz w:val="24"/>
              </w:rPr>
              <w:t>kJ。</w:t>
            </w:r>
          </w:p>
          <w:p>
            <w:pPr>
              <w:spacing w:line="360" w:lineRule="auto"/>
              <w:ind w:firstLine="480" w:firstLineChars="200"/>
              <w:rPr>
                <w:sz w:val="24"/>
              </w:rPr>
            </w:pPr>
            <w:r>
              <w:rPr>
                <w:rFonts w:hint="eastAsia"/>
                <w:sz w:val="24"/>
              </w:rPr>
              <w:t>隧道窑烟气余热可利用约7.74</w:t>
            </w:r>
            <w:r>
              <w:rPr>
                <w:rFonts w:hint="eastAsia" w:ascii="宋体" w:hAnsi="宋体"/>
                <w:sz w:val="24"/>
              </w:rPr>
              <w:t>×</w:t>
            </w:r>
            <w:r>
              <w:rPr>
                <w:rFonts w:hint="eastAsia"/>
                <w:sz w:val="24"/>
              </w:rPr>
              <w:t>10</w:t>
            </w:r>
            <w:r>
              <w:rPr>
                <w:rFonts w:hint="eastAsia"/>
                <w:sz w:val="24"/>
                <w:vertAlign w:val="superscript"/>
              </w:rPr>
              <w:t>8</w:t>
            </w:r>
            <w:r>
              <w:rPr>
                <w:rFonts w:hint="eastAsia"/>
                <w:sz w:val="24"/>
              </w:rPr>
              <w:t>kJ/d，每天烘干需要能源约6.78</w:t>
            </w:r>
            <w:r>
              <w:rPr>
                <w:rFonts w:hint="eastAsia" w:ascii="宋体" w:hAnsi="宋体"/>
                <w:sz w:val="24"/>
              </w:rPr>
              <w:t>×</w:t>
            </w:r>
            <w:r>
              <w:rPr>
                <w:rFonts w:hint="eastAsia"/>
                <w:sz w:val="24"/>
              </w:rPr>
              <w:t>10</w:t>
            </w:r>
            <w:r>
              <w:rPr>
                <w:rFonts w:hint="eastAsia"/>
                <w:sz w:val="24"/>
                <w:vertAlign w:val="superscript"/>
              </w:rPr>
              <w:t>7</w:t>
            </w:r>
            <w:r>
              <w:rPr>
                <w:rFonts w:hint="eastAsia"/>
                <w:sz w:val="24"/>
              </w:rPr>
              <w:t>kJ，因此隧道窑烟气余热可利用量远远大于烘干需要能源量，扣除设备转化效率及能量损耗，可满足项目烘干脱水能源需求。从能量守恒角度分析，隧道窑余热能满足本项目规模烘干能源需求。</w:t>
            </w:r>
          </w:p>
          <w:p>
            <w:pPr>
              <w:spacing w:line="360" w:lineRule="auto"/>
              <w:ind w:firstLine="480" w:firstLineChars="200"/>
              <w:rPr>
                <w:sz w:val="24"/>
              </w:rPr>
            </w:pPr>
            <w:r>
              <w:rPr>
                <w:rFonts w:hint="eastAsia"/>
                <w:sz w:val="24"/>
              </w:rPr>
              <w:t>热转化技术为成熟的生产工艺技术，不存在技术障碍，已在国内各个领域得到实际运用，因此技术是成熟的。</w:t>
            </w:r>
          </w:p>
          <w:p>
            <w:pPr>
              <w:spacing w:line="360" w:lineRule="auto"/>
              <w:ind w:firstLine="480" w:firstLineChars="200"/>
              <w:rPr>
                <w:sz w:val="24"/>
              </w:rPr>
            </w:pPr>
            <w:r>
              <w:rPr>
                <w:rFonts w:hint="eastAsia"/>
                <w:sz w:val="24"/>
              </w:rPr>
              <w:t>本项目充分利用隧道窑余热，可大大减少能源消耗；尾气返回砖厂脱硫除尘塔净化后达标排放，不会增加砖厂污染物排放量，烟气通过热转化器不会与原料接触，不会对产品质量产生不利影响；利用隧道窑余热实施本项目具有较好的经济和环境效益。</w:t>
            </w:r>
          </w:p>
          <w:p>
            <w:pPr>
              <w:spacing w:line="360" w:lineRule="auto"/>
              <w:ind w:firstLine="480" w:firstLineChars="200"/>
              <w:rPr>
                <w:rFonts w:ascii="宋体" w:hAnsi="宋体"/>
                <w:sz w:val="24"/>
              </w:rPr>
            </w:pPr>
            <w:r>
              <w:rPr>
                <w:rFonts w:ascii="宋体" w:hAnsi="宋体"/>
                <w:sz w:val="24"/>
              </w:rPr>
              <w:t>因此，从技术、经济、环境角度分析，</w:t>
            </w:r>
            <w:r>
              <w:rPr>
                <w:rFonts w:hint="eastAsia" w:ascii="宋体" w:hAnsi="宋体"/>
                <w:sz w:val="24"/>
              </w:rPr>
              <w:t>利用小尼尼砖厂隧道窑烟气余热实施本项目是可行的</w:t>
            </w:r>
            <w:r>
              <w:rPr>
                <w:rFonts w:ascii="宋体" w:hAnsi="宋体"/>
                <w:sz w:val="24"/>
              </w:rPr>
              <w:t>。</w:t>
            </w:r>
          </w:p>
          <w:p>
            <w:pPr>
              <w:spacing w:line="360" w:lineRule="auto"/>
              <w:ind w:firstLine="480" w:firstLineChars="200"/>
              <w:rPr>
                <w:b/>
                <w:sz w:val="24"/>
              </w:rPr>
            </w:pPr>
            <w:r>
              <w:rPr>
                <w:rFonts w:hint="eastAsia"/>
                <w:b/>
                <w:sz w:val="24"/>
              </w:rPr>
              <w:t>4、大气污染防治措施</w:t>
            </w:r>
          </w:p>
          <w:p>
            <w:pPr>
              <w:spacing w:line="360" w:lineRule="auto"/>
              <w:ind w:firstLine="480" w:firstLineChars="200"/>
              <w:rPr>
                <w:sz w:val="24"/>
              </w:rPr>
            </w:pPr>
            <w:r>
              <w:rPr>
                <w:rFonts w:hint="eastAsia"/>
                <w:sz w:val="24"/>
              </w:rPr>
              <w:t>根据以上分析，本项目采取的大气污染防治措施如下：</w:t>
            </w:r>
          </w:p>
          <w:p>
            <w:pPr>
              <w:spacing w:line="360" w:lineRule="auto"/>
              <w:ind w:firstLine="480" w:firstLineChars="200"/>
              <w:rPr>
                <w:sz w:val="24"/>
              </w:rPr>
            </w:pPr>
            <w:r>
              <w:rPr>
                <w:rFonts w:hint="eastAsia"/>
                <w:sz w:val="24"/>
              </w:rPr>
              <w:t>（1）原料、产品等运输选择合格的运输车辆，严禁黄标车进厂，可大大减少运输车辆尾气排放。</w:t>
            </w:r>
          </w:p>
          <w:p>
            <w:pPr>
              <w:spacing w:line="360" w:lineRule="auto"/>
              <w:ind w:firstLine="480" w:firstLineChars="200"/>
              <w:rPr>
                <w:sz w:val="24"/>
              </w:rPr>
            </w:pPr>
            <w:r>
              <w:rPr>
                <w:rFonts w:hint="eastAsia"/>
                <w:sz w:val="24"/>
              </w:rPr>
              <w:t>（2）食堂使用电能和石油液化气等清洁能源；安装抽油烟机，减少生活废气污染物排放。</w:t>
            </w:r>
          </w:p>
          <w:p>
            <w:pPr>
              <w:spacing w:line="360" w:lineRule="auto"/>
              <w:ind w:firstLine="480" w:firstLineChars="200"/>
              <w:rPr>
                <w:sz w:val="24"/>
              </w:rPr>
            </w:pPr>
            <w:r>
              <w:rPr>
                <w:rFonts w:hint="eastAsia"/>
                <w:sz w:val="24"/>
              </w:rPr>
              <w:t>（3）热交换器加强日常运行管理和检查，防止发生腐蚀隧道窑烟气泄漏的影响。</w:t>
            </w:r>
          </w:p>
          <w:p>
            <w:pPr>
              <w:spacing w:line="360" w:lineRule="auto"/>
              <w:ind w:firstLine="480" w:firstLineChars="200"/>
              <w:rPr>
                <w:sz w:val="24"/>
              </w:rPr>
            </w:pPr>
            <w:r>
              <w:rPr>
                <w:rFonts w:hint="eastAsia"/>
                <w:sz w:val="24"/>
              </w:rPr>
              <w:t>（4）厂区加强绿化。</w:t>
            </w:r>
          </w:p>
          <w:p>
            <w:pPr>
              <w:spacing w:line="360" w:lineRule="auto"/>
              <w:ind w:firstLine="480" w:firstLineChars="200"/>
              <w:rPr>
                <w:b/>
                <w:sz w:val="24"/>
              </w:rPr>
            </w:pPr>
            <w:r>
              <w:rPr>
                <w:rFonts w:hint="eastAsia"/>
                <w:b/>
                <w:sz w:val="24"/>
              </w:rPr>
              <w:t>5、环境空气影响结论</w:t>
            </w:r>
          </w:p>
          <w:p>
            <w:pPr>
              <w:spacing w:line="360" w:lineRule="auto"/>
              <w:ind w:firstLine="480" w:firstLineChars="200"/>
              <w:rPr>
                <w:sz w:val="24"/>
              </w:rPr>
            </w:pPr>
            <w:r>
              <w:rPr>
                <w:rFonts w:hint="eastAsia"/>
                <w:sz w:val="24"/>
              </w:rPr>
              <w:t>通过以上分析，本项目正常运行情况下不产生、排放污染废气，烘干脱水过程排潮不会改变区域环境空气质量，对环境空气基本无影响。通过采取和落实报告提出的大气污染防治措施，加强日常运行果断，本项目运行对环境空气产生的影响很小，从环境空气影响角度分析，项目实施可行。</w:t>
            </w:r>
          </w:p>
          <w:p>
            <w:pPr>
              <w:autoSpaceDE w:val="0"/>
              <w:autoSpaceDN w:val="0"/>
              <w:adjustRightInd w:val="0"/>
              <w:spacing w:line="360" w:lineRule="auto"/>
              <w:ind w:firstLine="480" w:firstLineChars="200"/>
              <w:rPr>
                <w:rFonts w:ascii="宋体" w:hAnsi="宋体"/>
                <w:b/>
                <w:bCs/>
                <w:sz w:val="24"/>
              </w:rPr>
            </w:pPr>
            <w:r>
              <w:rPr>
                <w:rFonts w:hint="eastAsia" w:ascii="宋体" w:hAnsi="宋体"/>
                <w:b/>
                <w:bCs/>
                <w:sz w:val="24"/>
              </w:rPr>
              <w:t>（二）</w:t>
            </w:r>
            <w:r>
              <w:rPr>
                <w:rFonts w:ascii="宋体" w:hAnsi="宋体"/>
                <w:b/>
                <w:bCs/>
                <w:sz w:val="24"/>
              </w:rPr>
              <w:t>地表水环境影响分析</w:t>
            </w:r>
          </w:p>
          <w:p>
            <w:pPr>
              <w:spacing w:line="360" w:lineRule="auto"/>
              <w:ind w:firstLine="480" w:firstLineChars="200"/>
              <w:rPr>
                <w:sz w:val="24"/>
              </w:rPr>
            </w:pPr>
            <w:r>
              <w:rPr>
                <w:sz w:val="24"/>
              </w:rPr>
              <w:t>本项目用水主要有生产用水</w:t>
            </w:r>
            <w:r>
              <w:rPr>
                <w:rFonts w:hint="eastAsia"/>
                <w:sz w:val="24"/>
              </w:rPr>
              <w:t>和</w:t>
            </w:r>
            <w:r>
              <w:rPr>
                <w:sz w:val="24"/>
              </w:rPr>
              <w:t>生活用水。生产用水主要是</w:t>
            </w:r>
            <w:r>
              <w:rPr>
                <w:rFonts w:hint="eastAsia"/>
                <w:sz w:val="24"/>
              </w:rPr>
              <w:t>原料清洗，设备、车间冲洗</w:t>
            </w:r>
            <w:r>
              <w:rPr>
                <w:sz w:val="24"/>
              </w:rPr>
              <w:t>，生活用水主要为职工生活用水。废水主要有</w:t>
            </w:r>
            <w:r>
              <w:rPr>
                <w:rFonts w:hint="eastAsia"/>
                <w:sz w:val="24"/>
              </w:rPr>
              <w:t>原料清洗废水，设备、车间冲洗废水</w:t>
            </w:r>
            <w:r>
              <w:rPr>
                <w:sz w:val="24"/>
              </w:rPr>
              <w:t>及生活污水。</w:t>
            </w:r>
          </w:p>
          <w:p>
            <w:pPr>
              <w:spacing w:line="360" w:lineRule="auto"/>
              <w:ind w:firstLine="480" w:firstLineChars="200"/>
              <w:rPr>
                <w:b/>
                <w:sz w:val="24"/>
              </w:rPr>
            </w:pPr>
            <w:r>
              <w:rPr>
                <w:rFonts w:hint="eastAsia"/>
                <w:b/>
                <w:sz w:val="24"/>
              </w:rPr>
              <w:t>1、废水处理及去向</w:t>
            </w:r>
          </w:p>
          <w:p>
            <w:pPr>
              <w:spacing w:line="360" w:lineRule="auto"/>
              <w:ind w:firstLine="480" w:firstLineChars="200"/>
              <w:rPr>
                <w:sz w:val="24"/>
              </w:rPr>
            </w:pPr>
            <w:r>
              <w:rPr>
                <w:rFonts w:hint="eastAsia"/>
                <w:sz w:val="24"/>
              </w:rPr>
              <w:t>本项目原料清洗和设备、车间冲洗废水合计7582.32m</w:t>
            </w:r>
            <w:r>
              <w:rPr>
                <w:rFonts w:hint="eastAsia"/>
                <w:sz w:val="24"/>
                <w:vertAlign w:val="superscript"/>
              </w:rPr>
              <w:t>3</w:t>
            </w:r>
            <w:r>
              <w:rPr>
                <w:rFonts w:hint="eastAsia"/>
                <w:sz w:val="24"/>
              </w:rPr>
              <w:t>/a，全部排入生产废水收集池（容积800m</w:t>
            </w:r>
            <w:r>
              <w:rPr>
                <w:rFonts w:hint="eastAsia"/>
                <w:sz w:val="24"/>
                <w:vertAlign w:val="superscript"/>
              </w:rPr>
              <w:t>3</w:t>
            </w:r>
            <w:r>
              <w:rPr>
                <w:rFonts w:hint="eastAsia"/>
                <w:sz w:val="24"/>
              </w:rPr>
              <w:t>），经沉淀后，全部用于小尼尼砖厂制砖，不外排。</w:t>
            </w:r>
          </w:p>
          <w:p>
            <w:pPr>
              <w:spacing w:line="360" w:lineRule="auto"/>
              <w:ind w:firstLine="480" w:firstLineChars="200"/>
              <w:rPr>
                <w:sz w:val="24"/>
              </w:rPr>
            </w:pPr>
            <w:r>
              <w:rPr>
                <w:rFonts w:hint="eastAsia"/>
                <w:sz w:val="24"/>
              </w:rPr>
              <w:t>生活污水分类收集处理，粪便等（155.52m</w:t>
            </w:r>
            <w:r>
              <w:rPr>
                <w:rFonts w:hint="eastAsia"/>
                <w:sz w:val="24"/>
                <w:vertAlign w:val="superscript"/>
              </w:rPr>
              <w:t>3</w:t>
            </w:r>
            <w:r>
              <w:rPr>
                <w:rFonts w:hint="eastAsia"/>
                <w:sz w:val="24"/>
              </w:rPr>
              <w:t>/a）排入旱厕，发酵后定期清掏做农肥；洗漱类等其他生活污水排入生活污水收集池（容积20m</w:t>
            </w:r>
            <w:r>
              <w:rPr>
                <w:rFonts w:hint="eastAsia"/>
                <w:sz w:val="24"/>
                <w:vertAlign w:val="superscript"/>
              </w:rPr>
              <w:t>3</w:t>
            </w:r>
            <w:r>
              <w:rPr>
                <w:rFonts w:hint="eastAsia"/>
                <w:sz w:val="24"/>
              </w:rPr>
              <w:t>），用于厂区绿化及小尼尼砖厂制砖，不外排。</w:t>
            </w:r>
          </w:p>
          <w:p>
            <w:pPr>
              <w:spacing w:line="360" w:lineRule="auto"/>
              <w:ind w:firstLine="480" w:firstLineChars="200"/>
              <w:rPr>
                <w:sz w:val="24"/>
              </w:rPr>
            </w:pPr>
            <w:r>
              <w:rPr>
                <w:rFonts w:hint="eastAsia"/>
                <w:sz w:val="24"/>
              </w:rPr>
              <w:t>本项目营运期生产、生活污水收集后，用于小尼尼砖厂制砖，不外排。</w:t>
            </w:r>
          </w:p>
          <w:p>
            <w:pPr>
              <w:spacing w:line="360" w:lineRule="auto"/>
              <w:ind w:firstLine="480" w:firstLineChars="200"/>
              <w:rPr>
                <w:b/>
                <w:sz w:val="24"/>
              </w:rPr>
            </w:pPr>
            <w:r>
              <w:rPr>
                <w:rFonts w:hint="eastAsia"/>
                <w:b/>
                <w:sz w:val="24"/>
              </w:rPr>
              <w:t>2、废水处理可行性分析</w:t>
            </w:r>
          </w:p>
          <w:p>
            <w:pPr>
              <w:spacing w:line="360" w:lineRule="auto"/>
              <w:ind w:firstLine="480" w:firstLineChars="200"/>
              <w:rPr>
                <w:sz w:val="24"/>
              </w:rPr>
            </w:pPr>
            <w:r>
              <w:rPr>
                <w:rFonts w:hint="eastAsia"/>
                <w:sz w:val="24"/>
              </w:rPr>
              <w:t>（1）清洗废水处理可行性分析</w:t>
            </w:r>
          </w:p>
          <w:p>
            <w:pPr>
              <w:spacing w:line="360" w:lineRule="auto"/>
              <w:ind w:firstLine="480" w:firstLineChars="200"/>
              <w:rPr>
                <w:rFonts w:hint="eastAsia"/>
                <w:sz w:val="24"/>
              </w:rPr>
            </w:pPr>
            <w:r>
              <w:rPr>
                <w:rFonts w:hint="eastAsia"/>
                <w:sz w:val="24"/>
              </w:rPr>
              <w:t>本项目原料清洗和设备、车间冲洗废水，产生量7582.32t/a，产生量较小，废水中主要污染物的泥沙等悬浮物，不含有重金属等有害污染物。小尼尼砖厂生产规模为10000万块/a，制砖平均用水量约116.7m</w:t>
            </w:r>
            <w:r>
              <w:rPr>
                <w:rFonts w:hint="eastAsia"/>
                <w:sz w:val="24"/>
                <w:vertAlign w:val="superscript"/>
              </w:rPr>
              <w:t>3</w:t>
            </w:r>
            <w:r>
              <w:rPr>
                <w:rFonts w:hint="eastAsia"/>
                <w:sz w:val="24"/>
              </w:rPr>
              <w:t>/d、35000m</w:t>
            </w:r>
            <w:r>
              <w:rPr>
                <w:rFonts w:hint="eastAsia"/>
                <w:sz w:val="24"/>
                <w:vertAlign w:val="superscript"/>
              </w:rPr>
              <w:t>3</w:t>
            </w:r>
            <w:r>
              <w:rPr>
                <w:rFonts w:hint="eastAsia"/>
                <w:sz w:val="24"/>
              </w:rPr>
              <w:t>/a，制砖用水量较大，对水质要求不高，原料清洗和设备、车间冲洗废水经沉淀后可满足砖厂制砖使用，不会对砖块质量产生影响；且废水量仅占砖厂全年用水量21.66%，砖厂完全可消纳项目产生的清洗废水。</w:t>
            </w:r>
          </w:p>
          <w:p>
            <w:pPr>
              <w:spacing w:line="360" w:lineRule="auto"/>
              <w:ind w:firstLine="480" w:firstLineChars="200"/>
              <w:rPr>
                <w:rFonts w:hint="eastAsia"/>
                <w:sz w:val="24"/>
              </w:rPr>
            </w:pPr>
            <w:r>
              <w:rPr>
                <w:rFonts w:hint="eastAsia"/>
                <w:sz w:val="24"/>
              </w:rPr>
              <w:t>生产废水收集池容积800m</w:t>
            </w:r>
            <w:r>
              <w:rPr>
                <w:rFonts w:hint="eastAsia"/>
                <w:sz w:val="24"/>
                <w:vertAlign w:val="superscript"/>
              </w:rPr>
              <w:t>3</w:t>
            </w:r>
            <w:r>
              <w:rPr>
                <w:rFonts w:hint="eastAsia"/>
                <w:sz w:val="24"/>
              </w:rPr>
              <w:t>，可储存不低于15d的清洗废水量，容积有保障。项目营运时间10月~次年4月，基本处于非雨季，受降雨影响很小。</w:t>
            </w:r>
          </w:p>
          <w:p>
            <w:pPr>
              <w:spacing w:line="360" w:lineRule="auto"/>
              <w:ind w:firstLine="480" w:firstLineChars="200"/>
              <w:rPr>
                <w:sz w:val="24"/>
              </w:rPr>
            </w:pPr>
            <w:r>
              <w:rPr>
                <w:rFonts w:hint="eastAsia"/>
                <w:sz w:val="24"/>
              </w:rPr>
              <w:t>原料清洗和设备、车间冲洗废水排入生产废水收集沉淀池处理后，用于小尼尼砖厂制砖是可行的。</w:t>
            </w:r>
          </w:p>
          <w:p>
            <w:pPr>
              <w:spacing w:line="360" w:lineRule="auto"/>
              <w:ind w:firstLine="480" w:firstLineChars="200"/>
              <w:rPr>
                <w:sz w:val="24"/>
              </w:rPr>
            </w:pPr>
            <w:r>
              <w:rPr>
                <w:rFonts w:hint="eastAsia"/>
                <w:sz w:val="24"/>
              </w:rPr>
              <w:t>（2）生活污水处理可行性分析</w:t>
            </w:r>
          </w:p>
          <w:p>
            <w:pPr>
              <w:spacing w:line="360" w:lineRule="auto"/>
              <w:ind w:firstLine="480" w:firstLineChars="200"/>
              <w:rPr>
                <w:sz w:val="24"/>
              </w:rPr>
            </w:pPr>
            <w:r>
              <w:rPr>
                <w:rFonts w:hint="eastAsia"/>
                <w:sz w:val="24"/>
              </w:rPr>
              <w:t>项目营运期生活污水分类收集处理。粪便类（155.52m</w:t>
            </w:r>
            <w:r>
              <w:rPr>
                <w:rFonts w:hint="eastAsia"/>
                <w:sz w:val="24"/>
                <w:vertAlign w:val="superscript"/>
              </w:rPr>
              <w:t>3</w:t>
            </w:r>
            <w:r>
              <w:rPr>
                <w:rFonts w:hint="eastAsia"/>
                <w:sz w:val="24"/>
              </w:rPr>
              <w:t>/a）排入旱厕，发酵后用于周边农田施肥，对环境基本无影响。洗漱类等（362.88m</w:t>
            </w:r>
            <w:r>
              <w:rPr>
                <w:rFonts w:hint="eastAsia"/>
                <w:sz w:val="24"/>
                <w:vertAlign w:val="superscript"/>
              </w:rPr>
              <w:t>3</w:t>
            </w:r>
            <w:r>
              <w:rPr>
                <w:rFonts w:hint="eastAsia"/>
                <w:sz w:val="24"/>
              </w:rPr>
              <w:t>/a）排入生活污水收集池，容积20m</w:t>
            </w:r>
            <w:r>
              <w:rPr>
                <w:rFonts w:hint="eastAsia"/>
                <w:sz w:val="24"/>
                <w:vertAlign w:val="superscript"/>
              </w:rPr>
              <w:t>3</w:t>
            </w:r>
            <w:r>
              <w:rPr>
                <w:rFonts w:hint="eastAsia"/>
                <w:sz w:val="24"/>
              </w:rPr>
              <w:t>，沉淀后用于厂区绿化，其余用于小尼尼砖厂制砖，不外排。生活污水产生量很小，小尼尼砖厂制砖可全部消纳项目营运过程产生的生活污水。生活污水收集池容积20m</w:t>
            </w:r>
            <w:r>
              <w:rPr>
                <w:rFonts w:hint="eastAsia"/>
                <w:sz w:val="24"/>
                <w:vertAlign w:val="superscript"/>
              </w:rPr>
              <w:t>3</w:t>
            </w:r>
            <w:r>
              <w:rPr>
                <w:rFonts w:hint="eastAsia"/>
                <w:sz w:val="24"/>
              </w:rPr>
              <w:t>，可储存不低于15d的生活污水量，容积有保障。项目营运时间10月~次年4月，基本处于非雨季，受降雨影响很小。洗漱类等生活污水排入生活污水收集沉淀池处理后，用于小尼尼砖厂制砖是可行的。</w:t>
            </w:r>
          </w:p>
          <w:p>
            <w:pPr>
              <w:spacing w:line="360" w:lineRule="auto"/>
              <w:ind w:firstLine="480" w:firstLineChars="200"/>
              <w:rPr>
                <w:b/>
                <w:sz w:val="24"/>
              </w:rPr>
            </w:pPr>
            <w:r>
              <w:rPr>
                <w:rFonts w:hint="eastAsia"/>
                <w:b/>
                <w:sz w:val="24"/>
              </w:rPr>
              <w:t>3、地表水环境影响分析</w:t>
            </w:r>
          </w:p>
          <w:p>
            <w:pPr>
              <w:spacing w:line="360" w:lineRule="auto"/>
              <w:ind w:firstLine="480" w:firstLineChars="200"/>
              <w:rPr>
                <w:sz w:val="24"/>
              </w:rPr>
            </w:pPr>
            <w:r>
              <w:rPr>
                <w:rFonts w:hint="eastAsia"/>
                <w:sz w:val="24"/>
              </w:rPr>
              <w:t>项目营运期生产、生活污水分类收集处理后，用于小尼尼砖厂制砖，做到不外排，对地表水环境基本无影响。</w:t>
            </w:r>
          </w:p>
          <w:p>
            <w:pPr>
              <w:spacing w:line="360" w:lineRule="auto"/>
              <w:ind w:firstLine="480" w:firstLineChars="200"/>
              <w:rPr>
                <w:b/>
                <w:sz w:val="24"/>
              </w:rPr>
            </w:pPr>
            <w:r>
              <w:rPr>
                <w:rFonts w:hint="eastAsia"/>
                <w:b/>
                <w:sz w:val="24"/>
              </w:rPr>
              <w:t>4、水污染防治措施</w:t>
            </w:r>
          </w:p>
          <w:p>
            <w:pPr>
              <w:spacing w:line="360" w:lineRule="auto"/>
              <w:ind w:firstLine="480" w:firstLineChars="200"/>
              <w:rPr>
                <w:sz w:val="24"/>
              </w:rPr>
            </w:pPr>
            <w:r>
              <w:rPr>
                <w:rFonts w:hint="eastAsia"/>
                <w:sz w:val="24"/>
              </w:rPr>
              <w:t>综上，本项目采取的水污染防治措施如下：</w:t>
            </w:r>
          </w:p>
          <w:p>
            <w:pPr>
              <w:spacing w:line="360" w:lineRule="auto"/>
              <w:ind w:firstLine="480" w:firstLineChars="200"/>
              <w:rPr>
                <w:sz w:val="24"/>
              </w:rPr>
            </w:pPr>
            <w:r>
              <w:rPr>
                <w:rFonts w:hint="eastAsia"/>
                <w:sz w:val="24"/>
              </w:rPr>
              <w:t>（1）本项目排水实行雨污分流制度。</w:t>
            </w:r>
          </w:p>
          <w:p>
            <w:pPr>
              <w:spacing w:line="360" w:lineRule="auto"/>
              <w:ind w:firstLine="480" w:firstLineChars="200"/>
              <w:rPr>
                <w:sz w:val="24"/>
              </w:rPr>
            </w:pPr>
            <w:r>
              <w:rPr>
                <w:rFonts w:hint="eastAsia"/>
                <w:sz w:val="24"/>
              </w:rPr>
              <w:t>（2）原料清洗和设备、车间冲洗废水采用生产废水收集池收集沉淀处理，收集池容积800m</w:t>
            </w:r>
            <w:r>
              <w:rPr>
                <w:rFonts w:hint="eastAsia"/>
                <w:sz w:val="24"/>
                <w:vertAlign w:val="superscript"/>
              </w:rPr>
              <w:t>3</w:t>
            </w:r>
            <w:r>
              <w:rPr>
                <w:rFonts w:hint="eastAsia"/>
                <w:sz w:val="24"/>
              </w:rPr>
              <w:t>，沉淀后用于小尼尼砖厂制砖，不外排。</w:t>
            </w:r>
          </w:p>
          <w:p>
            <w:pPr>
              <w:spacing w:line="360" w:lineRule="auto"/>
              <w:ind w:firstLine="480" w:firstLineChars="200"/>
              <w:rPr>
                <w:sz w:val="24"/>
              </w:rPr>
            </w:pPr>
            <w:r>
              <w:rPr>
                <w:rFonts w:hint="eastAsia"/>
                <w:sz w:val="24"/>
              </w:rPr>
              <w:t>（3）生活污水分类收集，粪便排入旱厕，发酵后定期清掏做农肥；洗漱类等污水排入生活污水收集池，容积20m</w:t>
            </w:r>
            <w:r>
              <w:rPr>
                <w:rFonts w:hint="eastAsia"/>
                <w:sz w:val="24"/>
                <w:vertAlign w:val="superscript"/>
              </w:rPr>
              <w:t>3</w:t>
            </w:r>
            <w:r>
              <w:rPr>
                <w:rFonts w:hint="eastAsia"/>
                <w:sz w:val="24"/>
              </w:rPr>
              <w:t>，沉淀后用于厂区绿化及小尼尼砖厂制砖，不外排。</w:t>
            </w:r>
          </w:p>
          <w:p>
            <w:pPr>
              <w:spacing w:line="360" w:lineRule="auto"/>
              <w:ind w:firstLine="480" w:firstLineChars="200"/>
              <w:rPr>
                <w:sz w:val="24"/>
              </w:rPr>
            </w:pPr>
            <w:r>
              <w:rPr>
                <w:rFonts w:hint="eastAsia"/>
                <w:sz w:val="24"/>
              </w:rPr>
              <w:t>（4）项目生产、生活污水收集池必须按要求配套，确保容积，防止发生溢池事故。</w:t>
            </w:r>
          </w:p>
          <w:p>
            <w:pPr>
              <w:spacing w:line="360" w:lineRule="auto"/>
              <w:ind w:firstLine="480" w:firstLineChars="200"/>
              <w:rPr>
                <w:b/>
                <w:sz w:val="24"/>
              </w:rPr>
            </w:pPr>
            <w:r>
              <w:rPr>
                <w:rFonts w:hint="eastAsia"/>
                <w:b/>
                <w:sz w:val="24"/>
              </w:rPr>
              <w:t>5、地表水环境影响结论</w:t>
            </w:r>
          </w:p>
          <w:p>
            <w:pPr>
              <w:spacing w:line="360" w:lineRule="auto"/>
              <w:ind w:firstLine="480" w:firstLineChars="200"/>
              <w:rPr>
                <w:sz w:val="24"/>
              </w:rPr>
            </w:pPr>
            <w:r>
              <w:rPr>
                <w:rFonts w:hint="eastAsia"/>
                <w:sz w:val="24"/>
              </w:rPr>
              <w:t>综上所述</w:t>
            </w:r>
            <w:r>
              <w:rPr>
                <w:sz w:val="24"/>
              </w:rPr>
              <w:t>，本项目</w:t>
            </w:r>
            <w:r>
              <w:rPr>
                <w:rFonts w:hint="eastAsia"/>
                <w:sz w:val="24"/>
              </w:rPr>
              <w:t>营运期废水分类收集后，全部用于小尼尼砖厂制砖，不外排。项目对区域地表水环境基本无影响，从地表水环境影响角度分析，项目建设可行</w:t>
            </w:r>
            <w:r>
              <w:rPr>
                <w:sz w:val="24"/>
              </w:rPr>
              <w:t>。</w:t>
            </w:r>
          </w:p>
          <w:p>
            <w:pPr>
              <w:spacing w:line="360" w:lineRule="auto"/>
              <w:ind w:firstLine="480" w:firstLineChars="200"/>
              <w:rPr>
                <w:b/>
                <w:sz w:val="24"/>
              </w:rPr>
            </w:pPr>
            <w:r>
              <w:rPr>
                <w:rFonts w:hint="eastAsia"/>
                <w:b/>
                <w:sz w:val="24"/>
              </w:rPr>
              <w:t>（三）地下水影响分析</w:t>
            </w:r>
          </w:p>
          <w:p>
            <w:pPr>
              <w:spacing w:line="360" w:lineRule="auto"/>
              <w:ind w:firstLine="480" w:firstLineChars="200"/>
              <w:rPr>
                <w:sz w:val="24"/>
              </w:rPr>
            </w:pPr>
            <w:r>
              <w:rPr>
                <w:rFonts w:hint="eastAsia"/>
                <w:sz w:val="24"/>
              </w:rPr>
              <w:t>本项目属于农产品初加工，生产过程清洗废水和生活污水中不含有有毒有害污染物；废水分别排入生产、生活污水收集池，沉淀后用于小尼尼砖厂制砖，全部回收利用。</w:t>
            </w:r>
          </w:p>
          <w:p>
            <w:pPr>
              <w:spacing w:line="360" w:lineRule="auto"/>
              <w:ind w:firstLine="480" w:firstLineChars="200"/>
              <w:rPr>
                <w:sz w:val="24"/>
              </w:rPr>
            </w:pPr>
            <w:r>
              <w:rPr>
                <w:rFonts w:hint="eastAsia"/>
                <w:sz w:val="24"/>
              </w:rPr>
              <w:t>通过对生产、生活污水收集池采取混凝土防渗，防止废水渗漏，可避免地下水渗漏污染。</w:t>
            </w:r>
          </w:p>
          <w:p>
            <w:pPr>
              <w:spacing w:line="360" w:lineRule="auto"/>
              <w:ind w:firstLine="480" w:firstLineChars="200"/>
              <w:rPr>
                <w:sz w:val="24"/>
              </w:rPr>
            </w:pPr>
            <w:r>
              <w:rPr>
                <w:rFonts w:hint="eastAsia"/>
                <w:sz w:val="24"/>
              </w:rPr>
              <w:t>本项目不取用地下水，对地下水资源不会产生不利影响。</w:t>
            </w:r>
          </w:p>
          <w:p>
            <w:pPr>
              <w:spacing w:line="360" w:lineRule="auto"/>
              <w:ind w:firstLine="480" w:firstLineChars="200"/>
              <w:rPr>
                <w:sz w:val="24"/>
              </w:rPr>
            </w:pPr>
            <w:r>
              <w:rPr>
                <w:rFonts w:hint="eastAsia"/>
                <w:sz w:val="24"/>
              </w:rPr>
              <w:t>综合分析，项目运行对地下水环境产生的影响很小。</w:t>
            </w:r>
          </w:p>
          <w:p>
            <w:pPr>
              <w:autoSpaceDE w:val="0"/>
              <w:autoSpaceDN w:val="0"/>
              <w:adjustRightInd w:val="0"/>
              <w:spacing w:line="360" w:lineRule="auto"/>
              <w:ind w:firstLine="480" w:firstLineChars="200"/>
              <w:rPr>
                <w:b/>
                <w:bCs/>
                <w:sz w:val="24"/>
              </w:rPr>
            </w:pPr>
            <w:r>
              <w:rPr>
                <w:b/>
                <w:bCs/>
                <w:sz w:val="24"/>
              </w:rPr>
              <w:t>（</w:t>
            </w:r>
            <w:r>
              <w:rPr>
                <w:rFonts w:hint="eastAsia"/>
                <w:b/>
                <w:bCs/>
                <w:sz w:val="24"/>
              </w:rPr>
              <w:t>四</w:t>
            </w:r>
            <w:r>
              <w:rPr>
                <w:b/>
                <w:bCs/>
                <w:sz w:val="24"/>
              </w:rPr>
              <w:t>）固体废物影响分析</w:t>
            </w:r>
          </w:p>
          <w:p>
            <w:pPr>
              <w:tabs>
                <w:tab w:val="left" w:pos="2395"/>
              </w:tabs>
              <w:spacing w:line="360" w:lineRule="auto"/>
              <w:ind w:firstLine="480" w:firstLineChars="200"/>
              <w:rPr>
                <w:sz w:val="24"/>
              </w:rPr>
            </w:pPr>
            <w:r>
              <w:rPr>
                <w:sz w:val="24"/>
              </w:rPr>
              <w:t>本项目产生的固体废物主要为生产固废</w:t>
            </w:r>
            <w:r>
              <w:rPr>
                <w:rFonts w:hint="eastAsia"/>
                <w:sz w:val="24"/>
              </w:rPr>
              <w:t>、污水收集池污泥和</w:t>
            </w:r>
            <w:r>
              <w:rPr>
                <w:sz w:val="24"/>
              </w:rPr>
              <w:t>生活垃圾</w:t>
            </w:r>
            <w:r>
              <w:rPr>
                <w:rFonts w:hint="eastAsia"/>
                <w:sz w:val="24"/>
              </w:rPr>
              <w:t>；另外，设备维护、保养等过程产生废油</w:t>
            </w:r>
            <w:r>
              <w:rPr>
                <w:sz w:val="24"/>
              </w:rPr>
              <w:t>。</w:t>
            </w:r>
          </w:p>
          <w:p>
            <w:pPr>
              <w:adjustRightInd w:val="0"/>
              <w:spacing w:line="360" w:lineRule="auto"/>
              <w:ind w:firstLine="480" w:firstLineChars="200"/>
              <w:rPr>
                <w:sz w:val="24"/>
              </w:rPr>
            </w:pPr>
            <w:r>
              <w:rPr>
                <w:rFonts w:hint="eastAsia"/>
                <w:sz w:val="24"/>
              </w:rPr>
              <w:t>原料分拣固废：原料采用人工进行分拣，主要是去除腐烂部分以及原料运输过程的包装袋等，产生量约60t/a。对该部分固废进行分类，腐烂部分收集后送至种植户农田中进行沤肥；包装袋可外售废品回收站综合利用。</w:t>
            </w:r>
          </w:p>
          <w:p>
            <w:pPr>
              <w:adjustRightInd w:val="0"/>
              <w:spacing w:line="360" w:lineRule="auto"/>
              <w:ind w:firstLine="480" w:firstLineChars="200"/>
              <w:rPr>
                <w:sz w:val="24"/>
              </w:rPr>
            </w:pPr>
            <w:r>
              <w:rPr>
                <w:rFonts w:hint="eastAsia"/>
                <w:sz w:val="24"/>
              </w:rPr>
              <w:t>生姜、葱、蒜切片固废：清洗后生姜、葱、蒜进行切片或切段，会产生少量不能进行烘干的边角等，产生量约5.0t/a。同原料分拣腐烂部分处置，严禁流通进入餐饮行业。</w:t>
            </w:r>
          </w:p>
          <w:p>
            <w:pPr>
              <w:spacing w:line="360" w:lineRule="auto"/>
              <w:ind w:firstLine="480" w:firstLineChars="200"/>
              <w:rPr>
                <w:sz w:val="24"/>
              </w:rPr>
            </w:pPr>
            <w:r>
              <w:rPr>
                <w:rFonts w:hint="eastAsia"/>
                <w:sz w:val="24"/>
              </w:rPr>
              <w:t>产品包装固废：产品采用塑料袋和纸箱包装，包装过程产生少量包装废物，主要是废塑料和纸箱，产生量约0.3t/a。集中收集外售废品回收站综合利用，对环境影响很小。</w:t>
            </w:r>
          </w:p>
          <w:p>
            <w:pPr>
              <w:adjustRightInd w:val="0"/>
              <w:spacing w:line="360" w:lineRule="auto"/>
              <w:ind w:firstLine="480" w:firstLineChars="200"/>
              <w:rPr>
                <w:sz w:val="24"/>
              </w:rPr>
            </w:pPr>
            <w:r>
              <w:rPr>
                <w:rFonts w:hint="eastAsia"/>
                <w:sz w:val="24"/>
              </w:rPr>
              <w:t>生产废水收集池污泥：生产废水收集池污泥主要是去除的泥沙，产生量约120t/a，定期清掏用于小尼尼砖厂制砖。小尼尼砖厂生产规模为10000万块/年，年页岩用量约</w:t>
            </w:r>
            <w:r>
              <w:rPr>
                <w:rFonts w:hint="eastAsia"/>
                <w:color w:val="000000"/>
                <w:kern w:val="0"/>
                <w:sz w:val="24"/>
              </w:rPr>
              <w:t>120000</w:t>
            </w:r>
            <w:r>
              <w:rPr>
                <w:color w:val="000000"/>
                <w:kern w:val="0"/>
                <w:sz w:val="24"/>
              </w:rPr>
              <w:t>t</w:t>
            </w:r>
            <w:r>
              <w:rPr>
                <w:rFonts w:hint="eastAsia"/>
                <w:color w:val="000000"/>
                <w:kern w:val="0"/>
                <w:sz w:val="24"/>
              </w:rPr>
              <w:t>；本项目生产废水收集池污泥产生量约120t/a，参入页岩原料中混合利用，污泥主要成分是原料携带的泥沙，成分与页岩差距不大，且参入量仅占页岩年使用量的0.1%，不会对页岩砖质量产生不利影响。生产废水收集池污泥参入页岩制砖综合利用后，</w:t>
            </w:r>
            <w:r>
              <w:rPr>
                <w:rFonts w:hint="eastAsia"/>
                <w:sz w:val="24"/>
              </w:rPr>
              <w:t>基本对环境无影响。</w:t>
            </w:r>
          </w:p>
          <w:p>
            <w:pPr>
              <w:spacing w:line="360" w:lineRule="auto"/>
              <w:ind w:firstLine="480" w:firstLineChars="200"/>
              <w:rPr>
                <w:sz w:val="24"/>
              </w:rPr>
            </w:pPr>
            <w:r>
              <w:rPr>
                <w:rFonts w:hint="eastAsia"/>
                <w:sz w:val="24"/>
              </w:rPr>
              <w:t>生活污水收集池污泥：生活污水收集池污泥主要是悬浮物等，产生量约0.5t/a。定期清掏用于绿化施肥，对环境影响较小。</w:t>
            </w:r>
          </w:p>
          <w:p>
            <w:pPr>
              <w:spacing w:line="360" w:lineRule="auto"/>
              <w:ind w:firstLine="480" w:firstLineChars="200"/>
              <w:rPr>
                <w:sz w:val="24"/>
              </w:rPr>
            </w:pPr>
            <w:r>
              <w:rPr>
                <w:bCs/>
                <w:sz w:val="24"/>
              </w:rPr>
              <w:t>生活垃圾：</w:t>
            </w:r>
            <w:r>
              <w:rPr>
                <w:sz w:val="24"/>
              </w:rPr>
              <w:t>项目全年生活垃圾产生量</w:t>
            </w:r>
            <w:r>
              <w:rPr>
                <w:rFonts w:hint="eastAsia"/>
                <w:sz w:val="24"/>
              </w:rPr>
              <w:t>6.48</w:t>
            </w:r>
            <w:r>
              <w:rPr>
                <w:sz w:val="24"/>
              </w:rPr>
              <w:t>t/a，设置垃圾池集中收集后，由建设单位定期运到稼依镇生活垃圾处置点处置</w:t>
            </w:r>
            <w:r>
              <w:rPr>
                <w:rFonts w:hint="eastAsia"/>
                <w:sz w:val="24"/>
              </w:rPr>
              <w:t>，对环境影响不大</w:t>
            </w:r>
            <w:r>
              <w:rPr>
                <w:sz w:val="24"/>
              </w:rPr>
              <w:t>。</w:t>
            </w:r>
          </w:p>
          <w:p>
            <w:pPr>
              <w:spacing w:line="360" w:lineRule="auto"/>
              <w:ind w:firstLine="480" w:firstLineChars="200"/>
              <w:rPr>
                <w:sz w:val="24"/>
              </w:rPr>
            </w:pPr>
            <w:r>
              <w:rPr>
                <w:sz w:val="24"/>
              </w:rPr>
              <w:t>食堂泔水：产生量为</w:t>
            </w:r>
            <w:r>
              <w:rPr>
                <w:rFonts w:hint="eastAsia"/>
                <w:sz w:val="24"/>
              </w:rPr>
              <w:t>1.296</w:t>
            </w:r>
            <w:r>
              <w:rPr>
                <w:sz w:val="24"/>
              </w:rPr>
              <w:t>t/a。用塑料桶收集后，</w:t>
            </w:r>
            <w:r>
              <w:rPr>
                <w:rFonts w:hint="eastAsia"/>
                <w:sz w:val="24"/>
              </w:rPr>
              <w:t>外售综合利用</w:t>
            </w:r>
            <w:r>
              <w:rPr>
                <w:sz w:val="24"/>
              </w:rPr>
              <w:t>。</w:t>
            </w:r>
          </w:p>
          <w:p>
            <w:pPr>
              <w:spacing w:line="360" w:lineRule="auto"/>
              <w:ind w:firstLine="480" w:firstLineChars="200"/>
              <w:rPr>
                <w:bCs/>
                <w:color w:val="FF0000"/>
                <w:sz w:val="24"/>
              </w:rPr>
            </w:pPr>
            <w:r>
              <w:rPr>
                <w:sz w:val="24"/>
              </w:rPr>
              <w:t>废油：</w:t>
            </w:r>
            <w:r>
              <w:rPr>
                <w:kern w:val="0"/>
                <w:sz w:val="24"/>
              </w:rPr>
              <w:t>项目运营期将不定期对生产设备进行维护，如涂抹润滑油、机油等，维护过程中将产生少量废油，</w:t>
            </w:r>
            <w:r>
              <w:rPr>
                <w:rFonts w:hint="eastAsia"/>
                <w:kern w:val="0"/>
                <w:sz w:val="24"/>
              </w:rPr>
              <w:t>属于</w:t>
            </w:r>
            <w:r>
              <w:rPr>
                <w:kern w:val="0"/>
                <w:sz w:val="24"/>
                <w:szCs w:val="21"/>
              </w:rPr>
              <w:t>HW08废矿物油与含矿</w:t>
            </w:r>
            <w:r>
              <w:rPr>
                <w:rFonts w:hint="eastAsia" w:ascii="宋体" w:hAnsi="TimesNewRomanPSMT" w:cs="宋体"/>
                <w:kern w:val="0"/>
                <w:sz w:val="24"/>
                <w:szCs w:val="21"/>
              </w:rPr>
              <w:t>物油废物，</w:t>
            </w:r>
            <w:r>
              <w:rPr>
                <w:rFonts w:hint="eastAsia"/>
                <w:sz w:val="24"/>
              </w:rPr>
              <w:t>其他生产、销售、使用过程中产生的废矿物油及含矿物油废物，废物代码900-249-08，危险特性T，I，产生量0.1t/a。小尼尼砖厂隧道窑的轨道需要一定量的润滑油，总体上对润滑油要求不高，本项目产生的少量设备维护废机油可用于隧道窑轨道润滑，对环境基本无影响。</w:t>
            </w:r>
          </w:p>
          <w:p>
            <w:pPr>
              <w:spacing w:line="360" w:lineRule="auto"/>
              <w:ind w:firstLine="480" w:firstLineChars="200"/>
              <w:rPr>
                <w:sz w:val="24"/>
              </w:rPr>
            </w:pPr>
            <w:r>
              <w:rPr>
                <w:sz w:val="24"/>
              </w:rPr>
              <w:t>综上所述，固体废物处置率100%，对周边环境影响</w:t>
            </w:r>
            <w:r>
              <w:rPr>
                <w:rFonts w:hint="eastAsia"/>
                <w:sz w:val="24"/>
              </w:rPr>
              <w:t>很小</w:t>
            </w:r>
            <w:r>
              <w:rPr>
                <w:sz w:val="24"/>
              </w:rPr>
              <w:t>。</w:t>
            </w:r>
          </w:p>
          <w:p>
            <w:pPr>
              <w:spacing w:line="360" w:lineRule="auto"/>
              <w:jc w:val="center"/>
              <w:rPr>
                <w:b/>
                <w:szCs w:val="21"/>
              </w:rPr>
            </w:pPr>
            <w:r>
              <w:rPr>
                <w:b/>
                <w:sz w:val="24"/>
              </w:rPr>
              <w:t>表7-</w:t>
            </w:r>
            <w:r>
              <w:rPr>
                <w:rFonts w:hint="eastAsia"/>
                <w:b/>
                <w:sz w:val="24"/>
              </w:rPr>
              <w:t>2</w:t>
            </w:r>
            <w:r>
              <w:rPr>
                <w:b/>
                <w:sz w:val="24"/>
              </w:rPr>
              <w:t xml:space="preserve">  本项目固废产量及处置情况</w:t>
            </w:r>
          </w:p>
          <w:tbl>
            <w:tblPr>
              <w:tblStyle w:val="29"/>
              <w:tblW w:w="967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18"/>
              <w:gridCol w:w="2095"/>
              <w:gridCol w:w="1417"/>
              <w:gridCol w:w="1764"/>
              <w:gridCol w:w="1496"/>
              <w:gridCol w:w="22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713" w:type="dxa"/>
                  <w:gridSpan w:val="2"/>
                  <w:vAlign w:val="center"/>
                </w:tcPr>
                <w:p>
                  <w:pPr>
                    <w:jc w:val="center"/>
                    <w:rPr>
                      <w:b/>
                      <w:szCs w:val="21"/>
                    </w:rPr>
                  </w:pPr>
                  <w:r>
                    <w:rPr>
                      <w:b/>
                      <w:szCs w:val="21"/>
                    </w:rPr>
                    <w:t>污染物名称</w:t>
                  </w:r>
                </w:p>
              </w:tc>
              <w:tc>
                <w:tcPr>
                  <w:tcW w:w="1417" w:type="dxa"/>
                  <w:vAlign w:val="center"/>
                </w:tcPr>
                <w:p>
                  <w:pPr>
                    <w:jc w:val="center"/>
                    <w:rPr>
                      <w:b/>
                      <w:szCs w:val="21"/>
                    </w:rPr>
                  </w:pPr>
                  <w:r>
                    <w:rPr>
                      <w:b/>
                      <w:szCs w:val="21"/>
                    </w:rPr>
                    <w:t>产生量(t/a)</w:t>
                  </w:r>
                </w:p>
              </w:tc>
              <w:tc>
                <w:tcPr>
                  <w:tcW w:w="1764" w:type="dxa"/>
                  <w:vAlign w:val="center"/>
                </w:tcPr>
                <w:p>
                  <w:pPr>
                    <w:jc w:val="center"/>
                    <w:rPr>
                      <w:b/>
                      <w:szCs w:val="21"/>
                    </w:rPr>
                  </w:pPr>
                  <w:r>
                    <w:rPr>
                      <w:b/>
                      <w:szCs w:val="21"/>
                    </w:rPr>
                    <w:t>处理处置量(t/a)</w:t>
                  </w:r>
                </w:p>
              </w:tc>
              <w:tc>
                <w:tcPr>
                  <w:tcW w:w="1496" w:type="dxa"/>
                  <w:vAlign w:val="center"/>
                </w:tcPr>
                <w:p>
                  <w:pPr>
                    <w:jc w:val="center"/>
                    <w:rPr>
                      <w:b/>
                      <w:szCs w:val="21"/>
                    </w:rPr>
                  </w:pPr>
                  <w:r>
                    <w:rPr>
                      <w:b/>
                      <w:szCs w:val="21"/>
                    </w:rPr>
                    <w:t>排放量(t/a)</w:t>
                  </w:r>
                </w:p>
              </w:tc>
              <w:tc>
                <w:tcPr>
                  <w:tcW w:w="2285" w:type="dxa"/>
                  <w:vAlign w:val="center"/>
                </w:tcPr>
                <w:p>
                  <w:pPr>
                    <w:jc w:val="center"/>
                    <w:rPr>
                      <w:b/>
                      <w:szCs w:val="21"/>
                    </w:rPr>
                  </w:pPr>
                  <w:r>
                    <w:rPr>
                      <w:b/>
                      <w:szCs w:val="21"/>
                    </w:rPr>
                    <w:t>处置方式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8" w:type="dxa"/>
                  <w:vMerge w:val="restart"/>
                  <w:vAlign w:val="center"/>
                </w:tcPr>
                <w:p>
                  <w:pPr>
                    <w:jc w:val="center"/>
                    <w:rPr>
                      <w:szCs w:val="21"/>
                    </w:rPr>
                  </w:pPr>
                  <w:r>
                    <w:rPr>
                      <w:szCs w:val="21"/>
                    </w:rPr>
                    <w:t>固体废物</w:t>
                  </w:r>
                </w:p>
              </w:tc>
              <w:tc>
                <w:tcPr>
                  <w:tcW w:w="2095" w:type="dxa"/>
                  <w:vAlign w:val="center"/>
                </w:tcPr>
                <w:p>
                  <w:pPr>
                    <w:jc w:val="center"/>
                    <w:rPr>
                      <w:szCs w:val="21"/>
                    </w:rPr>
                  </w:pPr>
                  <w:r>
                    <w:rPr>
                      <w:rFonts w:hint="eastAsia"/>
                      <w:szCs w:val="21"/>
                    </w:rPr>
                    <w:t>原料分拣（S1）</w:t>
                  </w:r>
                </w:p>
              </w:tc>
              <w:tc>
                <w:tcPr>
                  <w:tcW w:w="1417" w:type="dxa"/>
                  <w:vAlign w:val="center"/>
                </w:tcPr>
                <w:p>
                  <w:pPr>
                    <w:jc w:val="center"/>
                    <w:rPr>
                      <w:szCs w:val="21"/>
                    </w:rPr>
                  </w:pPr>
                  <w:r>
                    <w:rPr>
                      <w:rFonts w:hint="eastAsia"/>
                      <w:szCs w:val="21"/>
                    </w:rPr>
                    <w:t>54.0</w:t>
                  </w:r>
                </w:p>
              </w:tc>
              <w:tc>
                <w:tcPr>
                  <w:tcW w:w="1764" w:type="dxa"/>
                  <w:vAlign w:val="center"/>
                </w:tcPr>
                <w:p>
                  <w:pPr>
                    <w:jc w:val="center"/>
                    <w:rPr>
                      <w:szCs w:val="21"/>
                    </w:rPr>
                  </w:pPr>
                  <w:r>
                    <w:rPr>
                      <w:rFonts w:hint="eastAsia"/>
                      <w:szCs w:val="21"/>
                    </w:rPr>
                    <w:t>54.0</w:t>
                  </w:r>
                </w:p>
              </w:tc>
              <w:tc>
                <w:tcPr>
                  <w:tcW w:w="1496" w:type="dxa"/>
                  <w:vAlign w:val="center"/>
                </w:tcPr>
                <w:p>
                  <w:pPr>
                    <w:jc w:val="center"/>
                    <w:rPr>
                      <w:szCs w:val="21"/>
                    </w:rPr>
                  </w:pPr>
                  <w:r>
                    <w:rPr>
                      <w:szCs w:val="21"/>
                    </w:rPr>
                    <w:t>0</w:t>
                  </w:r>
                </w:p>
              </w:tc>
              <w:tc>
                <w:tcPr>
                  <w:tcW w:w="2285" w:type="dxa"/>
                  <w:vMerge w:val="restart"/>
                  <w:vAlign w:val="center"/>
                </w:tcPr>
                <w:p>
                  <w:pPr>
                    <w:jc w:val="center"/>
                    <w:rPr>
                      <w:szCs w:val="21"/>
                    </w:rPr>
                  </w:pPr>
                  <w:r>
                    <w:rPr>
                      <w:rFonts w:hint="eastAsia"/>
                      <w:szCs w:val="21"/>
                    </w:rPr>
                    <w:t>种植户农田沤肥处置；严禁进入餐饮业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8" w:type="dxa"/>
                  <w:vMerge w:val="continue"/>
                  <w:vAlign w:val="center"/>
                </w:tcPr>
                <w:p>
                  <w:pPr>
                    <w:jc w:val="center"/>
                    <w:rPr>
                      <w:szCs w:val="21"/>
                    </w:rPr>
                  </w:pPr>
                </w:p>
              </w:tc>
              <w:tc>
                <w:tcPr>
                  <w:tcW w:w="2095" w:type="dxa"/>
                  <w:vAlign w:val="center"/>
                </w:tcPr>
                <w:p>
                  <w:pPr>
                    <w:jc w:val="center"/>
                    <w:rPr>
                      <w:szCs w:val="21"/>
                    </w:rPr>
                  </w:pPr>
                  <w:r>
                    <w:rPr>
                      <w:rFonts w:hint="eastAsia"/>
                      <w:szCs w:val="21"/>
                    </w:rPr>
                    <w:t>生姜等切片（S2）</w:t>
                  </w:r>
                </w:p>
              </w:tc>
              <w:tc>
                <w:tcPr>
                  <w:tcW w:w="1417" w:type="dxa"/>
                  <w:vAlign w:val="center"/>
                </w:tcPr>
                <w:p>
                  <w:pPr>
                    <w:jc w:val="center"/>
                    <w:rPr>
                      <w:szCs w:val="21"/>
                    </w:rPr>
                  </w:pPr>
                  <w:r>
                    <w:rPr>
                      <w:rFonts w:hint="eastAsia"/>
                      <w:szCs w:val="21"/>
                    </w:rPr>
                    <w:t>5.0</w:t>
                  </w:r>
                </w:p>
              </w:tc>
              <w:tc>
                <w:tcPr>
                  <w:tcW w:w="1764" w:type="dxa"/>
                  <w:vAlign w:val="center"/>
                </w:tcPr>
                <w:p>
                  <w:pPr>
                    <w:jc w:val="center"/>
                    <w:rPr>
                      <w:szCs w:val="21"/>
                    </w:rPr>
                  </w:pPr>
                  <w:r>
                    <w:rPr>
                      <w:rFonts w:hint="eastAsia"/>
                      <w:szCs w:val="21"/>
                    </w:rPr>
                    <w:t>5.0</w:t>
                  </w:r>
                </w:p>
              </w:tc>
              <w:tc>
                <w:tcPr>
                  <w:tcW w:w="1496" w:type="dxa"/>
                  <w:vAlign w:val="center"/>
                </w:tcPr>
                <w:p>
                  <w:pPr>
                    <w:jc w:val="center"/>
                    <w:rPr>
                      <w:szCs w:val="21"/>
                    </w:rPr>
                  </w:pPr>
                  <w:r>
                    <w:rPr>
                      <w:rFonts w:hint="eastAsia"/>
                      <w:szCs w:val="21"/>
                    </w:rPr>
                    <w:t>0</w:t>
                  </w:r>
                </w:p>
              </w:tc>
              <w:tc>
                <w:tcPr>
                  <w:tcW w:w="2285" w:type="dxa"/>
                  <w:vMerge w:val="continue"/>
                  <w:vAlign w:val="center"/>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8" w:type="dxa"/>
                  <w:vMerge w:val="continue"/>
                  <w:vAlign w:val="center"/>
                </w:tcPr>
                <w:p>
                  <w:pPr>
                    <w:jc w:val="center"/>
                    <w:rPr>
                      <w:sz w:val="24"/>
                    </w:rPr>
                  </w:pPr>
                </w:p>
              </w:tc>
              <w:tc>
                <w:tcPr>
                  <w:tcW w:w="2095" w:type="dxa"/>
                  <w:vAlign w:val="center"/>
                </w:tcPr>
                <w:p>
                  <w:pPr>
                    <w:jc w:val="center"/>
                    <w:rPr>
                      <w:szCs w:val="21"/>
                    </w:rPr>
                  </w:pPr>
                  <w:r>
                    <w:rPr>
                      <w:rFonts w:hint="eastAsia"/>
                      <w:szCs w:val="21"/>
                    </w:rPr>
                    <w:t>原料分拣（S1）</w:t>
                  </w:r>
                </w:p>
              </w:tc>
              <w:tc>
                <w:tcPr>
                  <w:tcW w:w="1417" w:type="dxa"/>
                  <w:vAlign w:val="center"/>
                </w:tcPr>
                <w:p>
                  <w:pPr>
                    <w:jc w:val="center"/>
                    <w:rPr>
                      <w:szCs w:val="21"/>
                    </w:rPr>
                  </w:pPr>
                  <w:r>
                    <w:rPr>
                      <w:rFonts w:hint="eastAsia"/>
                      <w:szCs w:val="21"/>
                    </w:rPr>
                    <w:t>6.0</w:t>
                  </w:r>
                </w:p>
              </w:tc>
              <w:tc>
                <w:tcPr>
                  <w:tcW w:w="1764" w:type="dxa"/>
                  <w:vAlign w:val="center"/>
                </w:tcPr>
                <w:p>
                  <w:pPr>
                    <w:jc w:val="center"/>
                    <w:rPr>
                      <w:szCs w:val="21"/>
                    </w:rPr>
                  </w:pPr>
                  <w:r>
                    <w:rPr>
                      <w:rFonts w:hint="eastAsia"/>
                      <w:szCs w:val="21"/>
                    </w:rPr>
                    <w:t>6.0</w:t>
                  </w:r>
                </w:p>
              </w:tc>
              <w:tc>
                <w:tcPr>
                  <w:tcW w:w="1496" w:type="dxa"/>
                  <w:vAlign w:val="center"/>
                </w:tcPr>
                <w:p>
                  <w:pPr>
                    <w:jc w:val="center"/>
                    <w:rPr>
                      <w:szCs w:val="21"/>
                    </w:rPr>
                  </w:pPr>
                  <w:r>
                    <w:rPr>
                      <w:szCs w:val="21"/>
                    </w:rPr>
                    <w:t>0</w:t>
                  </w:r>
                </w:p>
              </w:tc>
              <w:tc>
                <w:tcPr>
                  <w:tcW w:w="2285" w:type="dxa"/>
                  <w:vMerge w:val="restart"/>
                  <w:vAlign w:val="center"/>
                </w:tcPr>
                <w:p>
                  <w:pPr>
                    <w:jc w:val="center"/>
                    <w:rPr>
                      <w:szCs w:val="21"/>
                    </w:rPr>
                  </w:pPr>
                  <w:r>
                    <w:rPr>
                      <w:rFonts w:hint="eastAsia"/>
                      <w:szCs w:val="21"/>
                    </w:rPr>
                    <w:t>外售废品回收站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8" w:type="dxa"/>
                  <w:vMerge w:val="continue"/>
                  <w:vAlign w:val="center"/>
                </w:tcPr>
                <w:p>
                  <w:pPr>
                    <w:jc w:val="center"/>
                    <w:rPr>
                      <w:sz w:val="24"/>
                    </w:rPr>
                  </w:pPr>
                </w:p>
              </w:tc>
              <w:tc>
                <w:tcPr>
                  <w:tcW w:w="2095" w:type="dxa"/>
                  <w:vAlign w:val="center"/>
                </w:tcPr>
                <w:p>
                  <w:pPr>
                    <w:jc w:val="center"/>
                    <w:rPr>
                      <w:szCs w:val="21"/>
                    </w:rPr>
                  </w:pPr>
                  <w:r>
                    <w:rPr>
                      <w:rFonts w:hint="eastAsia"/>
                      <w:szCs w:val="21"/>
                    </w:rPr>
                    <w:t>产品包装（S3）</w:t>
                  </w:r>
                </w:p>
              </w:tc>
              <w:tc>
                <w:tcPr>
                  <w:tcW w:w="1417" w:type="dxa"/>
                  <w:vAlign w:val="center"/>
                </w:tcPr>
                <w:p>
                  <w:pPr>
                    <w:jc w:val="center"/>
                    <w:rPr>
                      <w:szCs w:val="21"/>
                    </w:rPr>
                  </w:pPr>
                  <w:r>
                    <w:rPr>
                      <w:rFonts w:hint="eastAsia"/>
                      <w:szCs w:val="21"/>
                    </w:rPr>
                    <w:t>0.3</w:t>
                  </w:r>
                </w:p>
              </w:tc>
              <w:tc>
                <w:tcPr>
                  <w:tcW w:w="1764" w:type="dxa"/>
                  <w:vAlign w:val="center"/>
                </w:tcPr>
                <w:p>
                  <w:pPr>
                    <w:jc w:val="center"/>
                    <w:rPr>
                      <w:szCs w:val="21"/>
                    </w:rPr>
                  </w:pPr>
                  <w:r>
                    <w:rPr>
                      <w:rFonts w:hint="eastAsia"/>
                      <w:szCs w:val="21"/>
                    </w:rPr>
                    <w:t>0.3</w:t>
                  </w:r>
                </w:p>
              </w:tc>
              <w:tc>
                <w:tcPr>
                  <w:tcW w:w="1496" w:type="dxa"/>
                  <w:vAlign w:val="center"/>
                </w:tcPr>
                <w:p>
                  <w:pPr>
                    <w:jc w:val="center"/>
                    <w:rPr>
                      <w:szCs w:val="21"/>
                    </w:rPr>
                  </w:pPr>
                  <w:r>
                    <w:rPr>
                      <w:rFonts w:hint="eastAsia"/>
                      <w:szCs w:val="21"/>
                    </w:rPr>
                    <w:t>0</w:t>
                  </w:r>
                </w:p>
              </w:tc>
              <w:tc>
                <w:tcPr>
                  <w:tcW w:w="2285" w:type="dxa"/>
                  <w:vMerge w:val="continue"/>
                  <w:vAlign w:val="center"/>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8" w:type="dxa"/>
                  <w:vMerge w:val="continue"/>
                  <w:vAlign w:val="center"/>
                </w:tcPr>
                <w:p>
                  <w:pPr>
                    <w:jc w:val="center"/>
                    <w:rPr>
                      <w:sz w:val="24"/>
                    </w:rPr>
                  </w:pPr>
                </w:p>
              </w:tc>
              <w:tc>
                <w:tcPr>
                  <w:tcW w:w="2095" w:type="dxa"/>
                  <w:vAlign w:val="center"/>
                </w:tcPr>
                <w:p>
                  <w:pPr>
                    <w:jc w:val="center"/>
                    <w:rPr>
                      <w:szCs w:val="21"/>
                    </w:rPr>
                  </w:pPr>
                  <w:r>
                    <w:rPr>
                      <w:rFonts w:hint="eastAsia"/>
                      <w:szCs w:val="21"/>
                    </w:rPr>
                    <w:t>生产废水收集池污泥</w:t>
                  </w:r>
                </w:p>
              </w:tc>
              <w:tc>
                <w:tcPr>
                  <w:tcW w:w="1417" w:type="dxa"/>
                  <w:vAlign w:val="center"/>
                </w:tcPr>
                <w:p>
                  <w:pPr>
                    <w:jc w:val="center"/>
                    <w:rPr>
                      <w:szCs w:val="21"/>
                    </w:rPr>
                  </w:pPr>
                  <w:r>
                    <w:rPr>
                      <w:rFonts w:hint="eastAsia"/>
                      <w:szCs w:val="21"/>
                    </w:rPr>
                    <w:t>120</w:t>
                  </w:r>
                </w:p>
              </w:tc>
              <w:tc>
                <w:tcPr>
                  <w:tcW w:w="1764" w:type="dxa"/>
                  <w:vAlign w:val="center"/>
                </w:tcPr>
                <w:p>
                  <w:pPr>
                    <w:jc w:val="center"/>
                    <w:rPr>
                      <w:szCs w:val="21"/>
                    </w:rPr>
                  </w:pPr>
                  <w:r>
                    <w:rPr>
                      <w:rFonts w:hint="eastAsia"/>
                      <w:szCs w:val="21"/>
                    </w:rPr>
                    <w:t>120</w:t>
                  </w:r>
                </w:p>
              </w:tc>
              <w:tc>
                <w:tcPr>
                  <w:tcW w:w="1496" w:type="dxa"/>
                  <w:vAlign w:val="center"/>
                </w:tcPr>
                <w:p>
                  <w:pPr>
                    <w:jc w:val="center"/>
                    <w:rPr>
                      <w:szCs w:val="21"/>
                    </w:rPr>
                  </w:pPr>
                  <w:r>
                    <w:rPr>
                      <w:rFonts w:hint="eastAsia"/>
                      <w:szCs w:val="21"/>
                    </w:rPr>
                    <w:t>0</w:t>
                  </w:r>
                </w:p>
              </w:tc>
              <w:tc>
                <w:tcPr>
                  <w:tcW w:w="2285" w:type="dxa"/>
                  <w:vAlign w:val="center"/>
                </w:tcPr>
                <w:p>
                  <w:pPr>
                    <w:jc w:val="center"/>
                    <w:rPr>
                      <w:szCs w:val="21"/>
                    </w:rPr>
                  </w:pPr>
                  <w:r>
                    <w:rPr>
                      <w:rFonts w:hint="eastAsia"/>
                    </w:rPr>
                    <w:t>污泥定期清掏用做小尼尼砖厂制砖原料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8" w:type="dxa"/>
                  <w:vMerge w:val="continue"/>
                  <w:vAlign w:val="center"/>
                </w:tcPr>
                <w:p>
                  <w:pPr>
                    <w:jc w:val="center"/>
                    <w:rPr>
                      <w:sz w:val="24"/>
                    </w:rPr>
                  </w:pPr>
                </w:p>
              </w:tc>
              <w:tc>
                <w:tcPr>
                  <w:tcW w:w="2095" w:type="dxa"/>
                  <w:vAlign w:val="center"/>
                </w:tcPr>
                <w:p>
                  <w:pPr>
                    <w:jc w:val="center"/>
                    <w:rPr>
                      <w:szCs w:val="21"/>
                    </w:rPr>
                  </w:pPr>
                  <w:r>
                    <w:rPr>
                      <w:rFonts w:hint="eastAsia"/>
                      <w:szCs w:val="21"/>
                    </w:rPr>
                    <w:t>生活污水收集池污泥</w:t>
                  </w:r>
                </w:p>
              </w:tc>
              <w:tc>
                <w:tcPr>
                  <w:tcW w:w="1417" w:type="dxa"/>
                  <w:vAlign w:val="center"/>
                </w:tcPr>
                <w:p>
                  <w:pPr>
                    <w:jc w:val="center"/>
                    <w:rPr>
                      <w:szCs w:val="21"/>
                    </w:rPr>
                  </w:pPr>
                  <w:r>
                    <w:rPr>
                      <w:rFonts w:hint="eastAsia"/>
                      <w:szCs w:val="21"/>
                    </w:rPr>
                    <w:t>0.5</w:t>
                  </w:r>
                </w:p>
              </w:tc>
              <w:tc>
                <w:tcPr>
                  <w:tcW w:w="1764" w:type="dxa"/>
                  <w:vAlign w:val="center"/>
                </w:tcPr>
                <w:p>
                  <w:pPr>
                    <w:jc w:val="center"/>
                    <w:rPr>
                      <w:szCs w:val="21"/>
                    </w:rPr>
                  </w:pPr>
                  <w:r>
                    <w:rPr>
                      <w:rFonts w:hint="eastAsia"/>
                      <w:szCs w:val="21"/>
                    </w:rPr>
                    <w:t>0.5</w:t>
                  </w:r>
                </w:p>
              </w:tc>
              <w:tc>
                <w:tcPr>
                  <w:tcW w:w="1496" w:type="dxa"/>
                  <w:vAlign w:val="center"/>
                </w:tcPr>
                <w:p>
                  <w:pPr>
                    <w:jc w:val="center"/>
                    <w:rPr>
                      <w:szCs w:val="21"/>
                    </w:rPr>
                  </w:pPr>
                  <w:r>
                    <w:rPr>
                      <w:rFonts w:hint="eastAsia"/>
                      <w:szCs w:val="21"/>
                    </w:rPr>
                    <w:t>0</w:t>
                  </w:r>
                </w:p>
              </w:tc>
              <w:tc>
                <w:tcPr>
                  <w:tcW w:w="2285" w:type="dxa"/>
                  <w:vAlign w:val="center"/>
                </w:tcPr>
                <w:p>
                  <w:pPr>
                    <w:jc w:val="center"/>
                  </w:pPr>
                  <w:r>
                    <w:rPr>
                      <w:rFonts w:hint="eastAsia"/>
                    </w:rPr>
                    <w:t>厂区绿化施肥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8" w:type="dxa"/>
                  <w:vMerge w:val="continue"/>
                  <w:vAlign w:val="center"/>
                </w:tcPr>
                <w:p>
                  <w:pPr>
                    <w:jc w:val="center"/>
                    <w:rPr>
                      <w:sz w:val="24"/>
                    </w:rPr>
                  </w:pPr>
                </w:p>
              </w:tc>
              <w:tc>
                <w:tcPr>
                  <w:tcW w:w="2095" w:type="dxa"/>
                  <w:vAlign w:val="center"/>
                </w:tcPr>
                <w:p>
                  <w:pPr>
                    <w:jc w:val="center"/>
                    <w:rPr>
                      <w:szCs w:val="21"/>
                    </w:rPr>
                  </w:pPr>
                  <w:r>
                    <w:rPr>
                      <w:szCs w:val="21"/>
                    </w:rPr>
                    <w:t>生活垃圾</w:t>
                  </w:r>
                  <w:r>
                    <w:rPr>
                      <w:rFonts w:hint="eastAsia"/>
                      <w:szCs w:val="21"/>
                    </w:rPr>
                    <w:t>等（S4）</w:t>
                  </w:r>
                </w:p>
              </w:tc>
              <w:tc>
                <w:tcPr>
                  <w:tcW w:w="1417" w:type="dxa"/>
                  <w:vAlign w:val="center"/>
                </w:tcPr>
                <w:p>
                  <w:pPr>
                    <w:jc w:val="center"/>
                    <w:rPr>
                      <w:szCs w:val="21"/>
                    </w:rPr>
                  </w:pPr>
                  <w:r>
                    <w:rPr>
                      <w:rFonts w:hint="eastAsia"/>
                      <w:szCs w:val="21"/>
                    </w:rPr>
                    <w:t>6.48</w:t>
                  </w:r>
                </w:p>
              </w:tc>
              <w:tc>
                <w:tcPr>
                  <w:tcW w:w="1764" w:type="dxa"/>
                  <w:vAlign w:val="center"/>
                </w:tcPr>
                <w:p>
                  <w:pPr>
                    <w:jc w:val="center"/>
                    <w:rPr>
                      <w:szCs w:val="21"/>
                    </w:rPr>
                  </w:pPr>
                  <w:r>
                    <w:rPr>
                      <w:rFonts w:hint="eastAsia"/>
                      <w:szCs w:val="21"/>
                    </w:rPr>
                    <w:t>6.48</w:t>
                  </w:r>
                </w:p>
              </w:tc>
              <w:tc>
                <w:tcPr>
                  <w:tcW w:w="1496" w:type="dxa"/>
                  <w:vAlign w:val="center"/>
                </w:tcPr>
                <w:p>
                  <w:pPr>
                    <w:jc w:val="center"/>
                    <w:rPr>
                      <w:szCs w:val="21"/>
                    </w:rPr>
                  </w:pPr>
                  <w:r>
                    <w:rPr>
                      <w:rFonts w:hint="eastAsia"/>
                      <w:szCs w:val="21"/>
                    </w:rPr>
                    <w:t>0</w:t>
                  </w:r>
                </w:p>
              </w:tc>
              <w:tc>
                <w:tcPr>
                  <w:tcW w:w="2285" w:type="dxa"/>
                  <w:vAlign w:val="center"/>
                </w:tcPr>
                <w:p>
                  <w:pPr>
                    <w:spacing w:line="260" w:lineRule="exact"/>
                    <w:jc w:val="center"/>
                    <w:rPr>
                      <w:szCs w:val="21"/>
                    </w:rPr>
                  </w:pPr>
                  <w:r>
                    <w:rPr>
                      <w:rFonts w:hint="eastAsia"/>
                      <w:szCs w:val="21"/>
                    </w:rPr>
                    <w:t>清运至稼依镇生活垃圾处置点处置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8" w:type="dxa"/>
                  <w:vMerge w:val="continue"/>
                  <w:vAlign w:val="center"/>
                </w:tcPr>
                <w:p>
                  <w:pPr>
                    <w:jc w:val="center"/>
                    <w:rPr>
                      <w:sz w:val="24"/>
                    </w:rPr>
                  </w:pPr>
                </w:p>
              </w:tc>
              <w:tc>
                <w:tcPr>
                  <w:tcW w:w="2095" w:type="dxa"/>
                  <w:vAlign w:val="center"/>
                </w:tcPr>
                <w:p>
                  <w:pPr>
                    <w:jc w:val="center"/>
                    <w:rPr>
                      <w:szCs w:val="21"/>
                    </w:rPr>
                  </w:pPr>
                  <w:r>
                    <w:rPr>
                      <w:rFonts w:hint="eastAsia"/>
                      <w:szCs w:val="21"/>
                    </w:rPr>
                    <w:t>食堂泔水</w:t>
                  </w:r>
                </w:p>
              </w:tc>
              <w:tc>
                <w:tcPr>
                  <w:tcW w:w="1417" w:type="dxa"/>
                  <w:vAlign w:val="center"/>
                </w:tcPr>
                <w:p>
                  <w:pPr>
                    <w:jc w:val="center"/>
                    <w:rPr>
                      <w:szCs w:val="21"/>
                    </w:rPr>
                  </w:pPr>
                  <w:r>
                    <w:rPr>
                      <w:rFonts w:hint="eastAsia"/>
                      <w:szCs w:val="21"/>
                    </w:rPr>
                    <w:t>1.296</w:t>
                  </w:r>
                </w:p>
              </w:tc>
              <w:tc>
                <w:tcPr>
                  <w:tcW w:w="1764" w:type="dxa"/>
                  <w:vAlign w:val="center"/>
                </w:tcPr>
                <w:p>
                  <w:pPr>
                    <w:jc w:val="center"/>
                    <w:rPr>
                      <w:szCs w:val="21"/>
                    </w:rPr>
                  </w:pPr>
                  <w:r>
                    <w:rPr>
                      <w:rFonts w:hint="eastAsia"/>
                      <w:szCs w:val="21"/>
                    </w:rPr>
                    <w:t>1.296</w:t>
                  </w:r>
                </w:p>
              </w:tc>
              <w:tc>
                <w:tcPr>
                  <w:tcW w:w="1496" w:type="dxa"/>
                  <w:vAlign w:val="center"/>
                </w:tcPr>
                <w:p>
                  <w:pPr>
                    <w:jc w:val="center"/>
                    <w:rPr>
                      <w:szCs w:val="21"/>
                    </w:rPr>
                  </w:pPr>
                  <w:r>
                    <w:rPr>
                      <w:rFonts w:hint="eastAsia"/>
                      <w:szCs w:val="21"/>
                    </w:rPr>
                    <w:t>0</w:t>
                  </w:r>
                </w:p>
              </w:tc>
              <w:tc>
                <w:tcPr>
                  <w:tcW w:w="2285" w:type="dxa"/>
                  <w:vAlign w:val="center"/>
                </w:tcPr>
                <w:p>
                  <w:pPr>
                    <w:jc w:val="center"/>
                    <w:rPr>
                      <w:szCs w:val="21"/>
                    </w:rPr>
                  </w:pPr>
                  <w:r>
                    <w:rPr>
                      <w:rFonts w:hint="eastAsia"/>
                      <w:szCs w:val="21"/>
                    </w:rPr>
                    <w:t>外售综合利用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8" w:type="dxa"/>
                  <w:vMerge w:val="continue"/>
                  <w:vAlign w:val="center"/>
                </w:tcPr>
                <w:p>
                  <w:pPr>
                    <w:jc w:val="center"/>
                    <w:rPr>
                      <w:sz w:val="24"/>
                    </w:rPr>
                  </w:pPr>
                </w:p>
              </w:tc>
              <w:tc>
                <w:tcPr>
                  <w:tcW w:w="2095" w:type="dxa"/>
                  <w:vAlign w:val="center"/>
                </w:tcPr>
                <w:p>
                  <w:pPr>
                    <w:jc w:val="center"/>
                    <w:rPr>
                      <w:szCs w:val="21"/>
                    </w:rPr>
                  </w:pPr>
                  <w:r>
                    <w:rPr>
                      <w:rFonts w:hint="eastAsia"/>
                      <w:szCs w:val="21"/>
                    </w:rPr>
                    <w:t>废油</w:t>
                  </w:r>
                </w:p>
              </w:tc>
              <w:tc>
                <w:tcPr>
                  <w:tcW w:w="1417" w:type="dxa"/>
                  <w:vAlign w:val="center"/>
                </w:tcPr>
                <w:p>
                  <w:pPr>
                    <w:jc w:val="center"/>
                    <w:rPr>
                      <w:szCs w:val="21"/>
                    </w:rPr>
                  </w:pPr>
                  <w:r>
                    <w:rPr>
                      <w:rFonts w:hint="eastAsia"/>
                      <w:szCs w:val="21"/>
                    </w:rPr>
                    <w:t>0.1</w:t>
                  </w:r>
                </w:p>
              </w:tc>
              <w:tc>
                <w:tcPr>
                  <w:tcW w:w="1764" w:type="dxa"/>
                  <w:vAlign w:val="center"/>
                </w:tcPr>
                <w:p>
                  <w:pPr>
                    <w:jc w:val="center"/>
                    <w:rPr>
                      <w:szCs w:val="21"/>
                    </w:rPr>
                  </w:pPr>
                  <w:r>
                    <w:rPr>
                      <w:rFonts w:hint="eastAsia"/>
                      <w:szCs w:val="21"/>
                    </w:rPr>
                    <w:t>0.1</w:t>
                  </w:r>
                </w:p>
              </w:tc>
              <w:tc>
                <w:tcPr>
                  <w:tcW w:w="1496" w:type="dxa"/>
                  <w:vAlign w:val="center"/>
                </w:tcPr>
                <w:p>
                  <w:pPr>
                    <w:jc w:val="center"/>
                    <w:rPr>
                      <w:szCs w:val="21"/>
                    </w:rPr>
                  </w:pPr>
                  <w:r>
                    <w:rPr>
                      <w:szCs w:val="21"/>
                    </w:rPr>
                    <w:t>0</w:t>
                  </w:r>
                </w:p>
              </w:tc>
              <w:tc>
                <w:tcPr>
                  <w:tcW w:w="2285" w:type="dxa"/>
                  <w:vAlign w:val="center"/>
                </w:tcPr>
                <w:p>
                  <w:pPr>
                    <w:spacing w:line="260" w:lineRule="exact"/>
                    <w:jc w:val="center"/>
                    <w:rPr>
                      <w:szCs w:val="21"/>
                    </w:rPr>
                  </w:pPr>
                  <w:r>
                    <w:rPr>
                      <w:rFonts w:hint="eastAsia"/>
                      <w:szCs w:val="30"/>
                    </w:rPr>
                    <w:t>用于小尼尼砖厂隧道窑轨道润滑</w:t>
                  </w:r>
                </w:p>
              </w:tc>
            </w:tr>
          </w:tbl>
          <w:p>
            <w:pPr>
              <w:autoSpaceDE w:val="0"/>
              <w:autoSpaceDN w:val="0"/>
              <w:adjustRightInd w:val="0"/>
              <w:spacing w:line="360" w:lineRule="auto"/>
              <w:ind w:firstLine="470" w:firstLineChars="196"/>
              <w:rPr>
                <w:rFonts w:ascii="宋体" w:hAnsi="宋体"/>
                <w:b/>
                <w:bCs/>
                <w:sz w:val="24"/>
              </w:rPr>
            </w:pPr>
            <w:r>
              <w:rPr>
                <w:rFonts w:hint="eastAsia" w:ascii="宋体" w:hAnsi="宋体"/>
                <w:b/>
                <w:bCs/>
                <w:sz w:val="24"/>
              </w:rPr>
              <w:t>（四）</w:t>
            </w:r>
            <w:r>
              <w:rPr>
                <w:rFonts w:ascii="宋体" w:hAnsi="宋体"/>
                <w:b/>
                <w:bCs/>
                <w:sz w:val="24"/>
              </w:rPr>
              <w:t>噪声环境影响分析</w:t>
            </w:r>
          </w:p>
          <w:p>
            <w:pPr>
              <w:autoSpaceDE w:val="0"/>
              <w:autoSpaceDN w:val="0"/>
              <w:spacing w:line="360" w:lineRule="auto"/>
              <w:ind w:firstLine="480" w:firstLineChars="200"/>
              <w:jc w:val="left"/>
              <w:rPr>
                <w:sz w:val="24"/>
              </w:rPr>
            </w:pPr>
            <w:r>
              <w:rPr>
                <w:sz w:val="24"/>
              </w:rPr>
              <w:t>根据HJ2.4－2009《</w:t>
            </w:r>
            <w:r>
              <w:rPr>
                <w:rFonts w:hint="eastAsia"/>
                <w:sz w:val="24"/>
              </w:rPr>
              <w:t>建设项目</w:t>
            </w:r>
            <w:r>
              <w:rPr>
                <w:sz w:val="24"/>
              </w:rPr>
              <w:t>环境影响评价技术导则  声环境》，本项目声源处于自由声场，计算某个声源在预测点的倍频带声压值计算公式如下：</w:t>
            </w:r>
          </w:p>
          <w:p>
            <w:pPr>
              <w:autoSpaceDE w:val="0"/>
              <w:autoSpaceDN w:val="0"/>
              <w:adjustRightInd w:val="0"/>
              <w:spacing w:line="360" w:lineRule="auto"/>
              <w:jc w:val="center"/>
              <w:rPr>
                <w:sz w:val="24"/>
              </w:rPr>
            </w:pPr>
            <w:r>
              <w:rPr>
                <w:sz w:val="24"/>
              </w:rPr>
              <w:t>L</w:t>
            </w:r>
            <w:r>
              <w:rPr>
                <w:i/>
                <w:sz w:val="24"/>
                <w:vertAlign w:val="subscript"/>
              </w:rPr>
              <w:t>A</w:t>
            </w:r>
            <w:r>
              <w:rPr>
                <w:sz w:val="24"/>
              </w:rPr>
              <w:t>（</w:t>
            </w:r>
            <w:r>
              <w:rPr>
                <w:i/>
                <w:iCs/>
                <w:sz w:val="24"/>
              </w:rPr>
              <w:t>r</w:t>
            </w:r>
            <w:r>
              <w:rPr>
                <w:sz w:val="24"/>
              </w:rPr>
              <w:t>）=L</w:t>
            </w:r>
            <w:r>
              <w:rPr>
                <w:i/>
                <w:iCs/>
                <w:sz w:val="24"/>
              </w:rPr>
              <w:t>r</w:t>
            </w:r>
            <w:r>
              <w:rPr>
                <w:sz w:val="24"/>
                <w:vertAlign w:val="subscript"/>
              </w:rPr>
              <w:t>0</w:t>
            </w:r>
            <w:r>
              <w:rPr>
                <w:sz w:val="24"/>
              </w:rPr>
              <w:t>－20lg（</w:t>
            </w:r>
            <w:r>
              <w:rPr>
                <w:i/>
                <w:iCs/>
                <w:sz w:val="24"/>
              </w:rPr>
              <w:t>r</w:t>
            </w:r>
            <w:r>
              <w:rPr>
                <w:sz w:val="24"/>
              </w:rPr>
              <w:t>/</w:t>
            </w:r>
            <w:r>
              <w:rPr>
                <w:i/>
                <w:iCs/>
                <w:sz w:val="24"/>
              </w:rPr>
              <w:t>r</w:t>
            </w:r>
            <w:r>
              <w:rPr>
                <w:sz w:val="24"/>
                <w:vertAlign w:val="subscript"/>
              </w:rPr>
              <w:t>0</w:t>
            </w:r>
            <w:r>
              <w:rPr>
                <w:sz w:val="24"/>
              </w:rPr>
              <w:t xml:space="preserve">）－ </w:t>
            </w:r>
            <w:r>
              <w:rPr>
                <w:rFonts w:ascii="Cambria Math" w:hAnsi="Cambria Math" w:cs="Cambria Math"/>
                <w:sz w:val="24"/>
              </w:rPr>
              <w:t>△</w:t>
            </w:r>
            <w:r>
              <w:rPr>
                <w:sz w:val="24"/>
              </w:rPr>
              <w:t>L</w:t>
            </w:r>
          </w:p>
          <w:p>
            <w:pPr>
              <w:autoSpaceDE w:val="0"/>
              <w:autoSpaceDN w:val="0"/>
              <w:adjustRightInd w:val="0"/>
              <w:spacing w:line="360" w:lineRule="auto"/>
              <w:ind w:firstLine="469"/>
              <w:rPr>
                <w:sz w:val="24"/>
              </w:rPr>
            </w:pPr>
            <w:r>
              <w:rPr>
                <w:sz w:val="24"/>
              </w:rPr>
              <w:t>式中：L</w:t>
            </w:r>
            <w:r>
              <w:rPr>
                <w:i/>
                <w:sz w:val="24"/>
                <w:vertAlign w:val="subscript"/>
              </w:rPr>
              <w:t>A</w:t>
            </w:r>
            <w:r>
              <w:rPr>
                <w:sz w:val="24"/>
              </w:rPr>
              <w:t>（</w:t>
            </w:r>
            <w:r>
              <w:rPr>
                <w:i/>
                <w:iCs/>
                <w:sz w:val="24"/>
              </w:rPr>
              <w:t>r</w:t>
            </w:r>
            <w:r>
              <w:rPr>
                <w:sz w:val="24"/>
              </w:rPr>
              <w:t>）</w:t>
            </w:r>
            <w:r>
              <w:rPr>
                <w:rFonts w:hint="eastAsia"/>
                <w:sz w:val="24"/>
              </w:rPr>
              <w:t>——</w:t>
            </w:r>
            <w:r>
              <w:rPr>
                <w:sz w:val="24"/>
              </w:rPr>
              <w:t>距声源r米处受声点的A声级；</w:t>
            </w:r>
          </w:p>
          <w:p>
            <w:pPr>
              <w:autoSpaceDE w:val="0"/>
              <w:autoSpaceDN w:val="0"/>
              <w:adjustRightInd w:val="0"/>
              <w:spacing w:line="360" w:lineRule="auto"/>
              <w:ind w:firstLine="1200" w:firstLineChars="500"/>
              <w:rPr>
                <w:sz w:val="24"/>
              </w:rPr>
            </w:pPr>
            <w:r>
              <w:rPr>
                <w:sz w:val="24"/>
              </w:rPr>
              <w:t>L</w:t>
            </w:r>
            <w:r>
              <w:rPr>
                <w:i/>
                <w:iCs/>
                <w:sz w:val="24"/>
              </w:rPr>
              <w:t>r</w:t>
            </w:r>
            <w:r>
              <w:rPr>
                <w:sz w:val="24"/>
                <w:vertAlign w:val="subscript"/>
              </w:rPr>
              <w:t>0</w:t>
            </w:r>
            <w:r>
              <w:rPr>
                <w:rFonts w:hint="eastAsia"/>
                <w:sz w:val="24"/>
              </w:rPr>
              <w:t>——</w:t>
            </w:r>
            <w:r>
              <w:rPr>
                <w:sz w:val="24"/>
              </w:rPr>
              <w:t>参考点声源强度；</w:t>
            </w:r>
          </w:p>
          <w:p>
            <w:pPr>
              <w:autoSpaceDE w:val="0"/>
              <w:autoSpaceDN w:val="0"/>
              <w:adjustRightInd w:val="0"/>
              <w:spacing w:line="360" w:lineRule="auto"/>
              <w:ind w:firstLine="1200" w:firstLineChars="500"/>
              <w:rPr>
                <w:sz w:val="24"/>
              </w:rPr>
            </w:pPr>
            <w:r>
              <w:rPr>
                <w:i/>
                <w:iCs/>
                <w:sz w:val="24"/>
              </w:rPr>
              <w:t>r</w:t>
            </w:r>
            <w:r>
              <w:rPr>
                <w:rFonts w:hint="eastAsia"/>
                <w:sz w:val="24"/>
              </w:rPr>
              <w:t>——</w:t>
            </w:r>
            <w:r>
              <w:rPr>
                <w:sz w:val="24"/>
              </w:rPr>
              <w:t>预测受声点与源之间的距离（m）；</w:t>
            </w:r>
          </w:p>
          <w:p>
            <w:pPr>
              <w:autoSpaceDE w:val="0"/>
              <w:autoSpaceDN w:val="0"/>
              <w:adjustRightInd w:val="0"/>
              <w:spacing w:line="360" w:lineRule="auto"/>
              <w:ind w:firstLine="1051" w:firstLineChars="438"/>
              <w:rPr>
                <w:sz w:val="24"/>
              </w:rPr>
            </w:pPr>
            <w:r>
              <w:rPr>
                <w:i/>
                <w:iCs/>
                <w:sz w:val="24"/>
              </w:rPr>
              <w:t xml:space="preserve"> r</w:t>
            </w:r>
            <w:r>
              <w:rPr>
                <w:sz w:val="24"/>
                <w:vertAlign w:val="subscript"/>
              </w:rPr>
              <w:t>0</w:t>
            </w:r>
            <w:r>
              <w:rPr>
                <w:rFonts w:hint="eastAsia"/>
                <w:sz w:val="24"/>
              </w:rPr>
              <w:t>——</w:t>
            </w:r>
            <w:r>
              <w:rPr>
                <w:sz w:val="24"/>
              </w:rPr>
              <w:t>参考点与源之间的距离（m）。</w:t>
            </w:r>
          </w:p>
          <w:p>
            <w:pPr>
              <w:autoSpaceDE w:val="0"/>
              <w:autoSpaceDN w:val="0"/>
              <w:adjustRightInd w:val="0"/>
              <w:spacing w:line="360" w:lineRule="auto"/>
              <w:rPr>
                <w:sz w:val="24"/>
              </w:rPr>
            </w:pPr>
            <w:r>
              <w:rPr>
                <w:sz w:val="24"/>
              </w:rPr>
              <w:t xml:space="preserve">          </w:t>
            </w:r>
            <w:r>
              <w:rPr>
                <w:rFonts w:ascii="Cambria Math" w:hAnsi="Cambria Math" w:cs="Cambria Math"/>
                <w:sz w:val="24"/>
              </w:rPr>
              <w:t>△</w:t>
            </w:r>
            <w:r>
              <w:rPr>
                <w:sz w:val="24"/>
              </w:rPr>
              <w:t>L</w:t>
            </w:r>
            <w:r>
              <w:rPr>
                <w:rFonts w:hint="eastAsia"/>
                <w:sz w:val="24"/>
              </w:rPr>
              <w:t>——</w:t>
            </w:r>
            <w:r>
              <w:rPr>
                <w:sz w:val="24"/>
              </w:rPr>
              <w:t>其它衰减因素（厂房隔声、建筑物遮挡等引起的衰减）</w:t>
            </w:r>
          </w:p>
          <w:p>
            <w:pPr>
              <w:autoSpaceDE w:val="0"/>
              <w:autoSpaceDN w:val="0"/>
              <w:adjustRightInd w:val="0"/>
              <w:spacing w:line="360" w:lineRule="auto"/>
              <w:ind w:firstLine="480" w:firstLineChars="200"/>
              <w:rPr>
                <w:sz w:val="24"/>
              </w:rPr>
            </w:pPr>
            <w:r>
              <w:rPr>
                <w:sz w:val="24"/>
              </w:rPr>
              <w:t>影响</w:t>
            </w:r>
            <w:r>
              <w:rPr>
                <w:rFonts w:ascii="Cambria Math" w:hAnsi="Cambria Math" w:cs="Cambria Math"/>
                <w:sz w:val="24"/>
              </w:rPr>
              <w:t>△</w:t>
            </w:r>
            <w:r>
              <w:rPr>
                <w:sz w:val="24"/>
              </w:rPr>
              <w:t>L取值的因素很多，主要考虑厂房与消声器隔声；空气吸收的衰减很少，在200m内近似为零。</w:t>
            </w:r>
          </w:p>
          <w:p>
            <w:pPr>
              <w:spacing w:line="360" w:lineRule="auto"/>
              <w:ind w:firstLine="480" w:firstLineChars="200"/>
              <w:rPr>
                <w:sz w:val="24"/>
              </w:rPr>
            </w:pPr>
            <w:r>
              <w:rPr>
                <w:sz w:val="24"/>
              </w:rPr>
              <w:t>多个</w:t>
            </w:r>
            <w:r>
              <w:rPr>
                <w:kern w:val="0"/>
                <w:sz w:val="24"/>
              </w:rPr>
              <w:t>声源在预测点产生的等效声级</w:t>
            </w:r>
            <w:r>
              <w:rPr>
                <w:sz w:val="24"/>
              </w:rPr>
              <w:t>叠加值按下列公式计算：</w:t>
            </w:r>
          </w:p>
          <w:p>
            <w:pPr>
              <w:spacing w:line="360" w:lineRule="auto"/>
              <w:jc w:val="center"/>
              <w:rPr>
                <w:sz w:val="24"/>
              </w:rPr>
            </w:pPr>
            <w:r>
              <w:rPr>
                <w:sz w:val="24"/>
              </w:rPr>
              <w:t>L</w:t>
            </w:r>
            <w:r>
              <w:rPr>
                <w:sz w:val="24"/>
                <w:vertAlign w:val="subscript"/>
              </w:rPr>
              <w:t>总</w:t>
            </w:r>
            <w:r>
              <w:rPr>
                <w:sz w:val="24"/>
              </w:rPr>
              <w:t>=10lg（</w:t>
            </w:r>
            <w:r>
              <w:rPr>
                <w:position w:val="-28"/>
                <w:sz w:val="24"/>
              </w:rPr>
              <w:object>
                <v:shape id="_x0000_i1025" o:spt="75" type="#_x0000_t75" style="height:33.75pt;width:23.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sz w:val="24"/>
              </w:rPr>
              <w:t>10</w:t>
            </w:r>
            <w:r>
              <w:rPr>
                <w:sz w:val="24"/>
                <w:vertAlign w:val="superscript"/>
              </w:rPr>
              <w:t>Li/10</w:t>
            </w:r>
            <w:r>
              <w:rPr>
                <w:sz w:val="24"/>
              </w:rPr>
              <w:t>）</w:t>
            </w:r>
          </w:p>
          <w:p>
            <w:pPr>
              <w:spacing w:line="360" w:lineRule="auto"/>
              <w:ind w:firstLine="480"/>
              <w:rPr>
                <w:sz w:val="24"/>
              </w:rPr>
            </w:pPr>
            <w:r>
              <w:rPr>
                <w:sz w:val="24"/>
              </w:rPr>
              <w:t>式中，L</w:t>
            </w:r>
            <w:r>
              <w:rPr>
                <w:sz w:val="24"/>
                <w:vertAlign w:val="subscript"/>
              </w:rPr>
              <w:t>总</w:t>
            </w:r>
            <w:r>
              <w:rPr>
                <w:sz w:val="24"/>
              </w:rPr>
              <w:t>—几个声压级相加后的总声压级，dB；</w:t>
            </w:r>
          </w:p>
          <w:p>
            <w:pPr>
              <w:spacing w:line="360" w:lineRule="auto"/>
              <w:ind w:firstLine="480"/>
              <w:rPr>
                <w:b/>
                <w:sz w:val="24"/>
              </w:rPr>
            </w:pPr>
            <w:r>
              <w:rPr>
                <w:sz w:val="24"/>
              </w:rPr>
              <w:t xml:space="preserve">      Li—某一个声压级，dB。</w:t>
            </w:r>
          </w:p>
          <w:p>
            <w:pPr>
              <w:spacing w:line="360" w:lineRule="auto"/>
              <w:ind w:firstLine="480" w:firstLineChars="200"/>
              <w:rPr>
                <w:b/>
                <w:sz w:val="24"/>
              </w:rPr>
            </w:pPr>
            <w:r>
              <w:rPr>
                <w:b/>
                <w:sz w:val="24"/>
              </w:rPr>
              <w:t>1、预测参数</w:t>
            </w:r>
          </w:p>
          <w:p>
            <w:pPr>
              <w:spacing w:line="360" w:lineRule="auto"/>
              <w:ind w:firstLine="480" w:firstLineChars="200"/>
              <w:rPr>
                <w:color w:val="FF0000"/>
                <w:sz w:val="24"/>
              </w:rPr>
            </w:pPr>
            <w:r>
              <w:rPr>
                <w:sz w:val="24"/>
              </w:rPr>
              <w:t>将项目各种噪声源均简化为点源，经采取治理措施后，项目噪声源强如表7-</w:t>
            </w:r>
            <w:r>
              <w:rPr>
                <w:rFonts w:hint="eastAsia"/>
                <w:sz w:val="24"/>
              </w:rPr>
              <w:t>3</w:t>
            </w:r>
            <w:r>
              <w:rPr>
                <w:sz w:val="24"/>
              </w:rPr>
              <w:t>所示。</w:t>
            </w:r>
          </w:p>
          <w:p>
            <w:pPr>
              <w:spacing w:line="360" w:lineRule="auto"/>
              <w:jc w:val="center"/>
              <w:rPr>
                <w:b/>
                <w:sz w:val="24"/>
              </w:rPr>
            </w:pPr>
            <w:r>
              <w:rPr>
                <w:b/>
                <w:sz w:val="24"/>
              </w:rPr>
              <w:t>表7-</w:t>
            </w:r>
            <w:r>
              <w:rPr>
                <w:rFonts w:hint="eastAsia"/>
                <w:b/>
                <w:sz w:val="24"/>
              </w:rPr>
              <w:t>3</w:t>
            </w:r>
            <w:r>
              <w:rPr>
                <w:b/>
                <w:sz w:val="24"/>
              </w:rPr>
              <w:t xml:space="preserve">  主要生产设备一览表</w:t>
            </w:r>
          </w:p>
          <w:tbl>
            <w:tblPr>
              <w:tblStyle w:val="29"/>
              <w:tblW w:w="9619"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605"/>
              <w:gridCol w:w="979"/>
              <w:gridCol w:w="979"/>
              <w:gridCol w:w="406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7" w:type="dxa"/>
                  <w:vAlign w:val="center"/>
                </w:tcPr>
                <w:p>
                  <w:pPr>
                    <w:tabs>
                      <w:tab w:val="left" w:pos="3225"/>
                    </w:tabs>
                    <w:jc w:val="center"/>
                    <w:rPr>
                      <w:b/>
                    </w:rPr>
                  </w:pPr>
                  <w:r>
                    <w:rPr>
                      <w:b/>
                    </w:rPr>
                    <w:t>序号</w:t>
                  </w:r>
                </w:p>
              </w:tc>
              <w:tc>
                <w:tcPr>
                  <w:tcW w:w="2605" w:type="dxa"/>
                  <w:vAlign w:val="center"/>
                </w:tcPr>
                <w:p>
                  <w:pPr>
                    <w:tabs>
                      <w:tab w:val="left" w:pos="3225"/>
                    </w:tabs>
                    <w:jc w:val="center"/>
                    <w:rPr>
                      <w:b/>
                    </w:rPr>
                  </w:pPr>
                  <w:r>
                    <w:rPr>
                      <w:b/>
                    </w:rPr>
                    <w:t>设备名称</w:t>
                  </w:r>
                </w:p>
              </w:tc>
              <w:tc>
                <w:tcPr>
                  <w:tcW w:w="979" w:type="dxa"/>
                  <w:vAlign w:val="center"/>
                </w:tcPr>
                <w:p>
                  <w:pPr>
                    <w:tabs>
                      <w:tab w:val="left" w:pos="3225"/>
                    </w:tabs>
                    <w:jc w:val="center"/>
                    <w:rPr>
                      <w:b/>
                    </w:rPr>
                  </w:pPr>
                  <w:r>
                    <w:rPr>
                      <w:b/>
                    </w:rPr>
                    <w:t>单位</w:t>
                  </w:r>
                </w:p>
              </w:tc>
              <w:tc>
                <w:tcPr>
                  <w:tcW w:w="979" w:type="dxa"/>
                  <w:vAlign w:val="center"/>
                </w:tcPr>
                <w:p>
                  <w:pPr>
                    <w:tabs>
                      <w:tab w:val="left" w:pos="3225"/>
                    </w:tabs>
                    <w:jc w:val="center"/>
                    <w:rPr>
                      <w:b/>
                    </w:rPr>
                  </w:pPr>
                  <w:r>
                    <w:rPr>
                      <w:b/>
                    </w:rPr>
                    <w:t>数量</w:t>
                  </w:r>
                </w:p>
              </w:tc>
              <w:tc>
                <w:tcPr>
                  <w:tcW w:w="4069" w:type="dxa"/>
                  <w:vAlign w:val="center"/>
                </w:tcPr>
                <w:p>
                  <w:pPr>
                    <w:tabs>
                      <w:tab w:val="left" w:pos="3225"/>
                    </w:tabs>
                    <w:jc w:val="center"/>
                    <w:rPr>
                      <w:b/>
                    </w:rPr>
                  </w:pPr>
                  <w:r>
                    <w:rPr>
                      <w:b/>
                    </w:rPr>
                    <w:t>噪声源强（参考距离1m）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7" w:type="dxa"/>
                  <w:vAlign w:val="center"/>
                </w:tcPr>
                <w:p>
                  <w:pPr>
                    <w:tabs>
                      <w:tab w:val="left" w:pos="3225"/>
                    </w:tabs>
                    <w:jc w:val="center"/>
                  </w:pPr>
                  <w:r>
                    <w:rPr>
                      <w:rFonts w:hint="eastAsia"/>
                    </w:rPr>
                    <w:t>1</w:t>
                  </w:r>
                </w:p>
              </w:tc>
              <w:tc>
                <w:tcPr>
                  <w:tcW w:w="2605" w:type="dxa"/>
                  <w:vAlign w:val="center"/>
                </w:tcPr>
                <w:p>
                  <w:pPr>
                    <w:tabs>
                      <w:tab w:val="left" w:pos="3225"/>
                    </w:tabs>
                    <w:jc w:val="center"/>
                  </w:pPr>
                  <w:r>
                    <w:rPr>
                      <w:rFonts w:hint="eastAsia"/>
                      <w:szCs w:val="21"/>
                    </w:rPr>
                    <w:t>清洗机</w:t>
                  </w:r>
                </w:p>
              </w:tc>
              <w:tc>
                <w:tcPr>
                  <w:tcW w:w="979" w:type="dxa"/>
                  <w:vAlign w:val="center"/>
                </w:tcPr>
                <w:p>
                  <w:pPr>
                    <w:tabs>
                      <w:tab w:val="left" w:pos="3225"/>
                    </w:tabs>
                    <w:jc w:val="center"/>
                  </w:pPr>
                  <w:r>
                    <w:rPr>
                      <w:szCs w:val="21"/>
                    </w:rPr>
                    <w:t>台</w:t>
                  </w:r>
                </w:p>
              </w:tc>
              <w:tc>
                <w:tcPr>
                  <w:tcW w:w="979" w:type="dxa"/>
                  <w:vAlign w:val="center"/>
                </w:tcPr>
                <w:p>
                  <w:pPr>
                    <w:tabs>
                      <w:tab w:val="left" w:pos="3225"/>
                    </w:tabs>
                    <w:jc w:val="center"/>
                  </w:pPr>
                  <w:r>
                    <w:rPr>
                      <w:rFonts w:hint="eastAsia"/>
                      <w:szCs w:val="21"/>
                    </w:rPr>
                    <w:t>2</w:t>
                  </w:r>
                </w:p>
              </w:tc>
              <w:tc>
                <w:tcPr>
                  <w:tcW w:w="4069" w:type="dxa"/>
                  <w:vAlign w:val="center"/>
                </w:tcPr>
                <w:p>
                  <w:pPr>
                    <w:tabs>
                      <w:tab w:val="left" w:pos="3225"/>
                    </w:tabs>
                    <w:jc w:val="center"/>
                  </w:pPr>
                  <w:r>
                    <w:rPr>
                      <w:rFonts w:hint="eastAsia"/>
                      <w:szCs w:val="21"/>
                    </w:rPr>
                    <w:t>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7" w:type="dxa"/>
                  <w:vAlign w:val="center"/>
                </w:tcPr>
                <w:p>
                  <w:pPr>
                    <w:tabs>
                      <w:tab w:val="left" w:pos="3225"/>
                    </w:tabs>
                    <w:jc w:val="center"/>
                  </w:pPr>
                  <w:r>
                    <w:rPr>
                      <w:rFonts w:hint="eastAsia"/>
                    </w:rPr>
                    <w:t>2</w:t>
                  </w:r>
                </w:p>
              </w:tc>
              <w:tc>
                <w:tcPr>
                  <w:tcW w:w="2605" w:type="dxa"/>
                  <w:vAlign w:val="center"/>
                </w:tcPr>
                <w:p>
                  <w:pPr>
                    <w:tabs>
                      <w:tab w:val="left" w:pos="3225"/>
                    </w:tabs>
                    <w:jc w:val="center"/>
                    <w:rPr>
                      <w:szCs w:val="21"/>
                    </w:rPr>
                  </w:pPr>
                  <w:r>
                    <w:rPr>
                      <w:rFonts w:hint="eastAsia"/>
                      <w:szCs w:val="21"/>
                    </w:rPr>
                    <w:t>沉石机</w:t>
                  </w:r>
                </w:p>
              </w:tc>
              <w:tc>
                <w:tcPr>
                  <w:tcW w:w="979" w:type="dxa"/>
                  <w:vAlign w:val="center"/>
                </w:tcPr>
                <w:p>
                  <w:pPr>
                    <w:tabs>
                      <w:tab w:val="left" w:pos="3225"/>
                    </w:tabs>
                    <w:jc w:val="center"/>
                    <w:rPr>
                      <w:szCs w:val="21"/>
                    </w:rPr>
                  </w:pPr>
                  <w:r>
                    <w:rPr>
                      <w:rFonts w:hint="eastAsia"/>
                      <w:szCs w:val="21"/>
                    </w:rPr>
                    <w:t>台</w:t>
                  </w:r>
                </w:p>
              </w:tc>
              <w:tc>
                <w:tcPr>
                  <w:tcW w:w="979" w:type="dxa"/>
                  <w:vAlign w:val="center"/>
                </w:tcPr>
                <w:p>
                  <w:pPr>
                    <w:tabs>
                      <w:tab w:val="left" w:pos="3225"/>
                    </w:tabs>
                    <w:jc w:val="center"/>
                    <w:rPr>
                      <w:szCs w:val="21"/>
                    </w:rPr>
                  </w:pPr>
                  <w:r>
                    <w:rPr>
                      <w:rFonts w:hint="eastAsia"/>
                      <w:szCs w:val="21"/>
                    </w:rPr>
                    <w:t>2</w:t>
                  </w:r>
                </w:p>
              </w:tc>
              <w:tc>
                <w:tcPr>
                  <w:tcW w:w="4069" w:type="dxa"/>
                  <w:vAlign w:val="center"/>
                </w:tcPr>
                <w:p>
                  <w:pPr>
                    <w:tabs>
                      <w:tab w:val="left" w:pos="3225"/>
                    </w:tabs>
                    <w:jc w:val="center"/>
                    <w:rPr>
                      <w:szCs w:val="21"/>
                    </w:rPr>
                  </w:pPr>
                  <w:r>
                    <w:rPr>
                      <w:rFonts w:hint="eastAsia"/>
                      <w:szCs w:val="21"/>
                    </w:rPr>
                    <w:t>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7" w:type="dxa"/>
                  <w:vAlign w:val="center"/>
                </w:tcPr>
                <w:p>
                  <w:pPr>
                    <w:tabs>
                      <w:tab w:val="left" w:pos="3225"/>
                    </w:tabs>
                    <w:jc w:val="center"/>
                  </w:pPr>
                  <w:r>
                    <w:rPr>
                      <w:rFonts w:hint="eastAsia"/>
                    </w:rPr>
                    <w:t>3</w:t>
                  </w:r>
                </w:p>
              </w:tc>
              <w:tc>
                <w:tcPr>
                  <w:tcW w:w="2605" w:type="dxa"/>
                  <w:vAlign w:val="center"/>
                </w:tcPr>
                <w:p>
                  <w:pPr>
                    <w:tabs>
                      <w:tab w:val="left" w:pos="3225"/>
                    </w:tabs>
                    <w:jc w:val="center"/>
                  </w:pPr>
                  <w:r>
                    <w:rPr>
                      <w:rFonts w:hint="eastAsia"/>
                      <w:szCs w:val="21"/>
                    </w:rPr>
                    <w:t>切片机</w:t>
                  </w:r>
                </w:p>
              </w:tc>
              <w:tc>
                <w:tcPr>
                  <w:tcW w:w="979" w:type="dxa"/>
                  <w:vAlign w:val="center"/>
                </w:tcPr>
                <w:p>
                  <w:pPr>
                    <w:tabs>
                      <w:tab w:val="left" w:pos="3225"/>
                    </w:tabs>
                    <w:jc w:val="center"/>
                  </w:pPr>
                  <w:r>
                    <w:rPr>
                      <w:szCs w:val="21"/>
                    </w:rPr>
                    <w:t>台</w:t>
                  </w:r>
                </w:p>
              </w:tc>
              <w:tc>
                <w:tcPr>
                  <w:tcW w:w="979" w:type="dxa"/>
                  <w:vAlign w:val="center"/>
                </w:tcPr>
                <w:p>
                  <w:pPr>
                    <w:tabs>
                      <w:tab w:val="left" w:pos="3225"/>
                    </w:tabs>
                    <w:jc w:val="center"/>
                  </w:pPr>
                  <w:r>
                    <w:rPr>
                      <w:szCs w:val="21"/>
                    </w:rPr>
                    <w:t>2</w:t>
                  </w:r>
                </w:p>
              </w:tc>
              <w:tc>
                <w:tcPr>
                  <w:tcW w:w="4069" w:type="dxa"/>
                  <w:vAlign w:val="center"/>
                </w:tcPr>
                <w:p>
                  <w:pPr>
                    <w:tabs>
                      <w:tab w:val="left" w:pos="3225"/>
                    </w:tabs>
                    <w:jc w:val="center"/>
                  </w:pPr>
                  <w:r>
                    <w:rPr>
                      <w:rFonts w:hint="eastAsia"/>
                      <w:szCs w:val="21"/>
                    </w:rPr>
                    <w:t>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7" w:type="dxa"/>
                  <w:vAlign w:val="center"/>
                </w:tcPr>
                <w:p>
                  <w:pPr>
                    <w:tabs>
                      <w:tab w:val="left" w:pos="3225"/>
                    </w:tabs>
                    <w:jc w:val="center"/>
                  </w:pPr>
                  <w:r>
                    <w:rPr>
                      <w:rFonts w:hint="eastAsia"/>
                    </w:rPr>
                    <w:t>4</w:t>
                  </w:r>
                </w:p>
              </w:tc>
              <w:tc>
                <w:tcPr>
                  <w:tcW w:w="2605" w:type="dxa"/>
                  <w:vAlign w:val="center"/>
                </w:tcPr>
                <w:p>
                  <w:pPr>
                    <w:tabs>
                      <w:tab w:val="left" w:pos="3225"/>
                    </w:tabs>
                    <w:jc w:val="center"/>
                  </w:pPr>
                  <w:r>
                    <w:rPr>
                      <w:rFonts w:hint="eastAsia"/>
                      <w:szCs w:val="21"/>
                    </w:rPr>
                    <w:t>输送机</w:t>
                  </w:r>
                </w:p>
              </w:tc>
              <w:tc>
                <w:tcPr>
                  <w:tcW w:w="979" w:type="dxa"/>
                  <w:vAlign w:val="center"/>
                </w:tcPr>
                <w:p>
                  <w:pPr>
                    <w:tabs>
                      <w:tab w:val="left" w:pos="3225"/>
                    </w:tabs>
                    <w:jc w:val="center"/>
                  </w:pPr>
                  <w:r>
                    <w:rPr>
                      <w:szCs w:val="21"/>
                    </w:rPr>
                    <w:t>台</w:t>
                  </w:r>
                </w:p>
              </w:tc>
              <w:tc>
                <w:tcPr>
                  <w:tcW w:w="979" w:type="dxa"/>
                  <w:vAlign w:val="center"/>
                </w:tcPr>
                <w:p>
                  <w:pPr>
                    <w:tabs>
                      <w:tab w:val="left" w:pos="3225"/>
                    </w:tabs>
                    <w:jc w:val="center"/>
                  </w:pPr>
                  <w:r>
                    <w:rPr>
                      <w:rFonts w:hint="eastAsia"/>
                      <w:szCs w:val="21"/>
                    </w:rPr>
                    <w:t>10</w:t>
                  </w:r>
                </w:p>
              </w:tc>
              <w:tc>
                <w:tcPr>
                  <w:tcW w:w="4069" w:type="dxa"/>
                  <w:vAlign w:val="center"/>
                </w:tcPr>
                <w:p>
                  <w:pPr>
                    <w:tabs>
                      <w:tab w:val="left" w:pos="3225"/>
                    </w:tabs>
                    <w:jc w:val="center"/>
                  </w:pPr>
                  <w:r>
                    <w:rPr>
                      <w:rFonts w:hint="eastAsia"/>
                      <w:szCs w:val="21"/>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7" w:type="dxa"/>
                  <w:vAlign w:val="center"/>
                </w:tcPr>
                <w:p>
                  <w:pPr>
                    <w:tabs>
                      <w:tab w:val="left" w:pos="3225"/>
                    </w:tabs>
                    <w:jc w:val="center"/>
                  </w:pPr>
                  <w:r>
                    <w:rPr>
                      <w:rFonts w:hint="eastAsia"/>
                    </w:rPr>
                    <w:t>5</w:t>
                  </w:r>
                </w:p>
              </w:tc>
              <w:tc>
                <w:tcPr>
                  <w:tcW w:w="2605" w:type="dxa"/>
                  <w:vAlign w:val="center"/>
                </w:tcPr>
                <w:p>
                  <w:pPr>
                    <w:tabs>
                      <w:tab w:val="left" w:pos="3225"/>
                    </w:tabs>
                    <w:jc w:val="center"/>
                  </w:pPr>
                  <w:r>
                    <w:rPr>
                      <w:rFonts w:hint="eastAsia"/>
                      <w:szCs w:val="21"/>
                    </w:rPr>
                    <w:t>烘干设施</w:t>
                  </w:r>
                </w:p>
              </w:tc>
              <w:tc>
                <w:tcPr>
                  <w:tcW w:w="979" w:type="dxa"/>
                  <w:vAlign w:val="center"/>
                </w:tcPr>
                <w:p>
                  <w:pPr>
                    <w:tabs>
                      <w:tab w:val="left" w:pos="3225"/>
                    </w:tabs>
                    <w:jc w:val="center"/>
                  </w:pPr>
                  <w:r>
                    <w:rPr>
                      <w:rFonts w:hint="eastAsia"/>
                      <w:szCs w:val="21"/>
                    </w:rPr>
                    <w:t>台</w:t>
                  </w:r>
                </w:p>
              </w:tc>
              <w:tc>
                <w:tcPr>
                  <w:tcW w:w="979" w:type="dxa"/>
                  <w:vAlign w:val="center"/>
                </w:tcPr>
                <w:p>
                  <w:pPr>
                    <w:tabs>
                      <w:tab w:val="left" w:pos="3225"/>
                    </w:tabs>
                    <w:jc w:val="center"/>
                  </w:pPr>
                  <w:r>
                    <w:rPr>
                      <w:rFonts w:hint="eastAsia"/>
                      <w:szCs w:val="21"/>
                    </w:rPr>
                    <w:t>2</w:t>
                  </w:r>
                </w:p>
              </w:tc>
              <w:tc>
                <w:tcPr>
                  <w:tcW w:w="4069" w:type="dxa"/>
                  <w:vAlign w:val="center"/>
                </w:tcPr>
                <w:p>
                  <w:pPr>
                    <w:tabs>
                      <w:tab w:val="left" w:pos="3225"/>
                    </w:tabs>
                    <w:jc w:val="center"/>
                  </w:pPr>
                  <w:r>
                    <w:rPr>
                      <w:rFonts w:hint="eastAsia"/>
                      <w:szCs w:val="21"/>
                    </w:rPr>
                    <w:t>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7" w:type="dxa"/>
                  <w:vAlign w:val="center"/>
                </w:tcPr>
                <w:p>
                  <w:pPr>
                    <w:tabs>
                      <w:tab w:val="left" w:pos="3225"/>
                    </w:tabs>
                    <w:jc w:val="center"/>
                  </w:pPr>
                  <w:r>
                    <w:rPr>
                      <w:rFonts w:hint="eastAsia"/>
                    </w:rPr>
                    <w:t>6</w:t>
                  </w:r>
                </w:p>
              </w:tc>
              <w:tc>
                <w:tcPr>
                  <w:tcW w:w="2605" w:type="dxa"/>
                  <w:vAlign w:val="center"/>
                </w:tcPr>
                <w:p>
                  <w:pPr>
                    <w:tabs>
                      <w:tab w:val="left" w:pos="3225"/>
                    </w:tabs>
                    <w:jc w:val="center"/>
                  </w:pPr>
                  <w:r>
                    <w:rPr>
                      <w:rFonts w:hint="eastAsia"/>
                      <w:szCs w:val="21"/>
                    </w:rPr>
                    <w:t>风机</w:t>
                  </w:r>
                </w:p>
              </w:tc>
              <w:tc>
                <w:tcPr>
                  <w:tcW w:w="979" w:type="dxa"/>
                  <w:vAlign w:val="center"/>
                </w:tcPr>
                <w:p>
                  <w:pPr>
                    <w:tabs>
                      <w:tab w:val="left" w:pos="3225"/>
                    </w:tabs>
                    <w:jc w:val="center"/>
                  </w:pPr>
                  <w:r>
                    <w:rPr>
                      <w:rFonts w:hint="eastAsia"/>
                      <w:szCs w:val="21"/>
                    </w:rPr>
                    <w:t>台</w:t>
                  </w:r>
                </w:p>
              </w:tc>
              <w:tc>
                <w:tcPr>
                  <w:tcW w:w="979" w:type="dxa"/>
                  <w:vAlign w:val="center"/>
                </w:tcPr>
                <w:p>
                  <w:pPr>
                    <w:tabs>
                      <w:tab w:val="left" w:pos="3225"/>
                    </w:tabs>
                    <w:jc w:val="center"/>
                  </w:pPr>
                  <w:r>
                    <w:rPr>
                      <w:rFonts w:hint="eastAsia"/>
                      <w:szCs w:val="21"/>
                    </w:rPr>
                    <w:t>2</w:t>
                  </w:r>
                </w:p>
              </w:tc>
              <w:tc>
                <w:tcPr>
                  <w:tcW w:w="4069" w:type="dxa"/>
                  <w:vAlign w:val="center"/>
                </w:tcPr>
                <w:p>
                  <w:pPr>
                    <w:tabs>
                      <w:tab w:val="left" w:pos="3225"/>
                    </w:tabs>
                    <w:jc w:val="center"/>
                  </w:pPr>
                  <w:r>
                    <w:rPr>
                      <w:rFonts w:hint="eastAsia"/>
                      <w:szCs w:val="21"/>
                    </w:rPr>
                    <w:t>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7" w:type="dxa"/>
                  <w:vAlign w:val="center"/>
                </w:tcPr>
                <w:p>
                  <w:pPr>
                    <w:tabs>
                      <w:tab w:val="left" w:pos="3225"/>
                    </w:tabs>
                    <w:jc w:val="center"/>
                  </w:pPr>
                  <w:r>
                    <w:rPr>
                      <w:rFonts w:hint="eastAsia"/>
                    </w:rPr>
                    <w:t>7</w:t>
                  </w:r>
                </w:p>
              </w:tc>
              <w:tc>
                <w:tcPr>
                  <w:tcW w:w="2605" w:type="dxa"/>
                  <w:vAlign w:val="center"/>
                </w:tcPr>
                <w:p>
                  <w:pPr>
                    <w:tabs>
                      <w:tab w:val="left" w:pos="3225"/>
                    </w:tabs>
                    <w:jc w:val="center"/>
                  </w:pPr>
                  <w:r>
                    <w:rPr>
                      <w:rFonts w:hint="eastAsia"/>
                      <w:szCs w:val="21"/>
                    </w:rPr>
                    <w:t>水泵</w:t>
                  </w:r>
                </w:p>
              </w:tc>
              <w:tc>
                <w:tcPr>
                  <w:tcW w:w="979" w:type="dxa"/>
                  <w:vAlign w:val="center"/>
                </w:tcPr>
                <w:p>
                  <w:pPr>
                    <w:tabs>
                      <w:tab w:val="left" w:pos="3225"/>
                    </w:tabs>
                    <w:jc w:val="center"/>
                  </w:pPr>
                  <w:r>
                    <w:rPr>
                      <w:rFonts w:hint="eastAsia"/>
                      <w:szCs w:val="21"/>
                    </w:rPr>
                    <w:t>台</w:t>
                  </w:r>
                </w:p>
              </w:tc>
              <w:tc>
                <w:tcPr>
                  <w:tcW w:w="979" w:type="dxa"/>
                  <w:vAlign w:val="center"/>
                </w:tcPr>
                <w:p>
                  <w:pPr>
                    <w:tabs>
                      <w:tab w:val="left" w:pos="3225"/>
                    </w:tabs>
                    <w:jc w:val="center"/>
                  </w:pPr>
                  <w:r>
                    <w:rPr>
                      <w:rFonts w:hint="eastAsia"/>
                      <w:szCs w:val="21"/>
                    </w:rPr>
                    <w:t>4</w:t>
                  </w:r>
                </w:p>
              </w:tc>
              <w:tc>
                <w:tcPr>
                  <w:tcW w:w="4069" w:type="dxa"/>
                  <w:vAlign w:val="center"/>
                </w:tcPr>
                <w:p>
                  <w:pPr>
                    <w:tabs>
                      <w:tab w:val="left" w:pos="3225"/>
                    </w:tabs>
                    <w:jc w:val="center"/>
                  </w:pPr>
                  <w:r>
                    <w:rPr>
                      <w:rFonts w:hint="eastAsia"/>
                      <w:szCs w:val="21"/>
                    </w:rPr>
                    <w:t>75</w:t>
                  </w:r>
                </w:p>
              </w:tc>
            </w:tr>
          </w:tbl>
          <w:p>
            <w:pPr>
              <w:rPr>
                <w:rFonts w:ascii="宋体" w:hAnsi="宋体"/>
                <w:sz w:val="24"/>
              </w:rPr>
            </w:pPr>
          </w:p>
          <w:p>
            <w:pPr>
              <w:spacing w:line="360" w:lineRule="auto"/>
              <w:ind w:firstLine="480" w:firstLineChars="200"/>
              <w:rPr>
                <w:b/>
                <w:sz w:val="24"/>
              </w:rPr>
            </w:pPr>
            <w:r>
              <w:rPr>
                <w:b/>
                <w:sz w:val="24"/>
              </w:rPr>
              <w:t>2、噪声预测评价</w:t>
            </w:r>
          </w:p>
          <w:p>
            <w:pPr>
              <w:spacing w:line="360" w:lineRule="auto"/>
              <w:ind w:firstLine="512" w:firstLineChars="200"/>
              <w:rPr>
                <w:spacing w:val="8"/>
                <w:kern w:val="0"/>
                <w:sz w:val="24"/>
              </w:rPr>
            </w:pPr>
            <w:r>
              <w:rPr>
                <w:spacing w:val="8"/>
                <w:kern w:val="0"/>
                <w:sz w:val="24"/>
              </w:rPr>
              <w:t>根据《</w:t>
            </w:r>
            <w:r>
              <w:rPr>
                <w:rFonts w:hint="eastAsia"/>
                <w:spacing w:val="8"/>
                <w:kern w:val="0"/>
                <w:sz w:val="24"/>
              </w:rPr>
              <w:t>建设项目环境影响评价技术</w:t>
            </w:r>
            <w:r>
              <w:rPr>
                <w:spacing w:val="8"/>
                <w:kern w:val="0"/>
                <w:sz w:val="24"/>
              </w:rPr>
              <w:t>导则 声环境》（HJ2.4-2009）</w:t>
            </w:r>
            <w:r>
              <w:rPr>
                <w:rFonts w:hint="eastAsia"/>
                <w:spacing w:val="8"/>
                <w:kern w:val="0"/>
                <w:sz w:val="24"/>
              </w:rPr>
              <w:t>本次评价以贡献值进行分析评价</w:t>
            </w:r>
            <w:r>
              <w:rPr>
                <w:spacing w:val="8"/>
                <w:kern w:val="0"/>
                <w:sz w:val="24"/>
              </w:rPr>
              <w:t>。</w:t>
            </w:r>
          </w:p>
          <w:p>
            <w:pPr>
              <w:spacing w:line="360" w:lineRule="auto"/>
              <w:ind w:firstLine="512" w:firstLineChars="200"/>
              <w:rPr>
                <w:sz w:val="24"/>
              </w:rPr>
            </w:pPr>
            <w:r>
              <w:rPr>
                <w:spacing w:val="8"/>
                <w:kern w:val="0"/>
                <w:sz w:val="24"/>
              </w:rPr>
              <w:t>厂界噪声预测结果见表7-</w:t>
            </w:r>
            <w:r>
              <w:rPr>
                <w:rFonts w:hint="eastAsia"/>
                <w:spacing w:val="8"/>
                <w:kern w:val="0"/>
                <w:sz w:val="24"/>
              </w:rPr>
              <w:t>4</w:t>
            </w:r>
            <w:r>
              <w:rPr>
                <w:sz w:val="24"/>
              </w:rPr>
              <w:t>。</w:t>
            </w:r>
          </w:p>
          <w:p>
            <w:pPr>
              <w:spacing w:line="360" w:lineRule="auto"/>
              <w:rPr>
                <w:color w:val="FF0000"/>
                <w:sz w:val="24"/>
              </w:rPr>
            </w:pPr>
          </w:p>
          <w:p>
            <w:pPr>
              <w:spacing w:line="360" w:lineRule="auto"/>
              <w:rPr>
                <w:rFonts w:ascii="宋体" w:hAnsi="宋体"/>
                <w:color w:val="FF0000"/>
                <w:sz w:val="24"/>
              </w:rPr>
            </w:pPr>
          </w:p>
          <w:p>
            <w:pPr>
              <w:spacing w:line="360" w:lineRule="auto"/>
              <w:jc w:val="center"/>
              <w:rPr>
                <w:b/>
                <w:szCs w:val="21"/>
              </w:rPr>
            </w:pPr>
            <w:r>
              <w:rPr>
                <w:b/>
                <w:sz w:val="24"/>
              </w:rPr>
              <w:t>表7-</w:t>
            </w:r>
            <w:r>
              <w:rPr>
                <w:rFonts w:hint="eastAsia"/>
                <w:b/>
                <w:sz w:val="24"/>
              </w:rPr>
              <w:t>4</w:t>
            </w:r>
            <w:r>
              <w:rPr>
                <w:b/>
                <w:sz w:val="24"/>
              </w:rPr>
              <w:t xml:space="preserve">  厂界噪声预测结果表（单位：dB(A)）</w:t>
            </w:r>
          </w:p>
          <w:tbl>
            <w:tblPr>
              <w:tblStyle w:val="29"/>
              <w:tblW w:w="963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164"/>
              <w:gridCol w:w="1712"/>
              <w:gridCol w:w="1590"/>
              <w:gridCol w:w="1768"/>
              <w:gridCol w:w="161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8" w:type="dxa"/>
                  <w:gridSpan w:val="2"/>
                  <w:vAlign w:val="center"/>
                </w:tcPr>
                <w:p>
                  <w:pPr>
                    <w:jc w:val="center"/>
                    <w:rPr>
                      <w:b/>
                      <w:szCs w:val="21"/>
                    </w:rPr>
                  </w:pPr>
                  <w:r>
                    <w:rPr>
                      <w:b/>
                      <w:szCs w:val="21"/>
                    </w:rPr>
                    <w:t>预测点</w:t>
                  </w:r>
                </w:p>
              </w:tc>
              <w:tc>
                <w:tcPr>
                  <w:tcW w:w="1712" w:type="dxa"/>
                  <w:vAlign w:val="center"/>
                </w:tcPr>
                <w:p>
                  <w:pPr>
                    <w:jc w:val="center"/>
                    <w:rPr>
                      <w:b/>
                      <w:szCs w:val="21"/>
                    </w:rPr>
                  </w:pPr>
                  <w:r>
                    <w:rPr>
                      <w:b/>
                      <w:szCs w:val="21"/>
                    </w:rPr>
                    <w:t>厂界东侧</w:t>
                  </w:r>
                </w:p>
              </w:tc>
              <w:tc>
                <w:tcPr>
                  <w:tcW w:w="1590" w:type="dxa"/>
                  <w:vAlign w:val="center"/>
                </w:tcPr>
                <w:p>
                  <w:pPr>
                    <w:jc w:val="center"/>
                    <w:rPr>
                      <w:b/>
                      <w:szCs w:val="21"/>
                    </w:rPr>
                  </w:pPr>
                  <w:r>
                    <w:rPr>
                      <w:b/>
                      <w:szCs w:val="21"/>
                    </w:rPr>
                    <w:t>厂界南侧</w:t>
                  </w:r>
                </w:p>
              </w:tc>
              <w:tc>
                <w:tcPr>
                  <w:tcW w:w="1768" w:type="dxa"/>
                  <w:vAlign w:val="center"/>
                </w:tcPr>
                <w:p>
                  <w:pPr>
                    <w:jc w:val="center"/>
                    <w:rPr>
                      <w:b/>
                      <w:szCs w:val="21"/>
                    </w:rPr>
                  </w:pPr>
                  <w:r>
                    <w:rPr>
                      <w:b/>
                      <w:szCs w:val="21"/>
                    </w:rPr>
                    <w:t>厂界西侧</w:t>
                  </w:r>
                </w:p>
              </w:tc>
              <w:tc>
                <w:tcPr>
                  <w:tcW w:w="1610" w:type="dxa"/>
                  <w:vAlign w:val="center"/>
                </w:tcPr>
                <w:p>
                  <w:pPr>
                    <w:jc w:val="center"/>
                    <w:rPr>
                      <w:b/>
                      <w:szCs w:val="21"/>
                    </w:rPr>
                  </w:pPr>
                  <w:r>
                    <w:rPr>
                      <w:b/>
                      <w:szCs w:val="21"/>
                    </w:rPr>
                    <w:t>厂界北侧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94" w:type="dxa"/>
                  <w:vMerge w:val="restart"/>
                  <w:vAlign w:val="center"/>
                </w:tcPr>
                <w:p>
                  <w:pPr>
                    <w:jc w:val="center"/>
                    <w:rPr>
                      <w:szCs w:val="21"/>
                    </w:rPr>
                  </w:pPr>
                  <w:r>
                    <w:rPr>
                      <w:szCs w:val="21"/>
                    </w:rPr>
                    <w:t>预测值</w:t>
                  </w:r>
                </w:p>
              </w:tc>
              <w:tc>
                <w:tcPr>
                  <w:tcW w:w="1164" w:type="dxa"/>
                  <w:vAlign w:val="center"/>
                </w:tcPr>
                <w:p>
                  <w:pPr>
                    <w:jc w:val="center"/>
                    <w:rPr>
                      <w:szCs w:val="21"/>
                    </w:rPr>
                  </w:pPr>
                  <w:r>
                    <w:rPr>
                      <w:szCs w:val="21"/>
                    </w:rPr>
                    <w:t>昼间</w:t>
                  </w:r>
                </w:p>
              </w:tc>
              <w:tc>
                <w:tcPr>
                  <w:tcW w:w="1712" w:type="dxa"/>
                  <w:vAlign w:val="center"/>
                </w:tcPr>
                <w:p>
                  <w:pPr>
                    <w:jc w:val="center"/>
                    <w:rPr>
                      <w:szCs w:val="21"/>
                    </w:rPr>
                  </w:pPr>
                  <w:r>
                    <w:rPr>
                      <w:rFonts w:hint="eastAsia"/>
                      <w:szCs w:val="21"/>
                    </w:rPr>
                    <w:t>42.6</w:t>
                  </w:r>
                </w:p>
              </w:tc>
              <w:tc>
                <w:tcPr>
                  <w:tcW w:w="1590" w:type="dxa"/>
                  <w:vAlign w:val="center"/>
                </w:tcPr>
                <w:p>
                  <w:pPr>
                    <w:jc w:val="center"/>
                    <w:rPr>
                      <w:szCs w:val="21"/>
                    </w:rPr>
                  </w:pPr>
                  <w:r>
                    <w:rPr>
                      <w:rFonts w:hint="eastAsia"/>
                      <w:szCs w:val="21"/>
                    </w:rPr>
                    <w:t>53.1</w:t>
                  </w:r>
                </w:p>
              </w:tc>
              <w:tc>
                <w:tcPr>
                  <w:tcW w:w="1768" w:type="dxa"/>
                  <w:vAlign w:val="center"/>
                </w:tcPr>
                <w:p>
                  <w:pPr>
                    <w:jc w:val="center"/>
                    <w:rPr>
                      <w:szCs w:val="21"/>
                    </w:rPr>
                  </w:pPr>
                  <w:r>
                    <w:rPr>
                      <w:rFonts w:hint="eastAsia"/>
                      <w:szCs w:val="21"/>
                    </w:rPr>
                    <w:t>51.6</w:t>
                  </w:r>
                </w:p>
              </w:tc>
              <w:tc>
                <w:tcPr>
                  <w:tcW w:w="1610" w:type="dxa"/>
                  <w:vAlign w:val="center"/>
                </w:tcPr>
                <w:p>
                  <w:pPr>
                    <w:jc w:val="center"/>
                    <w:rPr>
                      <w:szCs w:val="21"/>
                    </w:rPr>
                  </w:pPr>
                  <w:r>
                    <w:rPr>
                      <w:rFonts w:hint="eastAsia"/>
                      <w:szCs w:val="21"/>
                    </w:rPr>
                    <w:t>49.7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94" w:type="dxa"/>
                  <w:vMerge w:val="continue"/>
                  <w:vAlign w:val="center"/>
                </w:tcPr>
                <w:p>
                  <w:pPr>
                    <w:jc w:val="center"/>
                    <w:rPr>
                      <w:b/>
                      <w:szCs w:val="21"/>
                    </w:rPr>
                  </w:pPr>
                </w:p>
              </w:tc>
              <w:tc>
                <w:tcPr>
                  <w:tcW w:w="1164" w:type="dxa"/>
                  <w:vAlign w:val="center"/>
                </w:tcPr>
                <w:p>
                  <w:pPr>
                    <w:jc w:val="center"/>
                    <w:rPr>
                      <w:szCs w:val="21"/>
                    </w:rPr>
                  </w:pPr>
                  <w:r>
                    <w:rPr>
                      <w:szCs w:val="21"/>
                    </w:rPr>
                    <w:t>夜间</w:t>
                  </w:r>
                </w:p>
              </w:tc>
              <w:tc>
                <w:tcPr>
                  <w:tcW w:w="1712" w:type="dxa"/>
                  <w:vAlign w:val="center"/>
                </w:tcPr>
                <w:p>
                  <w:pPr>
                    <w:jc w:val="center"/>
                    <w:rPr>
                      <w:szCs w:val="21"/>
                    </w:rPr>
                  </w:pPr>
                  <w:r>
                    <w:rPr>
                      <w:rFonts w:hint="eastAsia"/>
                      <w:szCs w:val="21"/>
                    </w:rPr>
                    <w:t>停产</w:t>
                  </w:r>
                </w:p>
              </w:tc>
              <w:tc>
                <w:tcPr>
                  <w:tcW w:w="1590" w:type="dxa"/>
                  <w:vAlign w:val="center"/>
                </w:tcPr>
                <w:p>
                  <w:pPr>
                    <w:jc w:val="center"/>
                    <w:rPr>
                      <w:szCs w:val="21"/>
                    </w:rPr>
                  </w:pPr>
                  <w:r>
                    <w:rPr>
                      <w:rFonts w:hint="eastAsia"/>
                      <w:szCs w:val="21"/>
                    </w:rPr>
                    <w:t>停产</w:t>
                  </w:r>
                </w:p>
              </w:tc>
              <w:tc>
                <w:tcPr>
                  <w:tcW w:w="1768" w:type="dxa"/>
                  <w:vAlign w:val="center"/>
                </w:tcPr>
                <w:p>
                  <w:pPr>
                    <w:jc w:val="center"/>
                    <w:rPr>
                      <w:szCs w:val="21"/>
                    </w:rPr>
                  </w:pPr>
                  <w:r>
                    <w:rPr>
                      <w:rFonts w:hint="eastAsia"/>
                      <w:szCs w:val="21"/>
                    </w:rPr>
                    <w:t>停产</w:t>
                  </w:r>
                </w:p>
              </w:tc>
              <w:tc>
                <w:tcPr>
                  <w:tcW w:w="1610" w:type="dxa"/>
                  <w:vAlign w:val="center"/>
                </w:tcPr>
                <w:p>
                  <w:pPr>
                    <w:jc w:val="center"/>
                    <w:rPr>
                      <w:szCs w:val="21"/>
                    </w:rPr>
                  </w:pPr>
                  <w:r>
                    <w:rPr>
                      <w:rFonts w:hint="eastAsia"/>
                      <w:szCs w:val="21"/>
                    </w:rPr>
                    <w:t>停产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94" w:type="dxa"/>
                  <w:vMerge w:val="restart"/>
                  <w:vAlign w:val="center"/>
                </w:tcPr>
                <w:p>
                  <w:pPr>
                    <w:jc w:val="center"/>
                    <w:rPr>
                      <w:szCs w:val="21"/>
                    </w:rPr>
                  </w:pPr>
                  <w:r>
                    <w:rPr>
                      <w:szCs w:val="21"/>
                    </w:rPr>
                    <w:t>标准值</w:t>
                  </w:r>
                </w:p>
              </w:tc>
              <w:tc>
                <w:tcPr>
                  <w:tcW w:w="1164" w:type="dxa"/>
                  <w:vAlign w:val="center"/>
                </w:tcPr>
                <w:p>
                  <w:pPr>
                    <w:jc w:val="center"/>
                    <w:rPr>
                      <w:szCs w:val="21"/>
                    </w:rPr>
                  </w:pPr>
                  <w:r>
                    <w:rPr>
                      <w:szCs w:val="21"/>
                    </w:rPr>
                    <w:t>昼间</w:t>
                  </w:r>
                </w:p>
              </w:tc>
              <w:tc>
                <w:tcPr>
                  <w:tcW w:w="1712" w:type="dxa"/>
                  <w:vAlign w:val="center"/>
                </w:tcPr>
                <w:p>
                  <w:pPr>
                    <w:jc w:val="center"/>
                    <w:rPr>
                      <w:szCs w:val="21"/>
                    </w:rPr>
                  </w:pPr>
                  <w:r>
                    <w:rPr>
                      <w:szCs w:val="21"/>
                    </w:rPr>
                    <w:t>60</w:t>
                  </w:r>
                </w:p>
              </w:tc>
              <w:tc>
                <w:tcPr>
                  <w:tcW w:w="1590" w:type="dxa"/>
                  <w:vAlign w:val="center"/>
                </w:tcPr>
                <w:p>
                  <w:pPr>
                    <w:jc w:val="center"/>
                    <w:rPr>
                      <w:szCs w:val="21"/>
                    </w:rPr>
                  </w:pPr>
                  <w:r>
                    <w:rPr>
                      <w:szCs w:val="21"/>
                    </w:rPr>
                    <w:t>60</w:t>
                  </w:r>
                </w:p>
              </w:tc>
              <w:tc>
                <w:tcPr>
                  <w:tcW w:w="1768" w:type="dxa"/>
                  <w:vAlign w:val="center"/>
                </w:tcPr>
                <w:p>
                  <w:pPr>
                    <w:jc w:val="center"/>
                    <w:rPr>
                      <w:szCs w:val="21"/>
                    </w:rPr>
                  </w:pPr>
                  <w:r>
                    <w:rPr>
                      <w:szCs w:val="21"/>
                    </w:rPr>
                    <w:t>60</w:t>
                  </w:r>
                </w:p>
              </w:tc>
              <w:tc>
                <w:tcPr>
                  <w:tcW w:w="1610" w:type="dxa"/>
                  <w:vAlign w:val="center"/>
                </w:tcPr>
                <w:p>
                  <w:pPr>
                    <w:jc w:val="center"/>
                    <w:rPr>
                      <w:szCs w:val="21"/>
                    </w:rPr>
                  </w:pPr>
                  <w:r>
                    <w:rPr>
                      <w:szCs w:val="21"/>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94" w:type="dxa"/>
                  <w:vMerge w:val="continue"/>
                  <w:vAlign w:val="center"/>
                </w:tcPr>
                <w:p>
                  <w:pPr>
                    <w:jc w:val="center"/>
                    <w:rPr>
                      <w:szCs w:val="21"/>
                    </w:rPr>
                  </w:pPr>
                </w:p>
              </w:tc>
              <w:tc>
                <w:tcPr>
                  <w:tcW w:w="1164" w:type="dxa"/>
                  <w:vAlign w:val="center"/>
                </w:tcPr>
                <w:p>
                  <w:pPr>
                    <w:jc w:val="center"/>
                    <w:rPr>
                      <w:szCs w:val="21"/>
                    </w:rPr>
                  </w:pPr>
                  <w:r>
                    <w:rPr>
                      <w:szCs w:val="21"/>
                    </w:rPr>
                    <w:t>夜间</w:t>
                  </w:r>
                </w:p>
              </w:tc>
              <w:tc>
                <w:tcPr>
                  <w:tcW w:w="1712" w:type="dxa"/>
                  <w:vAlign w:val="center"/>
                </w:tcPr>
                <w:p>
                  <w:pPr>
                    <w:jc w:val="center"/>
                    <w:rPr>
                      <w:szCs w:val="21"/>
                    </w:rPr>
                  </w:pPr>
                  <w:r>
                    <w:rPr>
                      <w:szCs w:val="21"/>
                    </w:rPr>
                    <w:t>50</w:t>
                  </w:r>
                </w:p>
              </w:tc>
              <w:tc>
                <w:tcPr>
                  <w:tcW w:w="1590" w:type="dxa"/>
                  <w:vAlign w:val="center"/>
                </w:tcPr>
                <w:p>
                  <w:pPr>
                    <w:jc w:val="center"/>
                    <w:rPr>
                      <w:szCs w:val="21"/>
                    </w:rPr>
                  </w:pPr>
                  <w:r>
                    <w:rPr>
                      <w:szCs w:val="21"/>
                    </w:rPr>
                    <w:t>50</w:t>
                  </w:r>
                </w:p>
              </w:tc>
              <w:tc>
                <w:tcPr>
                  <w:tcW w:w="1768" w:type="dxa"/>
                  <w:vAlign w:val="center"/>
                </w:tcPr>
                <w:p>
                  <w:pPr>
                    <w:jc w:val="center"/>
                    <w:rPr>
                      <w:szCs w:val="21"/>
                    </w:rPr>
                  </w:pPr>
                  <w:r>
                    <w:rPr>
                      <w:szCs w:val="21"/>
                    </w:rPr>
                    <w:t>50</w:t>
                  </w:r>
                </w:p>
              </w:tc>
              <w:tc>
                <w:tcPr>
                  <w:tcW w:w="1610" w:type="dxa"/>
                  <w:vAlign w:val="center"/>
                </w:tcPr>
                <w:p>
                  <w:pPr>
                    <w:jc w:val="center"/>
                    <w:rPr>
                      <w:szCs w:val="21"/>
                    </w:rPr>
                  </w:pPr>
                  <w:r>
                    <w:rPr>
                      <w:szCs w:val="21"/>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58" w:type="dxa"/>
                  <w:gridSpan w:val="2"/>
                  <w:vAlign w:val="center"/>
                </w:tcPr>
                <w:p>
                  <w:pPr>
                    <w:jc w:val="center"/>
                    <w:rPr>
                      <w:szCs w:val="21"/>
                    </w:rPr>
                  </w:pPr>
                  <w:r>
                    <w:rPr>
                      <w:szCs w:val="21"/>
                    </w:rPr>
                    <w:t>达标情况</w:t>
                  </w:r>
                </w:p>
              </w:tc>
              <w:tc>
                <w:tcPr>
                  <w:tcW w:w="1712" w:type="dxa"/>
                  <w:vAlign w:val="center"/>
                </w:tcPr>
                <w:p>
                  <w:pPr>
                    <w:jc w:val="center"/>
                    <w:rPr>
                      <w:szCs w:val="21"/>
                    </w:rPr>
                  </w:pPr>
                  <w:r>
                    <w:rPr>
                      <w:szCs w:val="21"/>
                    </w:rPr>
                    <w:t>达标</w:t>
                  </w:r>
                </w:p>
              </w:tc>
              <w:tc>
                <w:tcPr>
                  <w:tcW w:w="1590" w:type="dxa"/>
                  <w:vAlign w:val="center"/>
                </w:tcPr>
                <w:p>
                  <w:pPr>
                    <w:jc w:val="center"/>
                    <w:rPr>
                      <w:szCs w:val="21"/>
                    </w:rPr>
                  </w:pPr>
                  <w:r>
                    <w:rPr>
                      <w:szCs w:val="21"/>
                    </w:rPr>
                    <w:t>达标</w:t>
                  </w:r>
                </w:p>
              </w:tc>
              <w:tc>
                <w:tcPr>
                  <w:tcW w:w="1768" w:type="dxa"/>
                  <w:vAlign w:val="center"/>
                </w:tcPr>
                <w:p>
                  <w:pPr>
                    <w:jc w:val="center"/>
                    <w:rPr>
                      <w:szCs w:val="21"/>
                    </w:rPr>
                  </w:pPr>
                  <w:r>
                    <w:rPr>
                      <w:szCs w:val="21"/>
                    </w:rPr>
                    <w:t>达标</w:t>
                  </w:r>
                </w:p>
              </w:tc>
              <w:tc>
                <w:tcPr>
                  <w:tcW w:w="1610" w:type="dxa"/>
                  <w:vAlign w:val="center"/>
                </w:tcPr>
                <w:p>
                  <w:pPr>
                    <w:jc w:val="center"/>
                    <w:rPr>
                      <w:szCs w:val="21"/>
                    </w:rPr>
                  </w:pPr>
                  <w:r>
                    <w:rPr>
                      <w:szCs w:val="21"/>
                    </w:rPr>
                    <w:t>达标</w:t>
                  </w:r>
                </w:p>
              </w:tc>
            </w:tr>
          </w:tbl>
          <w:p>
            <w:pPr>
              <w:spacing w:before="156" w:beforeLines="50" w:line="360" w:lineRule="auto"/>
              <w:ind w:firstLine="480" w:firstLineChars="200"/>
              <w:rPr>
                <w:sz w:val="24"/>
              </w:rPr>
            </w:pPr>
            <w:r>
              <w:rPr>
                <w:sz w:val="24"/>
              </w:rPr>
              <w:t>根据预测结果表7-</w:t>
            </w:r>
            <w:r>
              <w:rPr>
                <w:rFonts w:hint="eastAsia"/>
                <w:sz w:val="24"/>
              </w:rPr>
              <w:t>4</w:t>
            </w:r>
            <w:r>
              <w:rPr>
                <w:sz w:val="24"/>
              </w:rPr>
              <w:t>可知：项目建成投产后各厂界噪声均可满足GB12348-2008《工业企业厂界环境噪声排放标准》2类区标准</w:t>
            </w:r>
            <w:r>
              <w:rPr>
                <w:rFonts w:hint="eastAsia"/>
                <w:sz w:val="24"/>
              </w:rPr>
              <w:t>限值，做到达标排放。</w:t>
            </w:r>
          </w:p>
          <w:p>
            <w:pPr>
              <w:spacing w:line="360" w:lineRule="auto"/>
              <w:ind w:firstLine="480" w:firstLineChars="200"/>
              <w:rPr>
                <w:b/>
                <w:sz w:val="24"/>
              </w:rPr>
            </w:pPr>
            <w:r>
              <w:rPr>
                <w:rFonts w:hint="eastAsia"/>
                <w:sz w:val="24"/>
              </w:rPr>
              <w:t>项目200m范围内声环境敏感点为小尼尼村</w:t>
            </w:r>
            <w:r>
              <w:rPr>
                <w:sz w:val="24"/>
              </w:rPr>
              <w:t>，</w:t>
            </w:r>
            <w:r>
              <w:rPr>
                <w:rFonts w:hint="eastAsia"/>
                <w:sz w:val="24"/>
              </w:rPr>
              <w:t>通过采取厂房隔声、减振、距离衰减，小尼尼村居民点墙壁隔声后，</w:t>
            </w:r>
            <w:r>
              <w:rPr>
                <w:sz w:val="24"/>
              </w:rPr>
              <w:t>项目</w:t>
            </w:r>
            <w:r>
              <w:rPr>
                <w:rFonts w:hint="eastAsia"/>
                <w:sz w:val="24"/>
              </w:rPr>
              <w:t>营运期</w:t>
            </w:r>
            <w:r>
              <w:rPr>
                <w:sz w:val="24"/>
              </w:rPr>
              <w:t>噪声对</w:t>
            </w:r>
            <w:r>
              <w:rPr>
                <w:rFonts w:hint="eastAsia"/>
                <w:sz w:val="24"/>
              </w:rPr>
              <w:t>其产生的影响较小</w:t>
            </w:r>
            <w:r>
              <w:rPr>
                <w:sz w:val="24"/>
              </w:rPr>
              <w:t>。</w:t>
            </w:r>
          </w:p>
          <w:p>
            <w:pPr>
              <w:autoSpaceDE w:val="0"/>
              <w:autoSpaceDN w:val="0"/>
              <w:spacing w:line="360" w:lineRule="auto"/>
              <w:ind w:firstLine="480" w:firstLineChars="200"/>
              <w:rPr>
                <w:sz w:val="24"/>
              </w:rPr>
            </w:pPr>
            <w:r>
              <w:rPr>
                <w:sz w:val="24"/>
              </w:rPr>
              <w:t>此外，项目运输车辆进出厂过程中会产生间歇性噪声，源强在90 dB(A)左右，为了减小此噪声对</w:t>
            </w:r>
            <w:r>
              <w:rPr>
                <w:rFonts w:hint="eastAsia"/>
                <w:sz w:val="24"/>
              </w:rPr>
              <w:t>运输沿线</w:t>
            </w:r>
            <w:r>
              <w:rPr>
                <w:sz w:val="24"/>
              </w:rPr>
              <w:t>声环境的影响，应加强车辆的管理，运输</w:t>
            </w:r>
            <w:r>
              <w:rPr>
                <w:rFonts w:hint="eastAsia"/>
                <w:sz w:val="24"/>
              </w:rPr>
              <w:t>应</w:t>
            </w:r>
            <w:r>
              <w:rPr>
                <w:sz w:val="24"/>
              </w:rPr>
              <w:t>安排在白天。</w:t>
            </w:r>
          </w:p>
          <w:p>
            <w:pPr>
              <w:spacing w:line="360" w:lineRule="auto"/>
              <w:ind w:firstLine="480" w:firstLineChars="200"/>
              <w:rPr>
                <w:rFonts w:ascii="宋体" w:hAnsi="宋体"/>
                <w:sz w:val="24"/>
              </w:rPr>
            </w:pPr>
            <w:r>
              <w:rPr>
                <w:sz w:val="24"/>
              </w:rPr>
              <w:t>为了</w:t>
            </w:r>
            <w:r>
              <w:rPr>
                <w:rFonts w:ascii="宋体" w:hAnsi="宋体"/>
                <w:sz w:val="24"/>
              </w:rPr>
              <w:t>进一步减少项目运行过程噪声对外环境的影响和确保项目厂界噪声达标，项目应采取以下噪声防治措施：</w:t>
            </w:r>
          </w:p>
          <w:p>
            <w:pPr>
              <w:spacing w:line="360" w:lineRule="auto"/>
              <w:ind w:firstLine="480" w:firstLineChars="200"/>
              <w:rPr>
                <w:rFonts w:hAnsi="宋体"/>
                <w:sz w:val="24"/>
              </w:rPr>
            </w:pPr>
            <w:r>
              <w:rPr>
                <w:rFonts w:hint="eastAsia" w:hAnsi="宋体"/>
                <w:sz w:val="24"/>
              </w:rPr>
              <w:t>（1）选择先进的低噪声机械设备。</w:t>
            </w:r>
          </w:p>
          <w:p>
            <w:pPr>
              <w:spacing w:line="360" w:lineRule="auto"/>
              <w:ind w:firstLine="480" w:firstLineChars="200"/>
              <w:rPr>
                <w:rFonts w:hAnsi="宋体"/>
                <w:sz w:val="24"/>
              </w:rPr>
            </w:pPr>
            <w:r>
              <w:rPr>
                <w:rFonts w:hAnsi="宋体"/>
                <w:sz w:val="24"/>
              </w:rPr>
              <w:t>（</w:t>
            </w:r>
            <w:r>
              <w:rPr>
                <w:rFonts w:hint="eastAsia" w:hAnsi="宋体"/>
                <w:sz w:val="24"/>
              </w:rPr>
              <w:t>2</w:t>
            </w:r>
            <w:r>
              <w:rPr>
                <w:rFonts w:hAnsi="宋体"/>
                <w:sz w:val="24"/>
              </w:rPr>
              <w:t>）</w:t>
            </w:r>
            <w:r>
              <w:rPr>
                <w:rFonts w:hint="eastAsia" w:hAnsi="宋体"/>
                <w:sz w:val="24"/>
              </w:rPr>
              <w:t>高噪声设备安装减震垫，风机等安装消音外壳，降低噪声。</w:t>
            </w:r>
          </w:p>
          <w:p>
            <w:pPr>
              <w:spacing w:line="360" w:lineRule="auto"/>
              <w:ind w:firstLine="480" w:firstLineChars="200"/>
              <w:rPr>
                <w:rFonts w:hAnsi="宋体"/>
                <w:kern w:val="0"/>
                <w:sz w:val="24"/>
              </w:rPr>
            </w:pPr>
            <w:r>
              <w:rPr>
                <w:rFonts w:hAnsi="宋体"/>
                <w:sz w:val="24"/>
              </w:rPr>
              <w:t>（</w:t>
            </w:r>
            <w:r>
              <w:rPr>
                <w:rFonts w:hint="eastAsia" w:hAnsi="宋体"/>
                <w:sz w:val="24"/>
              </w:rPr>
              <w:t>3</w:t>
            </w:r>
            <w:r>
              <w:rPr>
                <w:rFonts w:hAnsi="宋体"/>
                <w:sz w:val="24"/>
              </w:rPr>
              <w:t>）</w:t>
            </w:r>
            <w:r>
              <w:rPr>
                <w:rFonts w:hint="eastAsia" w:hAnsi="宋体"/>
                <w:kern w:val="0"/>
                <w:sz w:val="24"/>
              </w:rPr>
              <w:t>制定合理的生产时间以及运输计划。</w:t>
            </w:r>
          </w:p>
          <w:p>
            <w:pPr>
              <w:spacing w:line="360" w:lineRule="auto"/>
              <w:ind w:firstLine="480" w:firstLineChars="200"/>
              <w:rPr>
                <w:rFonts w:hAnsi="宋体"/>
                <w:kern w:val="0"/>
                <w:sz w:val="24"/>
              </w:rPr>
            </w:pPr>
            <w:r>
              <w:rPr>
                <w:rFonts w:hAnsi="宋体"/>
                <w:sz w:val="24"/>
              </w:rPr>
              <w:t>（</w:t>
            </w:r>
            <w:r>
              <w:rPr>
                <w:rFonts w:hint="eastAsia" w:hAnsi="宋体"/>
                <w:sz w:val="24"/>
              </w:rPr>
              <w:t>4</w:t>
            </w:r>
            <w:r>
              <w:rPr>
                <w:rFonts w:hAnsi="宋体"/>
                <w:sz w:val="24"/>
              </w:rPr>
              <w:t>）</w:t>
            </w:r>
            <w:r>
              <w:rPr>
                <w:rFonts w:hint="eastAsia" w:hAnsi="宋体"/>
                <w:sz w:val="24"/>
              </w:rPr>
              <w:t>高噪声设备尽可能布置于厂区南侧，使其远离环境敏感点。</w:t>
            </w:r>
          </w:p>
          <w:p>
            <w:pPr>
              <w:spacing w:line="360" w:lineRule="auto"/>
              <w:ind w:firstLine="480" w:firstLineChars="200"/>
              <w:rPr>
                <w:rFonts w:hAnsi="宋体"/>
                <w:sz w:val="24"/>
              </w:rPr>
            </w:pPr>
            <w:r>
              <w:rPr>
                <w:rFonts w:hint="eastAsia" w:hAnsi="宋体"/>
                <w:sz w:val="24"/>
              </w:rPr>
              <w:t>通过采取降噪措施，本项目生产期间产生的噪声对厂内</w:t>
            </w:r>
            <w:r>
              <w:rPr>
                <w:rFonts w:hint="eastAsia" w:hAnsi="宋体"/>
                <w:kern w:val="0"/>
                <w:sz w:val="24"/>
              </w:rPr>
              <w:t>员工生活区</w:t>
            </w:r>
            <w:r>
              <w:rPr>
                <w:rFonts w:hint="eastAsia" w:hAnsi="宋体"/>
                <w:sz w:val="24"/>
              </w:rPr>
              <w:t>影响不大；采取降噪措施后，可确保厂界噪声达标；对小尼尼村影响较小。项目生产期噪声对声环境造成的影响总体较小。</w:t>
            </w:r>
          </w:p>
          <w:p>
            <w:pPr>
              <w:pStyle w:val="23"/>
              <w:ind w:firstLine="480" w:firstLineChars="200"/>
              <w:rPr>
                <w:b/>
                <w:color w:val="auto"/>
              </w:rPr>
            </w:pPr>
            <w:r>
              <w:rPr>
                <w:rFonts w:hint="eastAsia"/>
                <w:b/>
                <w:color w:val="auto"/>
              </w:rPr>
              <w:t>（五）</w:t>
            </w:r>
            <w:r>
              <w:rPr>
                <w:rFonts w:hint="eastAsia"/>
                <w:b/>
              </w:rPr>
              <w:t>环境风险分析和防范措施</w:t>
            </w:r>
          </w:p>
          <w:p>
            <w:pPr>
              <w:pStyle w:val="130"/>
              <w:ind w:firstLine="480" w:firstLineChars="200"/>
              <w:jc w:val="both"/>
              <w:rPr>
                <w:color w:val="auto"/>
                <w:szCs w:val="23"/>
              </w:rPr>
            </w:pPr>
            <w:r>
              <w:rPr>
                <w:rFonts w:hint="eastAsia"/>
                <w:color w:val="auto"/>
                <w:szCs w:val="23"/>
              </w:rPr>
              <w:t>本项目环境风险根据《建设项目环境风险评价技术导则》（HJ169-2018）进行分析。</w:t>
            </w:r>
          </w:p>
          <w:p>
            <w:pPr>
              <w:pStyle w:val="130"/>
              <w:ind w:firstLine="480" w:firstLineChars="200"/>
              <w:jc w:val="both"/>
              <w:rPr>
                <w:b/>
                <w:color w:val="auto"/>
                <w:szCs w:val="23"/>
              </w:rPr>
            </w:pPr>
            <w:r>
              <w:rPr>
                <w:rFonts w:hint="eastAsia"/>
                <w:b/>
                <w:color w:val="auto"/>
                <w:szCs w:val="23"/>
              </w:rPr>
              <w:t>1、</w:t>
            </w:r>
            <w:r>
              <w:rPr>
                <w:b/>
                <w:color w:val="auto"/>
                <w:szCs w:val="23"/>
              </w:rPr>
              <w:t>风险</w:t>
            </w:r>
            <w:r>
              <w:rPr>
                <w:rFonts w:hint="eastAsia"/>
                <w:b/>
                <w:color w:val="auto"/>
                <w:szCs w:val="23"/>
              </w:rPr>
              <w:t>调查</w:t>
            </w:r>
            <w:r>
              <w:rPr>
                <w:b/>
                <w:color w:val="auto"/>
                <w:szCs w:val="23"/>
              </w:rPr>
              <w:t xml:space="preserve"> </w:t>
            </w:r>
          </w:p>
          <w:p>
            <w:pPr>
              <w:widowControl/>
              <w:spacing w:line="360" w:lineRule="auto"/>
              <w:ind w:firstLine="480" w:firstLineChars="200"/>
              <w:rPr>
                <w:sz w:val="24"/>
                <w:szCs w:val="28"/>
              </w:rPr>
            </w:pPr>
            <w:r>
              <w:rPr>
                <w:rFonts w:hint="eastAsia"/>
                <w:sz w:val="24"/>
                <w:szCs w:val="28"/>
              </w:rPr>
              <w:t>（1）风险源调查</w:t>
            </w:r>
          </w:p>
          <w:p>
            <w:pPr>
              <w:widowControl/>
              <w:spacing w:line="360" w:lineRule="auto"/>
              <w:ind w:firstLine="480" w:firstLineChars="200"/>
              <w:rPr>
                <w:sz w:val="24"/>
                <w:szCs w:val="28"/>
              </w:rPr>
            </w:pPr>
            <w:r>
              <w:rPr>
                <w:sz w:val="24"/>
                <w:szCs w:val="28"/>
              </w:rPr>
              <w:fldChar w:fldCharType="begin"/>
            </w:r>
            <w:r>
              <w:rPr>
                <w:sz w:val="24"/>
                <w:szCs w:val="28"/>
              </w:rPr>
              <w:instrText xml:space="preserve"> </w:instrText>
            </w:r>
            <w:r>
              <w:rPr>
                <w:rFonts w:hint="eastAsia"/>
                <w:sz w:val="24"/>
                <w:szCs w:val="28"/>
              </w:rPr>
              <w:instrText xml:space="preserve">= 1 \* GB3</w:instrText>
            </w:r>
            <w:r>
              <w:rPr>
                <w:sz w:val="24"/>
                <w:szCs w:val="28"/>
              </w:rPr>
              <w:instrText xml:space="preserve"> </w:instrText>
            </w:r>
            <w:r>
              <w:rPr>
                <w:sz w:val="24"/>
                <w:szCs w:val="28"/>
              </w:rPr>
              <w:fldChar w:fldCharType="separate"/>
            </w:r>
            <w:r>
              <w:rPr>
                <w:rFonts w:hint="eastAsia"/>
                <w:sz w:val="24"/>
                <w:szCs w:val="28"/>
              </w:rPr>
              <w:t>①</w:t>
            </w:r>
            <w:r>
              <w:rPr>
                <w:sz w:val="24"/>
                <w:szCs w:val="28"/>
              </w:rPr>
              <w:fldChar w:fldCharType="end"/>
            </w:r>
            <w:r>
              <w:rPr>
                <w:rFonts w:hint="eastAsia"/>
                <w:sz w:val="24"/>
                <w:szCs w:val="28"/>
              </w:rPr>
              <w:t>危险物质</w:t>
            </w:r>
          </w:p>
          <w:p>
            <w:pPr>
              <w:widowControl/>
              <w:spacing w:line="360" w:lineRule="auto"/>
              <w:ind w:firstLine="480" w:firstLineChars="200"/>
              <w:rPr>
                <w:sz w:val="24"/>
                <w:szCs w:val="28"/>
              </w:rPr>
            </w:pPr>
            <w:r>
              <w:rPr>
                <w:rFonts w:hint="eastAsia"/>
                <w:sz w:val="24"/>
                <w:szCs w:val="28"/>
              </w:rPr>
              <w:t>本项目为生姜、葱、蒜、草果、八角等农产品初加工，加工过程为物理过程，不使用化学药品，新鲜农产品不属于风险物质。</w:t>
            </w:r>
          </w:p>
          <w:p>
            <w:pPr>
              <w:widowControl/>
              <w:spacing w:line="360" w:lineRule="auto"/>
              <w:ind w:firstLine="480" w:firstLineChars="200"/>
              <w:rPr>
                <w:sz w:val="24"/>
                <w:szCs w:val="28"/>
              </w:rPr>
            </w:pPr>
            <w:r>
              <w:rPr>
                <w:rFonts w:hint="eastAsia"/>
                <w:sz w:val="24"/>
                <w:szCs w:val="28"/>
              </w:rPr>
              <w:t>本项目利用小尼尼砖厂隧道窑烟气余热，不使用燃煤、燃油和燃气等能源，隧道窑烟气为低风险物质。</w:t>
            </w:r>
          </w:p>
          <w:p>
            <w:pPr>
              <w:pStyle w:val="130"/>
              <w:ind w:firstLine="480" w:firstLineChars="200"/>
              <w:jc w:val="both"/>
              <w:rPr>
                <w:szCs w:val="28"/>
              </w:rPr>
            </w:pPr>
            <w:r>
              <w:rPr>
                <w:rFonts w:hint="eastAsia"/>
                <w:szCs w:val="28"/>
              </w:rPr>
              <w:t>产品为烘干脱水生姜、葱、蒜、草果、八角产品，不属于危险物质。</w:t>
            </w:r>
          </w:p>
          <w:p>
            <w:pPr>
              <w:pStyle w:val="130"/>
              <w:ind w:firstLine="480" w:firstLineChars="200"/>
              <w:jc w:val="both"/>
              <w:rPr>
                <w:color w:val="auto"/>
                <w:szCs w:val="28"/>
              </w:rPr>
            </w:pPr>
            <w:r>
              <w:rPr>
                <w:rFonts w:hint="eastAsia"/>
                <w:szCs w:val="28"/>
              </w:rPr>
              <w:t>生产废物中危险</w:t>
            </w:r>
            <w:r>
              <w:rPr>
                <w:rFonts w:hint="eastAsia"/>
                <w:color w:val="auto"/>
                <w:szCs w:val="28"/>
              </w:rPr>
              <w:t>物质：废机油属于危险废物，最大储存量约0.1t，暂存于专用容器内，用于小尼尼砖厂隧道窑轨道润滑；项目营运过程无污染废气产生、排放；废水为清洗生产废水和生活污水，生产废水收集池布置于厂地的西南侧，生活污水收集池布置于办公生活区西侧。</w:t>
            </w:r>
          </w:p>
          <w:p>
            <w:pPr>
              <w:widowControl/>
              <w:spacing w:line="360" w:lineRule="auto"/>
              <w:ind w:firstLine="480" w:firstLineChars="200"/>
              <w:rPr>
                <w:sz w:val="24"/>
                <w:szCs w:val="28"/>
              </w:rPr>
            </w:pPr>
            <w:r>
              <w:rPr>
                <w:sz w:val="24"/>
                <w:szCs w:val="28"/>
              </w:rPr>
              <w:fldChar w:fldCharType="begin"/>
            </w:r>
            <w:r>
              <w:rPr>
                <w:sz w:val="24"/>
                <w:szCs w:val="28"/>
              </w:rPr>
              <w:instrText xml:space="preserve"> </w:instrText>
            </w:r>
            <w:r>
              <w:rPr>
                <w:rFonts w:hint="eastAsia"/>
                <w:sz w:val="24"/>
                <w:szCs w:val="28"/>
              </w:rPr>
              <w:instrText xml:space="preserve">= 2 \* GB3</w:instrText>
            </w:r>
            <w:r>
              <w:rPr>
                <w:sz w:val="24"/>
                <w:szCs w:val="28"/>
              </w:rPr>
              <w:instrText xml:space="preserve"> </w:instrText>
            </w:r>
            <w:r>
              <w:rPr>
                <w:sz w:val="24"/>
                <w:szCs w:val="28"/>
              </w:rPr>
              <w:fldChar w:fldCharType="separate"/>
            </w:r>
            <w:r>
              <w:rPr>
                <w:rFonts w:hint="eastAsia"/>
                <w:sz w:val="24"/>
                <w:szCs w:val="28"/>
              </w:rPr>
              <w:t>②</w:t>
            </w:r>
            <w:r>
              <w:rPr>
                <w:sz w:val="24"/>
                <w:szCs w:val="28"/>
              </w:rPr>
              <w:fldChar w:fldCharType="end"/>
            </w:r>
            <w:r>
              <w:rPr>
                <w:rFonts w:hint="eastAsia"/>
                <w:sz w:val="24"/>
                <w:szCs w:val="28"/>
              </w:rPr>
              <w:t>生产及环保工艺设备</w:t>
            </w:r>
          </w:p>
          <w:p>
            <w:pPr>
              <w:widowControl/>
              <w:spacing w:line="360" w:lineRule="auto"/>
              <w:ind w:firstLine="480" w:firstLineChars="200"/>
              <w:rPr>
                <w:sz w:val="24"/>
                <w:szCs w:val="28"/>
              </w:rPr>
            </w:pPr>
            <w:r>
              <w:rPr>
                <w:rFonts w:hint="eastAsia"/>
                <w:sz w:val="24"/>
                <w:szCs w:val="28"/>
              </w:rPr>
              <w:t>本项目生产过程设备均为常用烘干，不涉及高温、高压特种设备。</w:t>
            </w:r>
          </w:p>
          <w:p>
            <w:pPr>
              <w:pStyle w:val="130"/>
              <w:ind w:firstLine="480" w:firstLineChars="200"/>
              <w:jc w:val="both"/>
              <w:rPr>
                <w:color w:val="auto"/>
                <w:szCs w:val="28"/>
              </w:rPr>
            </w:pPr>
            <w:r>
              <w:rPr>
                <w:rFonts w:hint="eastAsia"/>
                <w:color w:val="auto"/>
                <w:szCs w:val="28"/>
              </w:rPr>
              <w:t>清洗生产废水排入生产废水收集池沉淀处理；生活污水排入生活污水收集池沉淀处理；沉淀后全部用于小尼尼砖厂制砖，不外排。</w:t>
            </w:r>
          </w:p>
          <w:p>
            <w:pPr>
              <w:widowControl/>
              <w:spacing w:line="360" w:lineRule="auto"/>
              <w:ind w:firstLine="480" w:firstLineChars="200"/>
              <w:rPr>
                <w:sz w:val="24"/>
                <w:szCs w:val="28"/>
              </w:rPr>
            </w:pPr>
            <w:r>
              <w:rPr>
                <w:sz w:val="24"/>
                <w:szCs w:val="28"/>
              </w:rPr>
              <w:fldChar w:fldCharType="begin"/>
            </w:r>
            <w:r>
              <w:rPr>
                <w:sz w:val="24"/>
                <w:szCs w:val="28"/>
              </w:rPr>
              <w:instrText xml:space="preserve"> </w:instrText>
            </w:r>
            <w:r>
              <w:rPr>
                <w:rFonts w:hint="eastAsia"/>
                <w:sz w:val="24"/>
                <w:szCs w:val="28"/>
              </w:rPr>
              <w:instrText xml:space="preserve">= 3 \* GB3</w:instrText>
            </w:r>
            <w:r>
              <w:rPr>
                <w:sz w:val="24"/>
                <w:szCs w:val="28"/>
              </w:rPr>
              <w:instrText xml:space="preserve"> </w:instrText>
            </w:r>
            <w:r>
              <w:rPr>
                <w:sz w:val="24"/>
                <w:szCs w:val="28"/>
              </w:rPr>
              <w:fldChar w:fldCharType="separate"/>
            </w:r>
            <w:r>
              <w:rPr>
                <w:rFonts w:hint="eastAsia"/>
                <w:sz w:val="24"/>
                <w:szCs w:val="28"/>
              </w:rPr>
              <w:t>③</w:t>
            </w:r>
            <w:r>
              <w:rPr>
                <w:sz w:val="24"/>
                <w:szCs w:val="28"/>
              </w:rPr>
              <w:fldChar w:fldCharType="end"/>
            </w:r>
            <w:r>
              <w:rPr>
                <w:rFonts w:hint="eastAsia"/>
                <w:sz w:val="24"/>
                <w:szCs w:val="28"/>
              </w:rPr>
              <w:t>火灾伴生/次生污染物</w:t>
            </w:r>
          </w:p>
          <w:p>
            <w:pPr>
              <w:widowControl/>
              <w:spacing w:line="360" w:lineRule="auto"/>
              <w:ind w:firstLine="480" w:firstLineChars="200"/>
              <w:rPr>
                <w:sz w:val="24"/>
                <w:szCs w:val="28"/>
              </w:rPr>
            </w:pPr>
            <w:r>
              <w:rPr>
                <w:rFonts w:hint="eastAsia"/>
                <w:sz w:val="24"/>
                <w:szCs w:val="28"/>
              </w:rPr>
              <w:t>本项目发生火灾主要伴生/次生污染物为CO、二氧化硫。</w:t>
            </w:r>
          </w:p>
          <w:p>
            <w:pPr>
              <w:widowControl/>
              <w:spacing w:line="360" w:lineRule="auto"/>
              <w:ind w:firstLine="480" w:firstLineChars="200"/>
              <w:rPr>
                <w:sz w:val="24"/>
                <w:szCs w:val="28"/>
              </w:rPr>
            </w:pPr>
            <w:r>
              <w:rPr>
                <w:rFonts w:hint="eastAsia"/>
                <w:sz w:val="24"/>
                <w:szCs w:val="28"/>
              </w:rPr>
              <w:t>（2）环境敏感目标调查</w:t>
            </w:r>
          </w:p>
          <w:p>
            <w:pPr>
              <w:widowControl/>
              <w:spacing w:line="360" w:lineRule="auto"/>
              <w:ind w:firstLine="480" w:firstLineChars="200"/>
              <w:rPr>
                <w:sz w:val="24"/>
                <w:szCs w:val="28"/>
              </w:rPr>
            </w:pPr>
            <w:r>
              <w:rPr>
                <w:rFonts w:hint="eastAsia"/>
                <w:sz w:val="24"/>
                <w:szCs w:val="28"/>
              </w:rPr>
              <w:t>本项目主要环境风险事故类型为火灾、废水泄漏，主要影响途径为大气扩散，可能受影响的主要敏感目标见表3-2及附图3。</w:t>
            </w:r>
          </w:p>
          <w:p>
            <w:pPr>
              <w:widowControl/>
              <w:spacing w:line="360" w:lineRule="auto"/>
              <w:ind w:firstLine="480" w:firstLineChars="200"/>
              <w:rPr>
                <w:b/>
                <w:sz w:val="24"/>
                <w:szCs w:val="28"/>
              </w:rPr>
            </w:pPr>
            <w:r>
              <w:rPr>
                <w:rFonts w:hint="eastAsia"/>
                <w:b/>
                <w:sz w:val="24"/>
                <w:szCs w:val="28"/>
              </w:rPr>
              <w:t>2、环境风险潜势初判</w:t>
            </w:r>
          </w:p>
          <w:p>
            <w:pPr>
              <w:widowControl/>
              <w:spacing w:line="360" w:lineRule="auto"/>
              <w:ind w:firstLine="480" w:firstLineChars="200"/>
              <w:rPr>
                <w:sz w:val="24"/>
                <w:szCs w:val="28"/>
              </w:rPr>
            </w:pPr>
            <w:r>
              <w:rPr>
                <w:rFonts w:hint="eastAsia"/>
                <w:sz w:val="24"/>
                <w:szCs w:val="28"/>
              </w:rPr>
              <w:t>（1）环境风险潜势划分</w:t>
            </w:r>
          </w:p>
          <w:p>
            <w:pPr>
              <w:widowControl/>
              <w:spacing w:line="360" w:lineRule="auto"/>
              <w:ind w:firstLine="480" w:firstLineChars="200"/>
              <w:rPr>
                <w:color w:val="FF0000"/>
                <w:sz w:val="24"/>
                <w:szCs w:val="28"/>
              </w:rPr>
            </w:pPr>
            <w:r>
              <w:rPr>
                <w:rFonts w:hint="eastAsia"/>
                <w:sz w:val="24"/>
                <w:szCs w:val="28"/>
              </w:rPr>
              <w:t>建设项目环境风险潜势划分为I、II、III、IV/IV</w:t>
            </w:r>
            <w:r>
              <w:rPr>
                <w:rFonts w:hint="eastAsia"/>
                <w:sz w:val="24"/>
                <w:szCs w:val="28"/>
                <w:vertAlign w:val="superscript"/>
              </w:rPr>
              <w:t>+</w:t>
            </w:r>
            <w:r>
              <w:rPr>
                <w:rFonts w:hint="eastAsia"/>
                <w:sz w:val="24"/>
                <w:szCs w:val="28"/>
              </w:rPr>
              <w:t>级。根据项目涉及的物质和工艺系统的危险性及其所在地的环境敏感程度，结合事故情形下环境影响途径，对项目潜在环境危害程度进行概化分析，按照导则表2确定环境风险潜势，具体如下：</w:t>
            </w:r>
          </w:p>
          <w:p>
            <w:pPr>
              <w:widowControl/>
              <w:spacing w:line="360" w:lineRule="auto"/>
              <w:jc w:val="center"/>
              <w:rPr>
                <w:b/>
                <w:sz w:val="24"/>
                <w:szCs w:val="28"/>
              </w:rPr>
            </w:pPr>
            <w:r>
              <w:rPr>
                <w:rFonts w:hint="eastAsia"/>
                <w:b/>
                <w:sz w:val="24"/>
                <w:szCs w:val="28"/>
              </w:rPr>
              <w:t>表7-5 本项目环境风险潜势划分</w:t>
            </w:r>
          </w:p>
          <w:tbl>
            <w:tblPr>
              <w:tblStyle w:val="30"/>
              <w:tblW w:w="961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1843"/>
              <w:gridCol w:w="1843"/>
              <w:gridCol w:w="1843"/>
              <w:gridCol w:w="173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58" w:type="dxa"/>
                  <w:vMerge w:val="restart"/>
                  <w:vAlign w:val="center"/>
                </w:tcPr>
                <w:p>
                  <w:pPr>
                    <w:widowControl/>
                    <w:jc w:val="center"/>
                    <w:rPr>
                      <w:b/>
                      <w:szCs w:val="28"/>
                    </w:rPr>
                  </w:pPr>
                  <w:r>
                    <w:rPr>
                      <w:rFonts w:hint="eastAsia"/>
                      <w:b/>
                      <w:szCs w:val="28"/>
                    </w:rPr>
                    <w:t>环境敏感程度（E）</w:t>
                  </w:r>
                </w:p>
              </w:tc>
              <w:tc>
                <w:tcPr>
                  <w:tcW w:w="7260" w:type="dxa"/>
                  <w:gridSpan w:val="4"/>
                  <w:vAlign w:val="center"/>
                </w:tcPr>
                <w:p>
                  <w:pPr>
                    <w:widowControl/>
                    <w:jc w:val="center"/>
                    <w:rPr>
                      <w:b/>
                      <w:szCs w:val="28"/>
                    </w:rPr>
                  </w:pPr>
                  <w:r>
                    <w:rPr>
                      <w:rFonts w:hint="eastAsia"/>
                      <w:b/>
                      <w:szCs w:val="28"/>
                    </w:rPr>
                    <w:t>危险物质及工艺系统危险性（P）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58" w:type="dxa"/>
                  <w:vMerge w:val="continue"/>
                  <w:vAlign w:val="center"/>
                </w:tcPr>
                <w:p>
                  <w:pPr>
                    <w:widowControl/>
                    <w:jc w:val="center"/>
                    <w:rPr>
                      <w:b/>
                      <w:szCs w:val="28"/>
                    </w:rPr>
                  </w:pPr>
                </w:p>
              </w:tc>
              <w:tc>
                <w:tcPr>
                  <w:tcW w:w="1843" w:type="dxa"/>
                  <w:vAlign w:val="center"/>
                </w:tcPr>
                <w:p>
                  <w:pPr>
                    <w:widowControl/>
                    <w:jc w:val="center"/>
                    <w:rPr>
                      <w:b/>
                      <w:szCs w:val="28"/>
                    </w:rPr>
                  </w:pPr>
                  <w:r>
                    <w:rPr>
                      <w:rFonts w:hint="eastAsia"/>
                      <w:b/>
                      <w:szCs w:val="28"/>
                    </w:rPr>
                    <w:t>极高危害（P1）</w:t>
                  </w:r>
                </w:p>
              </w:tc>
              <w:tc>
                <w:tcPr>
                  <w:tcW w:w="1843" w:type="dxa"/>
                  <w:vAlign w:val="center"/>
                </w:tcPr>
                <w:p>
                  <w:pPr>
                    <w:widowControl/>
                    <w:jc w:val="center"/>
                    <w:rPr>
                      <w:b/>
                      <w:szCs w:val="28"/>
                    </w:rPr>
                  </w:pPr>
                  <w:r>
                    <w:rPr>
                      <w:rFonts w:hint="eastAsia"/>
                      <w:b/>
                      <w:szCs w:val="28"/>
                    </w:rPr>
                    <w:t>高度危害（P2）</w:t>
                  </w:r>
                </w:p>
              </w:tc>
              <w:tc>
                <w:tcPr>
                  <w:tcW w:w="1843" w:type="dxa"/>
                  <w:vAlign w:val="center"/>
                </w:tcPr>
                <w:p>
                  <w:pPr>
                    <w:widowControl/>
                    <w:jc w:val="center"/>
                    <w:rPr>
                      <w:b/>
                      <w:szCs w:val="28"/>
                    </w:rPr>
                  </w:pPr>
                  <w:r>
                    <w:rPr>
                      <w:rFonts w:hint="eastAsia"/>
                      <w:b/>
                      <w:szCs w:val="28"/>
                    </w:rPr>
                    <w:t>中度危害（P3）</w:t>
                  </w:r>
                </w:p>
              </w:tc>
              <w:tc>
                <w:tcPr>
                  <w:tcW w:w="1731" w:type="dxa"/>
                  <w:vAlign w:val="center"/>
                </w:tcPr>
                <w:p>
                  <w:pPr>
                    <w:widowControl/>
                    <w:jc w:val="center"/>
                    <w:rPr>
                      <w:b/>
                      <w:szCs w:val="28"/>
                    </w:rPr>
                  </w:pPr>
                  <w:r>
                    <w:rPr>
                      <w:rFonts w:hint="eastAsia"/>
                      <w:b/>
                      <w:szCs w:val="28"/>
                    </w:rPr>
                    <w:t>轻度危害（P4）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58" w:type="dxa"/>
                  <w:vAlign w:val="center"/>
                </w:tcPr>
                <w:p>
                  <w:pPr>
                    <w:widowControl/>
                    <w:jc w:val="center"/>
                    <w:rPr>
                      <w:szCs w:val="28"/>
                    </w:rPr>
                  </w:pPr>
                  <w:r>
                    <w:rPr>
                      <w:rFonts w:hint="eastAsia"/>
                      <w:szCs w:val="28"/>
                    </w:rPr>
                    <w:t>环境高度敏感区（E1）</w:t>
                  </w:r>
                </w:p>
              </w:tc>
              <w:tc>
                <w:tcPr>
                  <w:tcW w:w="1843" w:type="dxa"/>
                  <w:vAlign w:val="center"/>
                </w:tcPr>
                <w:p>
                  <w:pPr>
                    <w:widowControl/>
                    <w:jc w:val="center"/>
                    <w:rPr>
                      <w:szCs w:val="28"/>
                    </w:rPr>
                  </w:pPr>
                  <w:r>
                    <w:rPr>
                      <w:rFonts w:hint="eastAsia"/>
                      <w:szCs w:val="28"/>
                    </w:rPr>
                    <w:t>IV</w:t>
                  </w:r>
                  <w:r>
                    <w:rPr>
                      <w:rFonts w:hint="eastAsia"/>
                      <w:szCs w:val="28"/>
                      <w:vertAlign w:val="superscript"/>
                    </w:rPr>
                    <w:t>+</w:t>
                  </w:r>
                </w:p>
              </w:tc>
              <w:tc>
                <w:tcPr>
                  <w:tcW w:w="1843" w:type="dxa"/>
                  <w:vAlign w:val="center"/>
                </w:tcPr>
                <w:p>
                  <w:pPr>
                    <w:widowControl/>
                    <w:jc w:val="center"/>
                    <w:rPr>
                      <w:szCs w:val="28"/>
                    </w:rPr>
                  </w:pPr>
                  <w:r>
                    <w:rPr>
                      <w:rFonts w:hint="eastAsia"/>
                      <w:szCs w:val="28"/>
                    </w:rPr>
                    <w:t>IV</w:t>
                  </w:r>
                </w:p>
              </w:tc>
              <w:tc>
                <w:tcPr>
                  <w:tcW w:w="1843" w:type="dxa"/>
                  <w:vAlign w:val="center"/>
                </w:tcPr>
                <w:p>
                  <w:pPr>
                    <w:widowControl/>
                    <w:jc w:val="center"/>
                    <w:rPr>
                      <w:szCs w:val="28"/>
                    </w:rPr>
                  </w:pPr>
                  <w:r>
                    <w:rPr>
                      <w:rFonts w:hint="eastAsia"/>
                      <w:szCs w:val="28"/>
                    </w:rPr>
                    <w:t>III</w:t>
                  </w:r>
                </w:p>
              </w:tc>
              <w:tc>
                <w:tcPr>
                  <w:tcW w:w="1731" w:type="dxa"/>
                  <w:vAlign w:val="center"/>
                </w:tcPr>
                <w:p>
                  <w:pPr>
                    <w:widowControl/>
                    <w:jc w:val="center"/>
                    <w:rPr>
                      <w:szCs w:val="28"/>
                    </w:rPr>
                  </w:pPr>
                  <w:r>
                    <w:rPr>
                      <w:rFonts w:hint="eastAsia"/>
                      <w:szCs w:val="28"/>
                    </w:rPr>
                    <w:t>III</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58" w:type="dxa"/>
                  <w:vAlign w:val="center"/>
                </w:tcPr>
                <w:p>
                  <w:pPr>
                    <w:widowControl/>
                    <w:jc w:val="center"/>
                    <w:rPr>
                      <w:szCs w:val="28"/>
                    </w:rPr>
                  </w:pPr>
                  <w:r>
                    <w:rPr>
                      <w:rFonts w:hint="eastAsia"/>
                      <w:szCs w:val="28"/>
                    </w:rPr>
                    <w:t>环境中度敏感区（E2）</w:t>
                  </w:r>
                </w:p>
              </w:tc>
              <w:tc>
                <w:tcPr>
                  <w:tcW w:w="1843" w:type="dxa"/>
                  <w:vAlign w:val="center"/>
                </w:tcPr>
                <w:p>
                  <w:pPr>
                    <w:widowControl/>
                    <w:jc w:val="center"/>
                    <w:rPr>
                      <w:szCs w:val="28"/>
                    </w:rPr>
                  </w:pPr>
                  <w:r>
                    <w:rPr>
                      <w:rFonts w:hint="eastAsia"/>
                      <w:szCs w:val="28"/>
                    </w:rPr>
                    <w:t>IV</w:t>
                  </w:r>
                </w:p>
              </w:tc>
              <w:tc>
                <w:tcPr>
                  <w:tcW w:w="1843" w:type="dxa"/>
                  <w:vAlign w:val="center"/>
                </w:tcPr>
                <w:p>
                  <w:pPr>
                    <w:widowControl/>
                    <w:jc w:val="center"/>
                    <w:rPr>
                      <w:szCs w:val="28"/>
                    </w:rPr>
                  </w:pPr>
                  <w:r>
                    <w:rPr>
                      <w:rFonts w:hint="eastAsia"/>
                      <w:szCs w:val="28"/>
                    </w:rPr>
                    <w:t>III</w:t>
                  </w:r>
                </w:p>
              </w:tc>
              <w:tc>
                <w:tcPr>
                  <w:tcW w:w="1843" w:type="dxa"/>
                  <w:vAlign w:val="center"/>
                </w:tcPr>
                <w:p>
                  <w:pPr>
                    <w:widowControl/>
                    <w:jc w:val="center"/>
                    <w:rPr>
                      <w:szCs w:val="28"/>
                    </w:rPr>
                  </w:pPr>
                  <w:r>
                    <w:rPr>
                      <w:rFonts w:hint="eastAsia"/>
                      <w:szCs w:val="28"/>
                    </w:rPr>
                    <w:t>III</w:t>
                  </w:r>
                </w:p>
              </w:tc>
              <w:tc>
                <w:tcPr>
                  <w:tcW w:w="1731" w:type="dxa"/>
                  <w:vAlign w:val="center"/>
                </w:tcPr>
                <w:p>
                  <w:pPr>
                    <w:widowControl/>
                    <w:jc w:val="center"/>
                    <w:rPr>
                      <w:szCs w:val="28"/>
                    </w:rPr>
                  </w:pPr>
                  <w:r>
                    <w:rPr>
                      <w:rFonts w:hint="eastAsia"/>
                      <w:szCs w:val="28"/>
                    </w:rPr>
                    <w:t>II</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58" w:type="dxa"/>
                  <w:vAlign w:val="center"/>
                </w:tcPr>
                <w:p>
                  <w:pPr>
                    <w:widowControl/>
                    <w:jc w:val="center"/>
                    <w:rPr>
                      <w:szCs w:val="28"/>
                    </w:rPr>
                  </w:pPr>
                  <w:r>
                    <w:rPr>
                      <w:rFonts w:hint="eastAsia"/>
                      <w:szCs w:val="28"/>
                    </w:rPr>
                    <w:t>环境低度敏感区（E3）</w:t>
                  </w:r>
                </w:p>
              </w:tc>
              <w:tc>
                <w:tcPr>
                  <w:tcW w:w="1843" w:type="dxa"/>
                  <w:vAlign w:val="center"/>
                </w:tcPr>
                <w:p>
                  <w:pPr>
                    <w:widowControl/>
                    <w:jc w:val="center"/>
                    <w:rPr>
                      <w:szCs w:val="28"/>
                    </w:rPr>
                  </w:pPr>
                  <w:r>
                    <w:rPr>
                      <w:rFonts w:hint="eastAsia"/>
                      <w:szCs w:val="28"/>
                    </w:rPr>
                    <w:t>III</w:t>
                  </w:r>
                </w:p>
              </w:tc>
              <w:tc>
                <w:tcPr>
                  <w:tcW w:w="1843" w:type="dxa"/>
                  <w:vAlign w:val="center"/>
                </w:tcPr>
                <w:p>
                  <w:pPr>
                    <w:widowControl/>
                    <w:jc w:val="center"/>
                    <w:rPr>
                      <w:szCs w:val="28"/>
                    </w:rPr>
                  </w:pPr>
                  <w:r>
                    <w:rPr>
                      <w:rFonts w:hint="eastAsia"/>
                      <w:szCs w:val="28"/>
                    </w:rPr>
                    <w:t>III</w:t>
                  </w:r>
                </w:p>
              </w:tc>
              <w:tc>
                <w:tcPr>
                  <w:tcW w:w="1843" w:type="dxa"/>
                  <w:vAlign w:val="center"/>
                </w:tcPr>
                <w:p>
                  <w:pPr>
                    <w:widowControl/>
                    <w:jc w:val="center"/>
                    <w:rPr>
                      <w:szCs w:val="28"/>
                    </w:rPr>
                  </w:pPr>
                  <w:r>
                    <w:rPr>
                      <w:rFonts w:hint="eastAsia"/>
                      <w:szCs w:val="28"/>
                    </w:rPr>
                    <w:t>II</w:t>
                  </w:r>
                </w:p>
              </w:tc>
              <w:tc>
                <w:tcPr>
                  <w:tcW w:w="1731" w:type="dxa"/>
                  <w:vAlign w:val="center"/>
                </w:tcPr>
                <w:p>
                  <w:pPr>
                    <w:widowControl/>
                    <w:jc w:val="center"/>
                    <w:rPr>
                      <w:szCs w:val="28"/>
                    </w:rPr>
                  </w:pPr>
                  <w:r>
                    <w:rPr>
                      <w:rFonts w:hint="eastAsia"/>
                      <w:szCs w:val="28"/>
                    </w:rPr>
                    <w:t>I</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18" w:type="dxa"/>
                  <w:gridSpan w:val="5"/>
                  <w:vAlign w:val="center"/>
                </w:tcPr>
                <w:p>
                  <w:pPr>
                    <w:widowControl/>
                    <w:rPr>
                      <w:szCs w:val="28"/>
                    </w:rPr>
                  </w:pPr>
                  <w:r>
                    <w:rPr>
                      <w:rFonts w:hint="eastAsia"/>
                      <w:szCs w:val="28"/>
                    </w:rPr>
                    <w:t>注：IV</w:t>
                  </w:r>
                  <w:r>
                    <w:rPr>
                      <w:rFonts w:hint="eastAsia"/>
                      <w:szCs w:val="28"/>
                      <w:vertAlign w:val="superscript"/>
                    </w:rPr>
                    <w:t>+</w:t>
                  </w:r>
                  <w:r>
                    <w:rPr>
                      <w:rFonts w:hint="eastAsia"/>
                      <w:szCs w:val="28"/>
                    </w:rPr>
                    <w:t>为极高环境风险。</w:t>
                  </w:r>
                </w:p>
              </w:tc>
            </w:tr>
          </w:tbl>
          <w:p>
            <w:pPr>
              <w:widowControl/>
              <w:spacing w:line="360" w:lineRule="auto"/>
              <w:ind w:firstLine="480" w:firstLineChars="200"/>
              <w:rPr>
                <w:sz w:val="24"/>
                <w:szCs w:val="28"/>
              </w:rPr>
            </w:pPr>
            <w:r>
              <w:rPr>
                <w:rFonts w:hint="eastAsia"/>
                <w:sz w:val="24"/>
                <w:szCs w:val="28"/>
              </w:rPr>
              <w:t>（2）P的分级确定</w:t>
            </w:r>
          </w:p>
          <w:p>
            <w:pPr>
              <w:widowControl/>
              <w:spacing w:line="360" w:lineRule="auto"/>
              <w:ind w:firstLine="480" w:firstLineChars="200"/>
              <w:rPr>
                <w:sz w:val="24"/>
                <w:szCs w:val="28"/>
              </w:rPr>
            </w:pPr>
            <w:r>
              <w:rPr>
                <w:rFonts w:hint="eastAsia"/>
                <w:sz w:val="24"/>
                <w:szCs w:val="28"/>
              </w:rPr>
              <w:t>P即项目危险物质及工艺系统危险性分级，根据导则附录C表C.2危险物质数量与临界量比值（</w:t>
            </w:r>
            <w:r>
              <w:rPr>
                <w:rFonts w:hint="eastAsia"/>
                <w:i/>
                <w:sz w:val="24"/>
                <w:szCs w:val="28"/>
              </w:rPr>
              <w:t>Q</w:t>
            </w:r>
            <w:r>
              <w:rPr>
                <w:rFonts w:hint="eastAsia"/>
                <w:sz w:val="24"/>
                <w:szCs w:val="28"/>
              </w:rPr>
              <w:t>）和行业及生产工艺（M）进行确定，具体如下：</w:t>
            </w:r>
          </w:p>
          <w:p>
            <w:pPr>
              <w:widowControl/>
              <w:spacing w:line="360" w:lineRule="auto"/>
              <w:ind w:firstLine="480" w:firstLineChars="200"/>
              <w:rPr>
                <w:sz w:val="24"/>
                <w:szCs w:val="28"/>
              </w:rPr>
            </w:pPr>
            <w:r>
              <w:rPr>
                <w:sz w:val="24"/>
                <w:szCs w:val="28"/>
              </w:rPr>
              <w:fldChar w:fldCharType="begin"/>
            </w:r>
            <w:r>
              <w:rPr>
                <w:sz w:val="24"/>
                <w:szCs w:val="28"/>
              </w:rPr>
              <w:instrText xml:space="preserve"> </w:instrText>
            </w:r>
            <w:r>
              <w:rPr>
                <w:rFonts w:hint="eastAsia"/>
                <w:sz w:val="24"/>
                <w:szCs w:val="28"/>
              </w:rPr>
              <w:instrText xml:space="preserve">= 1 \* GB3</w:instrText>
            </w:r>
            <w:r>
              <w:rPr>
                <w:sz w:val="24"/>
                <w:szCs w:val="28"/>
              </w:rPr>
              <w:instrText xml:space="preserve"> </w:instrText>
            </w:r>
            <w:r>
              <w:rPr>
                <w:sz w:val="24"/>
                <w:szCs w:val="28"/>
              </w:rPr>
              <w:fldChar w:fldCharType="separate"/>
            </w:r>
            <w:r>
              <w:rPr>
                <w:rFonts w:hint="eastAsia"/>
                <w:sz w:val="24"/>
                <w:szCs w:val="28"/>
              </w:rPr>
              <w:t>①</w:t>
            </w:r>
            <w:r>
              <w:rPr>
                <w:sz w:val="24"/>
                <w:szCs w:val="28"/>
              </w:rPr>
              <w:fldChar w:fldCharType="end"/>
            </w:r>
            <w:r>
              <w:rPr>
                <w:rFonts w:hint="eastAsia"/>
                <w:sz w:val="24"/>
                <w:szCs w:val="28"/>
              </w:rPr>
              <w:t>危险物质数量与临界量比值（</w:t>
            </w:r>
            <w:r>
              <w:rPr>
                <w:rFonts w:hint="eastAsia"/>
                <w:i/>
                <w:sz w:val="24"/>
                <w:szCs w:val="28"/>
              </w:rPr>
              <w:t>Q</w:t>
            </w:r>
            <w:r>
              <w:rPr>
                <w:rFonts w:hint="eastAsia"/>
                <w:sz w:val="24"/>
                <w:szCs w:val="28"/>
              </w:rPr>
              <w:t>）</w:t>
            </w:r>
          </w:p>
          <w:p>
            <w:pPr>
              <w:widowControl/>
              <w:spacing w:line="360" w:lineRule="auto"/>
              <w:ind w:firstLine="480" w:firstLineChars="200"/>
              <w:rPr>
                <w:sz w:val="24"/>
                <w:szCs w:val="28"/>
              </w:rPr>
            </w:pPr>
            <w:r>
              <w:rPr>
                <w:rFonts w:hint="eastAsia"/>
                <w:sz w:val="24"/>
                <w:szCs w:val="28"/>
              </w:rPr>
              <w:t>根据项目危险物质在厂界内的最大存在总量与其在导则附录B中对应临界量的比值即为</w:t>
            </w:r>
            <w:r>
              <w:rPr>
                <w:rFonts w:hint="eastAsia"/>
                <w:i/>
                <w:sz w:val="24"/>
                <w:szCs w:val="28"/>
              </w:rPr>
              <w:t>Q</w:t>
            </w:r>
            <w:r>
              <w:rPr>
                <w:rFonts w:hint="eastAsia"/>
                <w:sz w:val="24"/>
                <w:szCs w:val="28"/>
              </w:rPr>
              <w:t>，采用下式计算：</w:t>
            </w:r>
          </w:p>
          <w:p>
            <w:pPr>
              <w:widowControl/>
              <w:rPr>
                <w:sz w:val="24"/>
                <w:szCs w:val="28"/>
              </w:rPr>
            </w:pPr>
          </w:p>
          <w:p>
            <w:pPr>
              <w:widowControl/>
              <w:spacing w:line="360" w:lineRule="auto"/>
              <w:ind w:firstLine="480" w:firstLineChars="200"/>
              <w:jc w:val="center"/>
              <w:rPr>
                <w:sz w:val="24"/>
                <w:szCs w:val="28"/>
              </w:rPr>
            </w:pPr>
            <w:r>
              <w:rPr>
                <w:rFonts w:hint="eastAsia"/>
                <w:i/>
                <w:sz w:val="24"/>
                <w:szCs w:val="28"/>
              </w:rPr>
              <w:t xml:space="preserve">Q </w:t>
            </w:r>
            <w:r>
              <w:rPr>
                <w:rFonts w:hint="eastAsia"/>
                <w:sz w:val="24"/>
                <w:szCs w:val="28"/>
              </w:rPr>
              <w:t xml:space="preserve">= </w:t>
            </w:r>
            <w:r>
              <w:rPr>
                <w:rFonts w:hint="eastAsia"/>
                <w:i/>
                <w:sz w:val="24"/>
                <w:szCs w:val="28"/>
              </w:rPr>
              <w:t>q</w:t>
            </w:r>
            <w:r>
              <w:rPr>
                <w:rFonts w:hint="eastAsia"/>
                <w:sz w:val="24"/>
                <w:szCs w:val="28"/>
                <w:vertAlign w:val="subscript"/>
              </w:rPr>
              <w:t>1</w:t>
            </w:r>
            <w:r>
              <w:rPr>
                <w:rFonts w:hint="eastAsia"/>
                <w:sz w:val="24"/>
                <w:szCs w:val="28"/>
              </w:rPr>
              <w:t>/</w:t>
            </w:r>
            <w:r>
              <w:rPr>
                <w:rFonts w:hint="eastAsia"/>
                <w:i/>
                <w:sz w:val="24"/>
                <w:szCs w:val="28"/>
              </w:rPr>
              <w:t>Q</w:t>
            </w:r>
            <w:r>
              <w:rPr>
                <w:rFonts w:hint="eastAsia"/>
                <w:sz w:val="24"/>
                <w:szCs w:val="28"/>
                <w:vertAlign w:val="subscript"/>
              </w:rPr>
              <w:t>1</w:t>
            </w:r>
            <w:r>
              <w:rPr>
                <w:rFonts w:hint="eastAsia"/>
                <w:sz w:val="24"/>
                <w:szCs w:val="28"/>
              </w:rPr>
              <w:t xml:space="preserve"> + </w:t>
            </w:r>
            <w:r>
              <w:rPr>
                <w:rFonts w:hint="eastAsia"/>
                <w:i/>
                <w:sz w:val="24"/>
                <w:szCs w:val="28"/>
              </w:rPr>
              <w:t>q</w:t>
            </w:r>
            <w:r>
              <w:rPr>
                <w:rFonts w:hint="eastAsia"/>
                <w:sz w:val="24"/>
                <w:szCs w:val="28"/>
                <w:vertAlign w:val="subscript"/>
              </w:rPr>
              <w:t>2</w:t>
            </w:r>
            <w:r>
              <w:rPr>
                <w:rFonts w:hint="eastAsia"/>
                <w:sz w:val="24"/>
                <w:szCs w:val="28"/>
              </w:rPr>
              <w:t>/</w:t>
            </w:r>
            <w:r>
              <w:rPr>
                <w:rFonts w:hint="eastAsia"/>
                <w:i/>
                <w:sz w:val="24"/>
                <w:szCs w:val="28"/>
              </w:rPr>
              <w:t>Q</w:t>
            </w:r>
            <w:r>
              <w:rPr>
                <w:rFonts w:hint="eastAsia"/>
                <w:sz w:val="24"/>
                <w:szCs w:val="28"/>
                <w:vertAlign w:val="subscript"/>
              </w:rPr>
              <w:t>2</w:t>
            </w:r>
            <w:r>
              <w:rPr>
                <w:rFonts w:hint="eastAsia"/>
                <w:sz w:val="24"/>
                <w:szCs w:val="28"/>
              </w:rPr>
              <w:t xml:space="preserve"> + </w:t>
            </w:r>
            <w:r>
              <w:rPr>
                <w:rFonts w:hint="eastAsia"/>
                <w:i/>
                <w:sz w:val="24"/>
                <w:szCs w:val="28"/>
              </w:rPr>
              <w:t>q</w:t>
            </w:r>
            <w:r>
              <w:rPr>
                <w:rFonts w:hint="eastAsia"/>
                <w:sz w:val="24"/>
                <w:szCs w:val="28"/>
                <w:vertAlign w:val="subscript"/>
              </w:rPr>
              <w:t>3</w:t>
            </w:r>
            <w:r>
              <w:rPr>
                <w:rFonts w:hint="eastAsia"/>
                <w:sz w:val="24"/>
                <w:szCs w:val="28"/>
              </w:rPr>
              <w:t>/</w:t>
            </w:r>
            <w:r>
              <w:rPr>
                <w:rFonts w:hint="eastAsia"/>
                <w:i/>
                <w:sz w:val="24"/>
                <w:szCs w:val="28"/>
              </w:rPr>
              <w:t>Q</w:t>
            </w:r>
            <w:r>
              <w:rPr>
                <w:rFonts w:hint="eastAsia"/>
                <w:sz w:val="24"/>
                <w:szCs w:val="28"/>
                <w:vertAlign w:val="subscript"/>
              </w:rPr>
              <w:t>3</w:t>
            </w:r>
            <w:r>
              <w:rPr>
                <w:rFonts w:hint="eastAsia"/>
                <w:sz w:val="24"/>
                <w:szCs w:val="28"/>
              </w:rPr>
              <w:t xml:space="preserve"> +……</w:t>
            </w:r>
            <w:r>
              <w:rPr>
                <w:rFonts w:hint="eastAsia"/>
                <w:i/>
                <w:sz w:val="24"/>
                <w:szCs w:val="28"/>
              </w:rPr>
              <w:t>q</w:t>
            </w:r>
            <w:r>
              <w:rPr>
                <w:rFonts w:hint="eastAsia"/>
                <w:i/>
                <w:sz w:val="24"/>
                <w:szCs w:val="28"/>
                <w:vertAlign w:val="subscript"/>
              </w:rPr>
              <w:t>n</w:t>
            </w:r>
            <w:r>
              <w:rPr>
                <w:rFonts w:hint="eastAsia"/>
                <w:sz w:val="24"/>
                <w:szCs w:val="28"/>
              </w:rPr>
              <w:t>/</w:t>
            </w:r>
            <w:r>
              <w:rPr>
                <w:rFonts w:hint="eastAsia"/>
                <w:i/>
                <w:sz w:val="24"/>
                <w:szCs w:val="28"/>
              </w:rPr>
              <w:t>Q</w:t>
            </w:r>
            <w:r>
              <w:rPr>
                <w:rFonts w:hint="eastAsia"/>
                <w:i/>
                <w:sz w:val="24"/>
                <w:szCs w:val="28"/>
                <w:vertAlign w:val="subscript"/>
              </w:rPr>
              <w:t>n</w:t>
            </w:r>
          </w:p>
          <w:p>
            <w:pPr>
              <w:widowControl/>
              <w:spacing w:line="360" w:lineRule="auto"/>
              <w:ind w:firstLine="480" w:firstLineChars="200"/>
              <w:rPr>
                <w:sz w:val="24"/>
                <w:szCs w:val="28"/>
              </w:rPr>
            </w:pPr>
            <w:r>
              <w:rPr>
                <w:rFonts w:hint="eastAsia"/>
                <w:sz w:val="24"/>
                <w:szCs w:val="28"/>
              </w:rPr>
              <w:t>式中：</w:t>
            </w:r>
            <w:r>
              <w:rPr>
                <w:rFonts w:hint="eastAsia"/>
                <w:i/>
                <w:sz w:val="24"/>
                <w:szCs w:val="28"/>
              </w:rPr>
              <w:t>q</w:t>
            </w:r>
            <w:r>
              <w:rPr>
                <w:rFonts w:hint="eastAsia"/>
                <w:sz w:val="24"/>
                <w:szCs w:val="28"/>
                <w:vertAlign w:val="subscript"/>
              </w:rPr>
              <w:t>1</w:t>
            </w:r>
            <w:r>
              <w:rPr>
                <w:rFonts w:hint="eastAsia"/>
                <w:sz w:val="24"/>
                <w:szCs w:val="28"/>
              </w:rPr>
              <w:t>，</w:t>
            </w:r>
            <w:r>
              <w:rPr>
                <w:rFonts w:hint="eastAsia"/>
                <w:i/>
                <w:sz w:val="24"/>
                <w:szCs w:val="28"/>
              </w:rPr>
              <w:t>q</w:t>
            </w:r>
            <w:r>
              <w:rPr>
                <w:rFonts w:hint="eastAsia"/>
                <w:sz w:val="24"/>
                <w:szCs w:val="28"/>
                <w:vertAlign w:val="subscript"/>
              </w:rPr>
              <w:t>2</w:t>
            </w:r>
            <w:r>
              <w:rPr>
                <w:rFonts w:hint="eastAsia"/>
                <w:sz w:val="24"/>
                <w:szCs w:val="28"/>
              </w:rPr>
              <w:t>，……</w:t>
            </w:r>
            <w:r>
              <w:rPr>
                <w:rFonts w:hint="eastAsia"/>
                <w:i/>
                <w:sz w:val="24"/>
                <w:szCs w:val="28"/>
              </w:rPr>
              <w:t>q</w:t>
            </w:r>
            <w:r>
              <w:rPr>
                <w:rFonts w:hint="eastAsia"/>
                <w:i/>
                <w:sz w:val="24"/>
                <w:szCs w:val="28"/>
                <w:vertAlign w:val="subscript"/>
              </w:rPr>
              <w:t>n</w:t>
            </w:r>
            <w:r>
              <w:rPr>
                <w:rFonts w:hint="eastAsia"/>
                <w:sz w:val="24"/>
                <w:szCs w:val="28"/>
              </w:rPr>
              <w:t>——每种危险物质的最大存在总量，t；</w:t>
            </w:r>
          </w:p>
          <w:p>
            <w:pPr>
              <w:widowControl/>
              <w:spacing w:line="360" w:lineRule="auto"/>
              <w:ind w:firstLine="480" w:firstLineChars="200"/>
              <w:rPr>
                <w:sz w:val="24"/>
                <w:szCs w:val="28"/>
              </w:rPr>
            </w:pPr>
            <w:r>
              <w:rPr>
                <w:rFonts w:hint="eastAsia"/>
                <w:sz w:val="24"/>
                <w:szCs w:val="28"/>
              </w:rPr>
              <w:t xml:space="preserve">      </w:t>
            </w:r>
            <w:r>
              <w:rPr>
                <w:rFonts w:hint="eastAsia"/>
                <w:i/>
                <w:sz w:val="24"/>
                <w:szCs w:val="28"/>
              </w:rPr>
              <w:t>Q</w:t>
            </w:r>
            <w:r>
              <w:rPr>
                <w:rFonts w:hint="eastAsia"/>
                <w:sz w:val="24"/>
                <w:szCs w:val="28"/>
                <w:vertAlign w:val="subscript"/>
              </w:rPr>
              <w:t>1</w:t>
            </w:r>
            <w:r>
              <w:rPr>
                <w:rFonts w:hint="eastAsia"/>
                <w:sz w:val="24"/>
                <w:szCs w:val="28"/>
              </w:rPr>
              <w:t>，</w:t>
            </w:r>
            <w:r>
              <w:rPr>
                <w:rFonts w:hint="eastAsia"/>
                <w:i/>
                <w:sz w:val="24"/>
                <w:szCs w:val="28"/>
              </w:rPr>
              <w:t>Q</w:t>
            </w:r>
            <w:r>
              <w:rPr>
                <w:rFonts w:hint="eastAsia"/>
                <w:sz w:val="24"/>
                <w:szCs w:val="28"/>
                <w:vertAlign w:val="subscript"/>
              </w:rPr>
              <w:t>2</w:t>
            </w:r>
            <w:r>
              <w:rPr>
                <w:rFonts w:hint="eastAsia"/>
                <w:sz w:val="24"/>
                <w:szCs w:val="28"/>
              </w:rPr>
              <w:t>，……</w:t>
            </w:r>
            <w:r>
              <w:rPr>
                <w:rFonts w:hint="eastAsia"/>
                <w:i/>
                <w:sz w:val="24"/>
                <w:szCs w:val="28"/>
              </w:rPr>
              <w:t>Q</w:t>
            </w:r>
            <w:r>
              <w:rPr>
                <w:rFonts w:hint="eastAsia"/>
                <w:i/>
                <w:sz w:val="24"/>
                <w:szCs w:val="28"/>
                <w:vertAlign w:val="subscript"/>
              </w:rPr>
              <w:t>n</w:t>
            </w:r>
            <w:r>
              <w:rPr>
                <w:rFonts w:hint="eastAsia"/>
                <w:sz w:val="24"/>
                <w:szCs w:val="28"/>
              </w:rPr>
              <w:t>——每种危险物质的临界量，t。</w:t>
            </w:r>
          </w:p>
          <w:p>
            <w:pPr>
              <w:widowControl/>
              <w:spacing w:line="360" w:lineRule="auto"/>
              <w:ind w:firstLine="1200" w:firstLineChars="500"/>
              <w:rPr>
                <w:sz w:val="24"/>
                <w:szCs w:val="28"/>
              </w:rPr>
            </w:pPr>
            <w:r>
              <w:rPr>
                <w:rFonts w:hint="eastAsia"/>
                <w:sz w:val="24"/>
                <w:szCs w:val="28"/>
              </w:rPr>
              <w:t>当</w:t>
            </w:r>
            <w:r>
              <w:rPr>
                <w:rFonts w:hint="eastAsia"/>
                <w:i/>
                <w:sz w:val="24"/>
                <w:szCs w:val="28"/>
              </w:rPr>
              <w:t>Q</w:t>
            </w:r>
            <w:r>
              <w:rPr>
                <w:rFonts w:hint="eastAsia" w:ascii="宋体" w:hAnsi="宋体"/>
                <w:sz w:val="24"/>
                <w:szCs w:val="28"/>
              </w:rPr>
              <w:t>＜</w:t>
            </w:r>
            <w:r>
              <w:rPr>
                <w:rFonts w:hint="eastAsia"/>
                <w:sz w:val="24"/>
                <w:szCs w:val="28"/>
              </w:rPr>
              <w:t>1时，该项目环境风险潜势为I。</w:t>
            </w:r>
          </w:p>
          <w:p>
            <w:pPr>
              <w:widowControl/>
              <w:spacing w:line="360" w:lineRule="auto"/>
              <w:ind w:firstLine="1200" w:firstLineChars="500"/>
              <w:rPr>
                <w:sz w:val="24"/>
                <w:szCs w:val="28"/>
              </w:rPr>
            </w:pPr>
            <w:r>
              <w:rPr>
                <w:rFonts w:hint="eastAsia"/>
                <w:sz w:val="24"/>
                <w:szCs w:val="28"/>
              </w:rPr>
              <w:t>当</w:t>
            </w:r>
            <w:r>
              <w:rPr>
                <w:rFonts w:hint="eastAsia"/>
                <w:i/>
                <w:sz w:val="24"/>
                <w:szCs w:val="28"/>
              </w:rPr>
              <w:t>Q</w:t>
            </w:r>
            <w:r>
              <w:rPr>
                <w:rFonts w:hint="eastAsia" w:ascii="宋体" w:hAnsi="宋体"/>
                <w:sz w:val="24"/>
                <w:szCs w:val="28"/>
              </w:rPr>
              <w:t>≥</w:t>
            </w:r>
            <w:r>
              <w:rPr>
                <w:sz w:val="24"/>
                <w:szCs w:val="28"/>
              </w:rPr>
              <w:t>1</w:t>
            </w:r>
            <w:r>
              <w:rPr>
                <w:rFonts w:hint="eastAsia" w:ascii="宋体" w:hAnsi="宋体"/>
                <w:sz w:val="24"/>
                <w:szCs w:val="28"/>
              </w:rPr>
              <w:t>时，</w:t>
            </w:r>
            <w:r>
              <w:rPr>
                <w:sz w:val="24"/>
                <w:szCs w:val="28"/>
              </w:rPr>
              <w:t>将</w:t>
            </w:r>
            <w:r>
              <w:rPr>
                <w:i/>
                <w:sz w:val="24"/>
                <w:szCs w:val="28"/>
              </w:rPr>
              <w:t>Q</w:t>
            </w:r>
            <w:r>
              <w:rPr>
                <w:sz w:val="24"/>
                <w:szCs w:val="28"/>
              </w:rPr>
              <w:t>值</w:t>
            </w:r>
            <w:r>
              <w:rPr>
                <w:rFonts w:hint="eastAsia"/>
                <w:sz w:val="24"/>
                <w:szCs w:val="28"/>
              </w:rPr>
              <w:t>划分为：（1）1</w:t>
            </w:r>
            <w:r>
              <w:rPr>
                <w:rFonts w:hint="eastAsia" w:ascii="宋体" w:hAnsi="宋体"/>
                <w:sz w:val="24"/>
                <w:szCs w:val="28"/>
              </w:rPr>
              <w:t>≤</w:t>
            </w:r>
            <w:r>
              <w:rPr>
                <w:rFonts w:hint="eastAsia"/>
                <w:i/>
                <w:sz w:val="24"/>
                <w:szCs w:val="28"/>
              </w:rPr>
              <w:t>Q</w:t>
            </w:r>
            <w:r>
              <w:rPr>
                <w:rFonts w:hint="eastAsia" w:ascii="宋体" w:hAnsi="宋体"/>
                <w:sz w:val="24"/>
                <w:szCs w:val="28"/>
              </w:rPr>
              <w:t>＜</w:t>
            </w:r>
            <w:r>
              <w:rPr>
                <w:rFonts w:hint="eastAsia"/>
                <w:sz w:val="24"/>
                <w:szCs w:val="28"/>
              </w:rPr>
              <w:t>10；（2）10</w:t>
            </w:r>
            <w:r>
              <w:rPr>
                <w:rFonts w:hint="eastAsia" w:ascii="宋体" w:hAnsi="宋体"/>
                <w:sz w:val="24"/>
                <w:szCs w:val="28"/>
              </w:rPr>
              <w:t>≤</w:t>
            </w:r>
            <w:r>
              <w:rPr>
                <w:rFonts w:hint="eastAsia"/>
                <w:i/>
                <w:sz w:val="24"/>
                <w:szCs w:val="28"/>
              </w:rPr>
              <w:t>Q</w:t>
            </w:r>
            <w:r>
              <w:rPr>
                <w:rFonts w:hint="eastAsia" w:ascii="宋体" w:hAnsi="宋体"/>
                <w:sz w:val="24"/>
                <w:szCs w:val="28"/>
              </w:rPr>
              <w:t>＜</w:t>
            </w:r>
            <w:r>
              <w:rPr>
                <w:rFonts w:hint="eastAsia"/>
                <w:sz w:val="24"/>
                <w:szCs w:val="28"/>
              </w:rPr>
              <w:t>100；（3）</w:t>
            </w:r>
            <w:r>
              <w:rPr>
                <w:rFonts w:hint="eastAsia"/>
                <w:i/>
                <w:sz w:val="24"/>
                <w:szCs w:val="28"/>
              </w:rPr>
              <w:t>Q</w:t>
            </w:r>
            <w:r>
              <w:rPr>
                <w:rFonts w:hint="eastAsia" w:ascii="宋体" w:hAnsi="宋体"/>
                <w:sz w:val="24"/>
                <w:szCs w:val="28"/>
              </w:rPr>
              <w:t>≥</w:t>
            </w:r>
            <w:r>
              <w:rPr>
                <w:sz w:val="24"/>
                <w:szCs w:val="28"/>
              </w:rPr>
              <w:t>100</w:t>
            </w:r>
            <w:r>
              <w:rPr>
                <w:rFonts w:hint="eastAsia"/>
                <w:sz w:val="24"/>
                <w:szCs w:val="28"/>
              </w:rPr>
              <w:t>。</w:t>
            </w:r>
          </w:p>
          <w:p>
            <w:pPr>
              <w:widowControl/>
              <w:spacing w:line="360" w:lineRule="auto"/>
              <w:ind w:firstLine="480" w:firstLineChars="200"/>
              <w:rPr>
                <w:color w:val="FF0000"/>
                <w:sz w:val="24"/>
                <w:szCs w:val="28"/>
              </w:rPr>
            </w:pPr>
            <w:r>
              <w:rPr>
                <w:rFonts w:hint="eastAsia"/>
                <w:sz w:val="24"/>
                <w:szCs w:val="28"/>
              </w:rPr>
              <w:t>根据本项目存在的危险物质和导则附录B，确定本项目</w:t>
            </w:r>
            <w:r>
              <w:rPr>
                <w:rFonts w:hint="eastAsia"/>
                <w:i/>
                <w:sz w:val="24"/>
                <w:szCs w:val="28"/>
              </w:rPr>
              <w:t>Q</w:t>
            </w:r>
            <w:r>
              <w:rPr>
                <w:rFonts w:hint="eastAsia"/>
                <w:sz w:val="24"/>
                <w:szCs w:val="28"/>
              </w:rPr>
              <w:t>值见表7-6。</w:t>
            </w:r>
          </w:p>
          <w:p>
            <w:pPr>
              <w:widowControl/>
              <w:spacing w:line="360" w:lineRule="auto"/>
              <w:jc w:val="center"/>
              <w:rPr>
                <w:b/>
                <w:sz w:val="24"/>
                <w:szCs w:val="28"/>
              </w:rPr>
            </w:pPr>
            <w:r>
              <w:rPr>
                <w:rFonts w:hint="eastAsia"/>
                <w:b/>
                <w:sz w:val="24"/>
                <w:szCs w:val="28"/>
              </w:rPr>
              <w:t>表7-6 本项目</w:t>
            </w:r>
            <w:r>
              <w:rPr>
                <w:rFonts w:hint="eastAsia"/>
                <w:b/>
                <w:i/>
                <w:sz w:val="24"/>
                <w:szCs w:val="28"/>
              </w:rPr>
              <w:t>Q</w:t>
            </w:r>
            <w:r>
              <w:rPr>
                <w:rFonts w:hint="eastAsia"/>
                <w:b/>
                <w:sz w:val="24"/>
                <w:szCs w:val="28"/>
              </w:rPr>
              <w:t>值确定表</w:t>
            </w:r>
          </w:p>
          <w:tbl>
            <w:tblPr>
              <w:tblStyle w:val="30"/>
              <w:tblW w:w="961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985"/>
              <w:gridCol w:w="1701"/>
              <w:gridCol w:w="1984"/>
              <w:gridCol w:w="1276"/>
              <w:gridCol w:w="20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7" w:type="dxa"/>
                  <w:vAlign w:val="center"/>
                </w:tcPr>
                <w:p>
                  <w:pPr>
                    <w:widowControl/>
                    <w:jc w:val="center"/>
                    <w:rPr>
                      <w:b/>
                      <w:szCs w:val="28"/>
                    </w:rPr>
                  </w:pPr>
                  <w:r>
                    <w:rPr>
                      <w:rFonts w:hint="eastAsia"/>
                      <w:b/>
                      <w:szCs w:val="28"/>
                    </w:rPr>
                    <w:t>序号</w:t>
                  </w:r>
                </w:p>
              </w:tc>
              <w:tc>
                <w:tcPr>
                  <w:tcW w:w="1985" w:type="dxa"/>
                  <w:vAlign w:val="center"/>
                </w:tcPr>
                <w:p>
                  <w:pPr>
                    <w:widowControl/>
                    <w:jc w:val="center"/>
                    <w:rPr>
                      <w:b/>
                      <w:szCs w:val="28"/>
                    </w:rPr>
                  </w:pPr>
                  <w:r>
                    <w:rPr>
                      <w:rFonts w:hint="eastAsia"/>
                      <w:b/>
                      <w:szCs w:val="28"/>
                    </w:rPr>
                    <w:t>危险物质名称</w:t>
                  </w:r>
                </w:p>
              </w:tc>
              <w:tc>
                <w:tcPr>
                  <w:tcW w:w="1701" w:type="dxa"/>
                  <w:vAlign w:val="center"/>
                </w:tcPr>
                <w:p>
                  <w:pPr>
                    <w:widowControl/>
                    <w:jc w:val="center"/>
                    <w:rPr>
                      <w:b/>
                      <w:szCs w:val="28"/>
                    </w:rPr>
                  </w:pPr>
                  <w:r>
                    <w:rPr>
                      <w:rFonts w:hint="eastAsia"/>
                      <w:b/>
                      <w:szCs w:val="28"/>
                    </w:rPr>
                    <w:t>CAS号</w:t>
                  </w:r>
                </w:p>
              </w:tc>
              <w:tc>
                <w:tcPr>
                  <w:tcW w:w="1984" w:type="dxa"/>
                  <w:vAlign w:val="center"/>
                </w:tcPr>
                <w:p>
                  <w:pPr>
                    <w:widowControl/>
                    <w:jc w:val="center"/>
                    <w:rPr>
                      <w:b/>
                      <w:szCs w:val="28"/>
                    </w:rPr>
                  </w:pPr>
                  <w:r>
                    <w:rPr>
                      <w:rFonts w:hint="eastAsia"/>
                      <w:b/>
                      <w:szCs w:val="28"/>
                    </w:rPr>
                    <w:t>最大存在总量</w:t>
                  </w:r>
                  <w:r>
                    <w:rPr>
                      <w:rFonts w:hint="eastAsia"/>
                      <w:b/>
                      <w:i/>
                      <w:szCs w:val="28"/>
                    </w:rPr>
                    <w:t>q</w:t>
                  </w:r>
                  <w:r>
                    <w:rPr>
                      <w:rFonts w:hint="eastAsia"/>
                      <w:b/>
                      <w:i/>
                      <w:szCs w:val="28"/>
                      <w:vertAlign w:val="subscript"/>
                    </w:rPr>
                    <w:t>n</w:t>
                  </w:r>
                  <w:r>
                    <w:rPr>
                      <w:rFonts w:hint="eastAsia"/>
                      <w:b/>
                      <w:szCs w:val="28"/>
                    </w:rPr>
                    <w:t>/t</w:t>
                  </w:r>
                </w:p>
              </w:tc>
              <w:tc>
                <w:tcPr>
                  <w:tcW w:w="1276" w:type="dxa"/>
                  <w:vAlign w:val="center"/>
                </w:tcPr>
                <w:p>
                  <w:pPr>
                    <w:widowControl/>
                    <w:jc w:val="center"/>
                    <w:rPr>
                      <w:b/>
                      <w:szCs w:val="28"/>
                    </w:rPr>
                  </w:pPr>
                  <w:r>
                    <w:rPr>
                      <w:rFonts w:hint="eastAsia"/>
                      <w:b/>
                      <w:szCs w:val="28"/>
                    </w:rPr>
                    <w:t>临界量</w:t>
                  </w:r>
                  <w:r>
                    <w:rPr>
                      <w:rFonts w:hint="eastAsia"/>
                      <w:b/>
                      <w:i/>
                      <w:szCs w:val="28"/>
                    </w:rPr>
                    <w:t>Q</w:t>
                  </w:r>
                  <w:r>
                    <w:rPr>
                      <w:rFonts w:hint="eastAsia"/>
                      <w:b/>
                      <w:i/>
                      <w:szCs w:val="28"/>
                      <w:vertAlign w:val="subscript"/>
                    </w:rPr>
                    <w:t>n</w:t>
                  </w:r>
                  <w:r>
                    <w:rPr>
                      <w:rFonts w:hint="eastAsia"/>
                      <w:b/>
                      <w:szCs w:val="28"/>
                    </w:rPr>
                    <w:t>/t</w:t>
                  </w:r>
                </w:p>
              </w:tc>
              <w:tc>
                <w:tcPr>
                  <w:tcW w:w="2015" w:type="dxa"/>
                  <w:vAlign w:val="center"/>
                </w:tcPr>
                <w:p>
                  <w:pPr>
                    <w:widowControl/>
                    <w:jc w:val="center"/>
                    <w:rPr>
                      <w:b/>
                      <w:szCs w:val="28"/>
                    </w:rPr>
                  </w:pPr>
                  <w:r>
                    <w:rPr>
                      <w:rFonts w:hint="eastAsia"/>
                      <w:b/>
                      <w:szCs w:val="28"/>
                    </w:rPr>
                    <w:t>该种危险物质</w:t>
                  </w:r>
                  <w:r>
                    <w:rPr>
                      <w:rFonts w:hint="eastAsia"/>
                      <w:b/>
                      <w:i/>
                      <w:szCs w:val="28"/>
                    </w:rPr>
                    <w:t>Q</w:t>
                  </w:r>
                  <w:r>
                    <w:rPr>
                      <w:rFonts w:hint="eastAsia"/>
                      <w:b/>
                      <w:szCs w:val="28"/>
                    </w:rPr>
                    <w:t>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7" w:type="dxa"/>
                  <w:vAlign w:val="center"/>
                </w:tcPr>
                <w:p>
                  <w:pPr>
                    <w:widowControl/>
                    <w:jc w:val="center"/>
                    <w:rPr>
                      <w:szCs w:val="28"/>
                    </w:rPr>
                  </w:pPr>
                  <w:r>
                    <w:rPr>
                      <w:rFonts w:hint="eastAsia"/>
                      <w:szCs w:val="28"/>
                    </w:rPr>
                    <w:t>1</w:t>
                  </w:r>
                </w:p>
              </w:tc>
              <w:tc>
                <w:tcPr>
                  <w:tcW w:w="1985" w:type="dxa"/>
                  <w:vAlign w:val="center"/>
                </w:tcPr>
                <w:p>
                  <w:pPr>
                    <w:widowControl/>
                    <w:jc w:val="center"/>
                    <w:rPr>
                      <w:szCs w:val="28"/>
                    </w:rPr>
                  </w:pPr>
                  <w:r>
                    <w:rPr>
                      <w:rFonts w:hint="eastAsia"/>
                      <w:szCs w:val="28"/>
                    </w:rPr>
                    <w:t>废机油</w:t>
                  </w:r>
                </w:p>
              </w:tc>
              <w:tc>
                <w:tcPr>
                  <w:tcW w:w="1701" w:type="dxa"/>
                  <w:vAlign w:val="center"/>
                </w:tcPr>
                <w:p>
                  <w:pPr>
                    <w:widowControl/>
                    <w:jc w:val="center"/>
                    <w:rPr>
                      <w:szCs w:val="28"/>
                    </w:rPr>
                  </w:pPr>
                  <w:r>
                    <w:rPr>
                      <w:rFonts w:hint="eastAsia"/>
                      <w:szCs w:val="28"/>
                    </w:rPr>
                    <w:t>/</w:t>
                  </w:r>
                </w:p>
              </w:tc>
              <w:tc>
                <w:tcPr>
                  <w:tcW w:w="1984" w:type="dxa"/>
                  <w:vAlign w:val="center"/>
                </w:tcPr>
                <w:p>
                  <w:pPr>
                    <w:widowControl/>
                    <w:jc w:val="center"/>
                    <w:rPr>
                      <w:szCs w:val="28"/>
                    </w:rPr>
                  </w:pPr>
                  <w:r>
                    <w:rPr>
                      <w:rFonts w:hint="eastAsia"/>
                      <w:szCs w:val="28"/>
                    </w:rPr>
                    <w:t>0.1</w:t>
                  </w:r>
                </w:p>
              </w:tc>
              <w:tc>
                <w:tcPr>
                  <w:tcW w:w="1276" w:type="dxa"/>
                  <w:vAlign w:val="center"/>
                </w:tcPr>
                <w:p>
                  <w:pPr>
                    <w:widowControl/>
                    <w:jc w:val="center"/>
                    <w:rPr>
                      <w:szCs w:val="28"/>
                    </w:rPr>
                  </w:pPr>
                  <w:r>
                    <w:rPr>
                      <w:rFonts w:hint="eastAsia"/>
                      <w:szCs w:val="28"/>
                    </w:rPr>
                    <w:t>100</w:t>
                  </w:r>
                </w:p>
              </w:tc>
              <w:tc>
                <w:tcPr>
                  <w:tcW w:w="2015" w:type="dxa"/>
                  <w:vAlign w:val="center"/>
                </w:tcPr>
                <w:p>
                  <w:pPr>
                    <w:widowControl/>
                    <w:jc w:val="center"/>
                    <w:rPr>
                      <w:szCs w:val="28"/>
                    </w:rPr>
                  </w:pPr>
                  <w:r>
                    <w:rPr>
                      <w:rFonts w:hint="eastAsia"/>
                      <w:szCs w:val="28"/>
                    </w:rPr>
                    <w:t>0.001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3" w:type="dxa"/>
                  <w:gridSpan w:val="5"/>
                  <w:vAlign w:val="center"/>
                </w:tcPr>
                <w:p>
                  <w:pPr>
                    <w:widowControl/>
                    <w:jc w:val="center"/>
                    <w:rPr>
                      <w:szCs w:val="28"/>
                    </w:rPr>
                  </w:pPr>
                  <w:r>
                    <w:rPr>
                      <w:rFonts w:hint="eastAsia"/>
                      <w:szCs w:val="28"/>
                    </w:rPr>
                    <w:t>项目</w:t>
                  </w:r>
                  <w:r>
                    <w:rPr>
                      <w:rFonts w:hint="eastAsia"/>
                      <w:i/>
                      <w:szCs w:val="28"/>
                    </w:rPr>
                    <w:t>Q</w:t>
                  </w:r>
                  <w:r>
                    <w:rPr>
                      <w:rFonts w:hint="eastAsia"/>
                      <w:szCs w:val="28"/>
                    </w:rPr>
                    <w:t>值</w:t>
                  </w:r>
                  <w:r>
                    <w:rPr>
                      <w:szCs w:val="28"/>
                    </w:rPr>
                    <w:t>∑</w:t>
                  </w:r>
                </w:p>
              </w:tc>
              <w:tc>
                <w:tcPr>
                  <w:tcW w:w="2015" w:type="dxa"/>
                  <w:vAlign w:val="center"/>
                </w:tcPr>
                <w:p>
                  <w:pPr>
                    <w:widowControl/>
                    <w:jc w:val="center"/>
                    <w:rPr>
                      <w:szCs w:val="28"/>
                    </w:rPr>
                  </w:pPr>
                  <w:r>
                    <w:rPr>
                      <w:rFonts w:hint="eastAsia"/>
                      <w:szCs w:val="28"/>
                    </w:rPr>
                    <w:t>0.001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18" w:type="dxa"/>
                  <w:gridSpan w:val="6"/>
                  <w:vAlign w:val="center"/>
                </w:tcPr>
                <w:p>
                  <w:pPr>
                    <w:widowControl/>
                    <w:rPr>
                      <w:szCs w:val="28"/>
                    </w:rPr>
                  </w:pPr>
                  <w:r>
                    <w:rPr>
                      <w:rFonts w:hint="eastAsia"/>
                      <w:szCs w:val="28"/>
                    </w:rPr>
                    <w:t>注：废机油主要危害水环境，临界量按100t计算。</w:t>
                  </w:r>
                </w:p>
              </w:tc>
            </w:tr>
          </w:tbl>
          <w:p>
            <w:pPr>
              <w:widowControl/>
              <w:spacing w:line="360" w:lineRule="auto"/>
              <w:ind w:firstLine="480" w:firstLineChars="200"/>
              <w:rPr>
                <w:sz w:val="24"/>
                <w:szCs w:val="28"/>
              </w:rPr>
            </w:pPr>
            <w:r>
              <w:rPr>
                <w:rFonts w:hint="eastAsia"/>
                <w:sz w:val="24"/>
                <w:szCs w:val="28"/>
              </w:rPr>
              <w:t>根据上表，本项目</w:t>
            </w:r>
            <w:r>
              <w:rPr>
                <w:rFonts w:hint="eastAsia"/>
                <w:i/>
                <w:sz w:val="24"/>
                <w:szCs w:val="28"/>
              </w:rPr>
              <w:t>Q</w:t>
            </w:r>
            <w:r>
              <w:rPr>
                <w:rFonts w:hint="eastAsia"/>
                <w:sz w:val="24"/>
                <w:szCs w:val="28"/>
              </w:rPr>
              <w:t>值总和为0.001</w:t>
            </w:r>
            <w:r>
              <w:rPr>
                <w:rFonts w:hint="eastAsia" w:ascii="宋体" w:hAnsi="宋体"/>
                <w:sz w:val="24"/>
                <w:szCs w:val="28"/>
              </w:rPr>
              <w:t>＜</w:t>
            </w:r>
            <w:r>
              <w:rPr>
                <w:rFonts w:hint="eastAsia"/>
                <w:sz w:val="24"/>
                <w:szCs w:val="28"/>
              </w:rPr>
              <w:t>1，则本项目环境风险潜势为I。</w:t>
            </w:r>
          </w:p>
          <w:p>
            <w:pPr>
              <w:widowControl/>
              <w:spacing w:line="360" w:lineRule="auto"/>
              <w:ind w:firstLine="480" w:firstLineChars="200"/>
              <w:rPr>
                <w:sz w:val="24"/>
                <w:szCs w:val="28"/>
              </w:rPr>
            </w:pPr>
            <w:r>
              <w:rPr>
                <w:sz w:val="24"/>
                <w:szCs w:val="28"/>
              </w:rPr>
              <w:fldChar w:fldCharType="begin"/>
            </w:r>
            <w:r>
              <w:rPr>
                <w:sz w:val="24"/>
                <w:szCs w:val="28"/>
              </w:rPr>
              <w:instrText xml:space="preserve"> </w:instrText>
            </w:r>
            <w:r>
              <w:rPr>
                <w:rFonts w:hint="eastAsia"/>
                <w:sz w:val="24"/>
                <w:szCs w:val="28"/>
              </w:rPr>
              <w:instrText xml:space="preserve">= 2 \* GB3</w:instrText>
            </w:r>
            <w:r>
              <w:rPr>
                <w:sz w:val="24"/>
                <w:szCs w:val="28"/>
              </w:rPr>
              <w:instrText xml:space="preserve"> </w:instrText>
            </w:r>
            <w:r>
              <w:rPr>
                <w:sz w:val="24"/>
                <w:szCs w:val="28"/>
              </w:rPr>
              <w:fldChar w:fldCharType="separate"/>
            </w:r>
            <w:r>
              <w:rPr>
                <w:rFonts w:hint="eastAsia"/>
                <w:sz w:val="24"/>
                <w:szCs w:val="28"/>
              </w:rPr>
              <w:t>②</w:t>
            </w:r>
            <w:r>
              <w:rPr>
                <w:sz w:val="24"/>
                <w:szCs w:val="28"/>
              </w:rPr>
              <w:fldChar w:fldCharType="end"/>
            </w:r>
            <w:r>
              <w:rPr>
                <w:rFonts w:hint="eastAsia"/>
                <w:sz w:val="24"/>
                <w:szCs w:val="28"/>
              </w:rPr>
              <w:t>行业及生产工艺（M）</w:t>
            </w:r>
          </w:p>
          <w:p>
            <w:pPr>
              <w:widowControl/>
              <w:spacing w:line="360" w:lineRule="auto"/>
              <w:ind w:firstLine="480" w:firstLineChars="200"/>
              <w:rPr>
                <w:sz w:val="24"/>
                <w:szCs w:val="28"/>
              </w:rPr>
            </w:pPr>
            <w:r>
              <w:rPr>
                <w:rFonts w:hint="eastAsia"/>
                <w:sz w:val="24"/>
                <w:szCs w:val="28"/>
              </w:rPr>
              <w:t>根据导则，本项目</w:t>
            </w:r>
            <w:r>
              <w:rPr>
                <w:rFonts w:hint="eastAsia"/>
                <w:i/>
                <w:sz w:val="24"/>
                <w:szCs w:val="28"/>
              </w:rPr>
              <w:t>Q</w:t>
            </w:r>
            <w:r>
              <w:rPr>
                <w:rFonts w:hint="eastAsia"/>
                <w:sz w:val="24"/>
                <w:szCs w:val="28"/>
              </w:rPr>
              <w:t>值</w:t>
            </w:r>
            <w:r>
              <w:rPr>
                <w:rFonts w:hint="eastAsia" w:ascii="宋体" w:hAnsi="宋体"/>
                <w:sz w:val="24"/>
                <w:szCs w:val="28"/>
              </w:rPr>
              <w:t>＜</w:t>
            </w:r>
            <w:r>
              <w:rPr>
                <w:rFonts w:hint="eastAsia"/>
                <w:sz w:val="24"/>
                <w:szCs w:val="28"/>
              </w:rPr>
              <w:t>1，环境风险潜势为I，无需进一步判定M值。</w:t>
            </w:r>
          </w:p>
          <w:p>
            <w:pPr>
              <w:widowControl/>
              <w:spacing w:line="360" w:lineRule="auto"/>
              <w:ind w:firstLine="480" w:firstLineChars="200"/>
              <w:rPr>
                <w:sz w:val="24"/>
                <w:szCs w:val="28"/>
              </w:rPr>
            </w:pPr>
            <w:r>
              <w:rPr>
                <w:sz w:val="24"/>
                <w:szCs w:val="28"/>
              </w:rPr>
              <w:fldChar w:fldCharType="begin"/>
            </w:r>
            <w:r>
              <w:rPr>
                <w:sz w:val="24"/>
                <w:szCs w:val="28"/>
              </w:rPr>
              <w:instrText xml:space="preserve"> </w:instrText>
            </w:r>
            <w:r>
              <w:rPr>
                <w:rFonts w:hint="eastAsia"/>
                <w:sz w:val="24"/>
                <w:szCs w:val="28"/>
              </w:rPr>
              <w:instrText xml:space="preserve">= 3 \* GB3</w:instrText>
            </w:r>
            <w:r>
              <w:rPr>
                <w:sz w:val="24"/>
                <w:szCs w:val="28"/>
              </w:rPr>
              <w:instrText xml:space="preserve"> </w:instrText>
            </w:r>
            <w:r>
              <w:rPr>
                <w:sz w:val="24"/>
                <w:szCs w:val="28"/>
              </w:rPr>
              <w:fldChar w:fldCharType="separate"/>
            </w:r>
            <w:r>
              <w:rPr>
                <w:rFonts w:hint="eastAsia"/>
                <w:sz w:val="24"/>
                <w:szCs w:val="28"/>
              </w:rPr>
              <w:t>③</w:t>
            </w:r>
            <w:r>
              <w:rPr>
                <w:sz w:val="24"/>
                <w:szCs w:val="28"/>
              </w:rPr>
              <w:fldChar w:fldCharType="end"/>
            </w:r>
            <w:r>
              <w:rPr>
                <w:rFonts w:hint="eastAsia"/>
                <w:sz w:val="24"/>
                <w:szCs w:val="28"/>
              </w:rPr>
              <w:t>环境敏感程度（E）</w:t>
            </w:r>
          </w:p>
          <w:p>
            <w:pPr>
              <w:widowControl/>
              <w:spacing w:line="360" w:lineRule="auto"/>
              <w:ind w:firstLine="480" w:firstLineChars="200"/>
              <w:rPr>
                <w:sz w:val="24"/>
                <w:szCs w:val="28"/>
              </w:rPr>
            </w:pPr>
            <w:r>
              <w:rPr>
                <w:rFonts w:hint="eastAsia"/>
                <w:sz w:val="24"/>
                <w:szCs w:val="28"/>
              </w:rPr>
              <w:t>A、大气环境</w:t>
            </w:r>
          </w:p>
          <w:p>
            <w:pPr>
              <w:widowControl/>
              <w:spacing w:line="360" w:lineRule="auto"/>
              <w:ind w:firstLine="480" w:firstLineChars="200"/>
              <w:rPr>
                <w:sz w:val="24"/>
                <w:szCs w:val="28"/>
              </w:rPr>
            </w:pPr>
            <w:r>
              <w:rPr>
                <w:rFonts w:hint="eastAsia"/>
                <w:sz w:val="24"/>
                <w:szCs w:val="28"/>
              </w:rPr>
              <w:t>根据导则表D.1结合项目区域大气环境敏感性，确定本项目大气环境E</w:t>
            </w:r>
            <w:r>
              <w:rPr>
                <w:rFonts w:hint="eastAsia"/>
                <w:sz w:val="24"/>
                <w:szCs w:val="28"/>
                <w:vertAlign w:val="subscript"/>
              </w:rPr>
              <w:t>大气</w:t>
            </w:r>
            <w:r>
              <w:rPr>
                <w:rFonts w:hint="eastAsia"/>
                <w:sz w:val="24"/>
                <w:szCs w:val="28"/>
              </w:rPr>
              <w:t>如下：</w:t>
            </w:r>
          </w:p>
          <w:p>
            <w:pPr>
              <w:widowControl/>
              <w:spacing w:line="360" w:lineRule="auto"/>
              <w:jc w:val="center"/>
              <w:rPr>
                <w:b/>
                <w:sz w:val="24"/>
                <w:szCs w:val="28"/>
              </w:rPr>
            </w:pPr>
            <w:r>
              <w:rPr>
                <w:rFonts w:hint="eastAsia"/>
                <w:b/>
                <w:sz w:val="24"/>
                <w:szCs w:val="28"/>
              </w:rPr>
              <w:t>表7-7 本大气环境敏感程度分级表</w:t>
            </w:r>
          </w:p>
          <w:tbl>
            <w:tblPr>
              <w:tblStyle w:val="30"/>
              <w:tblW w:w="9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6379"/>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6" w:type="dxa"/>
                  <w:vAlign w:val="center"/>
                </w:tcPr>
                <w:p>
                  <w:pPr>
                    <w:widowControl/>
                    <w:jc w:val="center"/>
                    <w:rPr>
                      <w:b/>
                      <w:szCs w:val="28"/>
                    </w:rPr>
                  </w:pPr>
                  <w:r>
                    <w:rPr>
                      <w:rFonts w:hint="eastAsia"/>
                      <w:b/>
                      <w:szCs w:val="28"/>
                    </w:rPr>
                    <w:t>分级</w:t>
                  </w:r>
                </w:p>
              </w:tc>
              <w:tc>
                <w:tcPr>
                  <w:tcW w:w="6379" w:type="dxa"/>
                  <w:vAlign w:val="center"/>
                </w:tcPr>
                <w:p>
                  <w:pPr>
                    <w:widowControl/>
                    <w:jc w:val="center"/>
                    <w:rPr>
                      <w:b/>
                      <w:szCs w:val="28"/>
                    </w:rPr>
                  </w:pPr>
                  <w:r>
                    <w:rPr>
                      <w:rFonts w:hint="eastAsia"/>
                      <w:b/>
                      <w:szCs w:val="28"/>
                    </w:rPr>
                    <w:t>大气环境敏感性</w:t>
                  </w:r>
                </w:p>
              </w:tc>
              <w:tc>
                <w:tcPr>
                  <w:tcW w:w="1873" w:type="dxa"/>
                  <w:vAlign w:val="center"/>
                </w:tcPr>
                <w:p>
                  <w:pPr>
                    <w:widowControl/>
                    <w:jc w:val="center"/>
                    <w:rPr>
                      <w:b/>
                      <w:szCs w:val="28"/>
                    </w:rPr>
                  </w:pPr>
                  <w:r>
                    <w:rPr>
                      <w:rFonts w:hint="eastAsia"/>
                      <w:b/>
                      <w:szCs w:val="28"/>
                    </w:rPr>
                    <w:t>本项目敏感目标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6" w:type="dxa"/>
                  <w:vAlign w:val="center"/>
                </w:tcPr>
                <w:p>
                  <w:pPr>
                    <w:widowControl/>
                    <w:jc w:val="center"/>
                    <w:rPr>
                      <w:szCs w:val="28"/>
                    </w:rPr>
                  </w:pPr>
                  <w:r>
                    <w:rPr>
                      <w:rFonts w:hint="eastAsia"/>
                      <w:szCs w:val="28"/>
                    </w:rPr>
                    <w:t>E1</w:t>
                  </w:r>
                </w:p>
              </w:tc>
              <w:tc>
                <w:tcPr>
                  <w:tcW w:w="6379" w:type="dxa"/>
                  <w:vAlign w:val="center"/>
                </w:tcPr>
                <w:p>
                  <w:pPr>
                    <w:widowControl/>
                    <w:rPr>
                      <w:szCs w:val="28"/>
                    </w:rPr>
                  </w:pPr>
                  <w:r>
                    <w:rPr>
                      <w:rFonts w:hint="eastAsia"/>
                      <w:szCs w:val="28"/>
                    </w:rPr>
                    <w:t>周边5km范围内居住区、医疗卫生、文化教育、科研、行政办公等机构人口总数大于5万人，或其他需要特殊保护区域；或周边500m范围内人口总数大于1000人；油气、化学品输送管线管段周边200m范围内，每千米管段人口数大于200人。</w:t>
                  </w:r>
                </w:p>
              </w:tc>
              <w:tc>
                <w:tcPr>
                  <w:tcW w:w="1873" w:type="dxa"/>
                  <w:vMerge w:val="restart"/>
                  <w:vAlign w:val="center"/>
                </w:tcPr>
                <w:p>
                  <w:pPr>
                    <w:widowControl/>
                    <w:jc w:val="center"/>
                    <w:rPr>
                      <w:szCs w:val="28"/>
                    </w:rPr>
                  </w:pPr>
                  <w:r>
                    <w:rPr>
                      <w:rFonts w:hint="eastAsia"/>
                      <w:szCs w:val="28"/>
                    </w:rPr>
                    <w:t>本项目500m范围内居民点主要为小尼尼村，500m范围内人口总数小于1000人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6" w:type="dxa"/>
                  <w:vAlign w:val="center"/>
                </w:tcPr>
                <w:p>
                  <w:pPr>
                    <w:widowControl/>
                    <w:jc w:val="center"/>
                    <w:rPr>
                      <w:szCs w:val="28"/>
                    </w:rPr>
                  </w:pPr>
                  <w:r>
                    <w:rPr>
                      <w:rFonts w:hint="eastAsia"/>
                      <w:szCs w:val="28"/>
                    </w:rPr>
                    <w:t>E2</w:t>
                  </w:r>
                </w:p>
              </w:tc>
              <w:tc>
                <w:tcPr>
                  <w:tcW w:w="6379" w:type="dxa"/>
                  <w:vAlign w:val="center"/>
                </w:tcPr>
                <w:p>
                  <w:pPr>
                    <w:widowControl/>
                    <w:rPr>
                      <w:szCs w:val="28"/>
                    </w:rPr>
                  </w:pPr>
                  <w:r>
                    <w:rPr>
                      <w:rFonts w:hint="eastAsia"/>
                      <w:szCs w:val="28"/>
                    </w:rPr>
                    <w:t>周边5km范围内居住区、医疗卫生、文化教育、科研、行政办公等机构人口总数大于1万人，小于5万人；或周边500m范围内人口总数大于500人，小于1000人；油气、化学品输送管线管段周边200m范围内，每千米管段人口数大于100人，小于200人。</w:t>
                  </w:r>
                </w:p>
              </w:tc>
              <w:tc>
                <w:tcPr>
                  <w:tcW w:w="1873" w:type="dxa"/>
                  <w:vMerge w:val="continue"/>
                  <w:vAlign w:val="center"/>
                </w:tcPr>
                <w:p>
                  <w:pPr>
                    <w:widowControl/>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66" w:type="dxa"/>
                  <w:vAlign w:val="center"/>
                </w:tcPr>
                <w:p>
                  <w:pPr>
                    <w:widowControl/>
                    <w:jc w:val="center"/>
                    <w:rPr>
                      <w:szCs w:val="28"/>
                    </w:rPr>
                  </w:pPr>
                  <w:r>
                    <w:rPr>
                      <w:rFonts w:hint="eastAsia"/>
                      <w:szCs w:val="28"/>
                    </w:rPr>
                    <w:t>E3</w:t>
                  </w:r>
                </w:p>
              </w:tc>
              <w:tc>
                <w:tcPr>
                  <w:tcW w:w="6379" w:type="dxa"/>
                  <w:vAlign w:val="center"/>
                </w:tcPr>
                <w:p>
                  <w:pPr>
                    <w:widowControl/>
                    <w:rPr>
                      <w:szCs w:val="28"/>
                    </w:rPr>
                  </w:pPr>
                  <w:r>
                    <w:rPr>
                      <w:rFonts w:hint="eastAsia"/>
                      <w:szCs w:val="28"/>
                    </w:rPr>
                    <w:t>周边5km范围内居住区、医疗卫生、文化教育、科研、行政办公等机构人口总数小于1万人；或周边500m范围内人口总数小于500人；油气、化学品输送管线管段周边200m范围内，每千米管段人口数小于100人。</w:t>
                  </w:r>
                </w:p>
              </w:tc>
              <w:tc>
                <w:tcPr>
                  <w:tcW w:w="1873" w:type="dxa"/>
                  <w:vMerge w:val="continue"/>
                  <w:vAlign w:val="center"/>
                </w:tcPr>
                <w:p>
                  <w:pPr>
                    <w:widowControl/>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45" w:type="dxa"/>
                  <w:gridSpan w:val="2"/>
                  <w:vAlign w:val="center"/>
                </w:tcPr>
                <w:p>
                  <w:pPr>
                    <w:widowControl/>
                    <w:jc w:val="center"/>
                    <w:rPr>
                      <w:szCs w:val="28"/>
                    </w:rPr>
                  </w:pPr>
                  <w:r>
                    <w:rPr>
                      <w:rFonts w:hint="eastAsia"/>
                      <w:szCs w:val="28"/>
                    </w:rPr>
                    <w:t>大气环境敏感程度E判定为</w:t>
                  </w:r>
                </w:p>
              </w:tc>
              <w:tc>
                <w:tcPr>
                  <w:tcW w:w="1873" w:type="dxa"/>
                  <w:vAlign w:val="center"/>
                </w:tcPr>
                <w:p>
                  <w:pPr>
                    <w:widowControl/>
                    <w:jc w:val="center"/>
                    <w:rPr>
                      <w:szCs w:val="28"/>
                    </w:rPr>
                  </w:pPr>
                  <w:r>
                    <w:rPr>
                      <w:rFonts w:hint="eastAsia"/>
                      <w:szCs w:val="28"/>
                    </w:rPr>
                    <w:t>E2</w:t>
                  </w:r>
                </w:p>
              </w:tc>
            </w:tr>
          </w:tbl>
          <w:p>
            <w:pPr>
              <w:widowControl/>
              <w:rPr>
                <w:color w:val="FF0000"/>
                <w:sz w:val="24"/>
                <w:szCs w:val="28"/>
              </w:rPr>
            </w:pPr>
          </w:p>
          <w:p>
            <w:pPr>
              <w:widowControl/>
              <w:spacing w:line="360" w:lineRule="auto"/>
              <w:ind w:firstLine="480" w:firstLineChars="200"/>
              <w:rPr>
                <w:sz w:val="24"/>
                <w:szCs w:val="28"/>
              </w:rPr>
            </w:pPr>
            <w:r>
              <w:rPr>
                <w:rFonts w:hint="eastAsia"/>
                <w:sz w:val="24"/>
                <w:szCs w:val="28"/>
              </w:rPr>
              <w:t>B、地表水环境</w:t>
            </w:r>
          </w:p>
          <w:p>
            <w:pPr>
              <w:widowControl/>
              <w:spacing w:line="360" w:lineRule="auto"/>
              <w:ind w:firstLine="480" w:firstLineChars="200"/>
              <w:rPr>
                <w:sz w:val="24"/>
                <w:szCs w:val="28"/>
              </w:rPr>
            </w:pPr>
            <w:r>
              <w:rPr>
                <w:rFonts w:hint="eastAsia"/>
                <w:sz w:val="24"/>
                <w:szCs w:val="28"/>
              </w:rPr>
              <w:t>本项目厂址所在区域无明显地表河流，不涉及饮用水源保护区、自然保护区、重要湿地等环境敏感区，判定地表水环境敏感程度为E3。</w:t>
            </w:r>
          </w:p>
          <w:p>
            <w:pPr>
              <w:widowControl/>
              <w:spacing w:line="360" w:lineRule="auto"/>
              <w:ind w:firstLine="480" w:firstLineChars="200"/>
              <w:rPr>
                <w:sz w:val="24"/>
                <w:szCs w:val="28"/>
              </w:rPr>
            </w:pPr>
            <w:r>
              <w:rPr>
                <w:rFonts w:hint="eastAsia"/>
                <w:sz w:val="24"/>
                <w:szCs w:val="28"/>
              </w:rPr>
              <w:t>C、地下水环境</w:t>
            </w:r>
          </w:p>
          <w:p>
            <w:pPr>
              <w:widowControl/>
              <w:spacing w:line="360" w:lineRule="auto"/>
              <w:ind w:firstLine="480" w:firstLineChars="200"/>
              <w:rPr>
                <w:sz w:val="24"/>
                <w:szCs w:val="28"/>
              </w:rPr>
            </w:pPr>
            <w:r>
              <w:rPr>
                <w:rFonts w:hint="eastAsia"/>
                <w:sz w:val="24"/>
                <w:szCs w:val="28"/>
              </w:rPr>
              <w:t>根据导则表D.6、D.7，本项目不涉及地下水功能敏感区，属于G3分区；岩土层单层厚度大于1m，且分布连续、稳定，包气带防污性能判定为D3。地下水环境敏感程度为E3。</w:t>
            </w:r>
          </w:p>
          <w:p>
            <w:pPr>
              <w:widowControl/>
              <w:spacing w:line="360" w:lineRule="auto"/>
              <w:ind w:firstLine="480" w:firstLineChars="200"/>
              <w:rPr>
                <w:sz w:val="24"/>
                <w:szCs w:val="28"/>
              </w:rPr>
            </w:pPr>
            <w:r>
              <w:rPr>
                <w:rFonts w:hint="eastAsia"/>
                <w:sz w:val="24"/>
                <w:szCs w:val="28"/>
              </w:rPr>
              <w:t>（3）环境风险潜势判定</w:t>
            </w:r>
          </w:p>
          <w:p>
            <w:pPr>
              <w:widowControl/>
              <w:spacing w:line="360" w:lineRule="auto"/>
              <w:ind w:firstLine="480" w:firstLineChars="200"/>
              <w:rPr>
                <w:sz w:val="24"/>
                <w:szCs w:val="28"/>
              </w:rPr>
            </w:pPr>
            <w:r>
              <w:rPr>
                <w:rFonts w:hint="eastAsia"/>
                <w:sz w:val="24"/>
                <w:szCs w:val="28"/>
              </w:rPr>
              <w:t>综上所述，本项目P值确定过程中</w:t>
            </w:r>
            <w:r>
              <w:rPr>
                <w:rFonts w:hint="eastAsia"/>
                <w:i/>
                <w:sz w:val="24"/>
                <w:szCs w:val="28"/>
              </w:rPr>
              <w:t>Q</w:t>
            </w:r>
            <w:r>
              <w:rPr>
                <w:rFonts w:hint="eastAsia"/>
                <w:sz w:val="24"/>
                <w:szCs w:val="28"/>
              </w:rPr>
              <w:t>值</w:t>
            </w:r>
            <w:r>
              <w:rPr>
                <w:rFonts w:hint="eastAsia" w:ascii="宋体" w:hAnsi="宋体"/>
                <w:sz w:val="24"/>
                <w:szCs w:val="28"/>
              </w:rPr>
              <w:t>＜</w:t>
            </w:r>
            <w:r>
              <w:rPr>
                <w:rFonts w:hint="eastAsia"/>
                <w:sz w:val="24"/>
                <w:szCs w:val="28"/>
              </w:rPr>
              <w:t>1，则本项目环境风险潜势为I；大气环境敏感程度为E2、地表水、地下水环境敏感程度E值均判定为E3，判定本项目环境风险危害为轻度危害。</w:t>
            </w:r>
          </w:p>
          <w:p>
            <w:pPr>
              <w:widowControl/>
              <w:spacing w:line="360" w:lineRule="auto"/>
              <w:ind w:firstLine="480" w:firstLineChars="200"/>
              <w:rPr>
                <w:b/>
                <w:sz w:val="24"/>
                <w:szCs w:val="28"/>
              </w:rPr>
            </w:pPr>
            <w:r>
              <w:rPr>
                <w:rFonts w:hint="eastAsia"/>
                <w:b/>
                <w:sz w:val="24"/>
                <w:szCs w:val="28"/>
              </w:rPr>
              <w:t>3、评价等级和内容</w:t>
            </w:r>
          </w:p>
          <w:p>
            <w:pPr>
              <w:pStyle w:val="130"/>
              <w:ind w:firstLine="480" w:firstLineChars="200"/>
              <w:jc w:val="both"/>
              <w:rPr>
                <w:szCs w:val="28"/>
              </w:rPr>
            </w:pPr>
            <w:r>
              <w:rPr>
                <w:rFonts w:hint="eastAsia"/>
                <w:szCs w:val="28"/>
              </w:rPr>
              <w:t>根据导则，本项目环境风险潜势等级为I级，可不设评价等级，进行简单分析。</w:t>
            </w:r>
          </w:p>
          <w:p>
            <w:pPr>
              <w:widowControl/>
              <w:spacing w:line="360" w:lineRule="auto"/>
              <w:ind w:firstLine="480" w:firstLineChars="200"/>
              <w:rPr>
                <w:b/>
                <w:sz w:val="24"/>
                <w:szCs w:val="28"/>
              </w:rPr>
            </w:pPr>
            <w:r>
              <w:rPr>
                <w:rFonts w:hint="eastAsia"/>
                <w:b/>
                <w:sz w:val="24"/>
                <w:szCs w:val="28"/>
              </w:rPr>
              <w:t>4、环境风险影响简单分析</w:t>
            </w:r>
          </w:p>
          <w:p>
            <w:pPr>
              <w:widowControl/>
              <w:spacing w:line="360" w:lineRule="auto"/>
              <w:ind w:firstLine="480" w:firstLineChars="200"/>
              <w:rPr>
                <w:sz w:val="24"/>
                <w:szCs w:val="28"/>
              </w:rPr>
            </w:pPr>
            <w:r>
              <w:rPr>
                <w:rFonts w:hint="eastAsia"/>
                <w:sz w:val="24"/>
                <w:szCs w:val="28"/>
              </w:rPr>
              <w:t>分析内容包括：风险识别、风险事故情形及风险管理。</w:t>
            </w:r>
          </w:p>
          <w:p>
            <w:pPr>
              <w:widowControl/>
              <w:spacing w:line="360" w:lineRule="auto"/>
              <w:ind w:firstLine="480" w:firstLineChars="200"/>
              <w:rPr>
                <w:sz w:val="24"/>
                <w:szCs w:val="28"/>
              </w:rPr>
            </w:pPr>
            <w:r>
              <w:rPr>
                <w:rFonts w:hint="eastAsia"/>
                <w:sz w:val="24"/>
                <w:szCs w:val="28"/>
              </w:rPr>
              <w:t>（1）环境风险识别</w:t>
            </w:r>
          </w:p>
          <w:p>
            <w:pPr>
              <w:widowControl/>
              <w:spacing w:line="360" w:lineRule="auto"/>
              <w:ind w:firstLine="480" w:firstLineChars="200"/>
              <w:rPr>
                <w:sz w:val="24"/>
                <w:szCs w:val="28"/>
              </w:rPr>
            </w:pPr>
            <w:r>
              <w:rPr>
                <w:rFonts w:hint="eastAsia"/>
                <w:sz w:val="24"/>
                <w:szCs w:val="28"/>
              </w:rPr>
              <w:t>通过以上分析内容，本项目主要环境风险物质为废机油。</w:t>
            </w:r>
          </w:p>
          <w:p>
            <w:pPr>
              <w:widowControl/>
              <w:spacing w:line="360" w:lineRule="auto"/>
              <w:ind w:firstLine="480" w:firstLineChars="200"/>
              <w:rPr>
                <w:sz w:val="24"/>
                <w:szCs w:val="28"/>
              </w:rPr>
            </w:pPr>
            <w:r>
              <w:rPr>
                <w:rFonts w:hint="eastAsia"/>
                <w:sz w:val="24"/>
                <w:szCs w:val="28"/>
              </w:rPr>
              <w:t>（2）风险事故情形分析</w:t>
            </w:r>
          </w:p>
          <w:p>
            <w:pPr>
              <w:widowControl/>
              <w:spacing w:line="360" w:lineRule="auto"/>
              <w:ind w:firstLine="480" w:firstLineChars="200"/>
              <w:rPr>
                <w:sz w:val="24"/>
                <w:szCs w:val="28"/>
              </w:rPr>
            </w:pPr>
            <w:r>
              <w:rPr>
                <w:rFonts w:hint="eastAsia"/>
                <w:sz w:val="24"/>
                <w:szCs w:val="28"/>
              </w:rPr>
              <w:t>本项目主要环境风险类型为火灾。通过加强日常运行及废机油的管理，发生火灾风险事故的概率很低。</w:t>
            </w:r>
          </w:p>
          <w:p>
            <w:pPr>
              <w:widowControl/>
              <w:spacing w:line="360" w:lineRule="auto"/>
              <w:ind w:firstLine="480" w:firstLineChars="200"/>
              <w:rPr>
                <w:sz w:val="24"/>
                <w:szCs w:val="28"/>
              </w:rPr>
            </w:pPr>
            <w:r>
              <w:rPr>
                <w:rFonts w:hint="eastAsia"/>
                <w:sz w:val="24"/>
                <w:szCs w:val="23"/>
              </w:rPr>
              <w:t>生产污水收集池、生活污水收集池中废水未进行回用，造成污水池溢池，导致事故性排放。</w:t>
            </w:r>
          </w:p>
          <w:p>
            <w:pPr>
              <w:spacing w:line="360" w:lineRule="auto"/>
              <w:ind w:firstLine="480" w:firstLineChars="200"/>
              <w:rPr>
                <w:sz w:val="24"/>
                <w:szCs w:val="23"/>
              </w:rPr>
            </w:pPr>
            <w:r>
              <w:rPr>
                <w:rFonts w:hint="eastAsia"/>
                <w:sz w:val="24"/>
                <w:szCs w:val="23"/>
              </w:rPr>
              <w:t>上述事故发生后，会对环境空气和水环境产生一定影响。因此，应加强管理，尽可能杜绝事故性排放的发生。只要设备运行正常，保障各污水池有效容积，及时将污水用于小尼尼砖厂制砖，一般而言，可避免出现事故性排放问题。</w:t>
            </w:r>
          </w:p>
          <w:p>
            <w:pPr>
              <w:pStyle w:val="130"/>
              <w:ind w:firstLine="480" w:firstLineChars="200"/>
              <w:jc w:val="both"/>
              <w:rPr>
                <w:color w:val="auto"/>
                <w:szCs w:val="23"/>
              </w:rPr>
            </w:pPr>
            <w:r>
              <w:rPr>
                <w:rFonts w:hint="eastAsia"/>
                <w:color w:val="auto"/>
                <w:szCs w:val="23"/>
              </w:rPr>
              <w:t>一旦发生事故性排放，本项目应采取以下应急对策：</w:t>
            </w:r>
            <w:r>
              <w:rPr>
                <w:color w:val="auto"/>
                <w:szCs w:val="23"/>
              </w:rPr>
              <w:t xml:space="preserve"> </w:t>
            </w:r>
          </w:p>
          <w:p>
            <w:pPr>
              <w:pStyle w:val="130"/>
              <w:ind w:firstLine="480" w:firstLineChars="200"/>
              <w:jc w:val="both"/>
              <w:rPr>
                <w:color w:val="auto"/>
                <w:szCs w:val="23"/>
              </w:rPr>
            </w:pPr>
            <w:r>
              <w:rPr>
                <w:color w:val="auto"/>
                <w:szCs w:val="23"/>
              </w:rPr>
              <w:fldChar w:fldCharType="begin"/>
            </w:r>
            <w:r>
              <w:rPr>
                <w:color w:val="auto"/>
                <w:szCs w:val="23"/>
              </w:rPr>
              <w:instrText xml:space="preserve"> </w:instrText>
            </w:r>
            <w:r>
              <w:rPr>
                <w:rFonts w:hint="eastAsia"/>
                <w:color w:val="auto"/>
                <w:szCs w:val="23"/>
              </w:rPr>
              <w:instrText xml:space="preserve">= 1 \* GB3</w:instrText>
            </w:r>
            <w:r>
              <w:rPr>
                <w:color w:val="auto"/>
                <w:szCs w:val="23"/>
              </w:rPr>
              <w:instrText xml:space="preserve"> </w:instrText>
            </w:r>
            <w:r>
              <w:rPr>
                <w:color w:val="auto"/>
                <w:szCs w:val="23"/>
              </w:rPr>
              <w:fldChar w:fldCharType="separate"/>
            </w:r>
            <w:r>
              <w:rPr>
                <w:rFonts w:hint="eastAsia"/>
                <w:color w:val="auto"/>
                <w:szCs w:val="23"/>
              </w:rPr>
              <w:t>①</w:t>
            </w:r>
            <w:r>
              <w:rPr>
                <w:color w:val="auto"/>
                <w:szCs w:val="23"/>
              </w:rPr>
              <w:fldChar w:fldCharType="end"/>
            </w:r>
            <w:r>
              <w:rPr>
                <w:color w:val="auto"/>
                <w:szCs w:val="23"/>
              </w:rPr>
              <w:t>立即报告公司领导，组成事故应急小组，查明事故原因，分工负责，协调处理事故。</w:t>
            </w:r>
          </w:p>
          <w:p>
            <w:pPr>
              <w:pStyle w:val="130"/>
              <w:ind w:firstLine="480" w:firstLineChars="200"/>
              <w:jc w:val="both"/>
              <w:rPr>
                <w:color w:val="auto"/>
                <w:szCs w:val="23"/>
              </w:rPr>
            </w:pPr>
            <w:r>
              <w:rPr>
                <w:color w:val="auto"/>
                <w:szCs w:val="23"/>
              </w:rPr>
              <w:fldChar w:fldCharType="begin"/>
            </w:r>
            <w:r>
              <w:rPr>
                <w:color w:val="auto"/>
                <w:szCs w:val="23"/>
              </w:rPr>
              <w:instrText xml:space="preserve"> </w:instrText>
            </w:r>
            <w:r>
              <w:rPr>
                <w:rFonts w:hint="eastAsia"/>
                <w:color w:val="auto"/>
                <w:szCs w:val="23"/>
              </w:rPr>
              <w:instrText xml:space="preserve">= 2 \* GB3</w:instrText>
            </w:r>
            <w:r>
              <w:rPr>
                <w:color w:val="auto"/>
                <w:szCs w:val="23"/>
              </w:rPr>
              <w:instrText xml:space="preserve"> </w:instrText>
            </w:r>
            <w:r>
              <w:rPr>
                <w:color w:val="auto"/>
                <w:szCs w:val="23"/>
              </w:rPr>
              <w:fldChar w:fldCharType="separate"/>
            </w:r>
            <w:r>
              <w:rPr>
                <w:rFonts w:hint="eastAsia"/>
                <w:color w:val="auto"/>
                <w:szCs w:val="23"/>
              </w:rPr>
              <w:t>②</w:t>
            </w:r>
            <w:r>
              <w:rPr>
                <w:color w:val="auto"/>
                <w:szCs w:val="23"/>
              </w:rPr>
              <w:fldChar w:fldCharType="end"/>
            </w:r>
            <w:r>
              <w:rPr>
                <w:color w:val="auto"/>
                <w:szCs w:val="23"/>
              </w:rPr>
              <w:t>加强设备的维护与管理，提高设施的完好率，关键设备应留足备件，电源应采取双回路供电。</w:t>
            </w:r>
          </w:p>
          <w:p>
            <w:pPr>
              <w:pStyle w:val="130"/>
              <w:ind w:firstLine="480" w:firstLineChars="200"/>
              <w:jc w:val="both"/>
              <w:rPr>
                <w:color w:val="auto"/>
                <w:szCs w:val="23"/>
              </w:rPr>
            </w:pPr>
            <w:r>
              <w:rPr>
                <w:color w:val="auto"/>
                <w:szCs w:val="23"/>
              </w:rPr>
              <w:fldChar w:fldCharType="begin"/>
            </w:r>
            <w:r>
              <w:rPr>
                <w:color w:val="auto"/>
                <w:szCs w:val="23"/>
              </w:rPr>
              <w:instrText xml:space="preserve"> </w:instrText>
            </w:r>
            <w:r>
              <w:rPr>
                <w:rFonts w:hint="eastAsia"/>
                <w:color w:val="auto"/>
                <w:szCs w:val="23"/>
              </w:rPr>
              <w:instrText xml:space="preserve">= 3 \* GB3</w:instrText>
            </w:r>
            <w:r>
              <w:rPr>
                <w:color w:val="auto"/>
                <w:szCs w:val="23"/>
              </w:rPr>
              <w:instrText xml:space="preserve"> </w:instrText>
            </w:r>
            <w:r>
              <w:rPr>
                <w:color w:val="auto"/>
                <w:szCs w:val="23"/>
              </w:rPr>
              <w:fldChar w:fldCharType="separate"/>
            </w:r>
            <w:r>
              <w:rPr>
                <w:rFonts w:hint="eastAsia"/>
                <w:color w:val="auto"/>
                <w:szCs w:val="23"/>
              </w:rPr>
              <w:t>③</w:t>
            </w:r>
            <w:r>
              <w:rPr>
                <w:color w:val="auto"/>
                <w:szCs w:val="23"/>
              </w:rPr>
              <w:fldChar w:fldCharType="end"/>
            </w:r>
            <w:r>
              <w:rPr>
                <w:color w:val="auto"/>
                <w:szCs w:val="23"/>
              </w:rPr>
              <w:t>加强职工操作技能培训，建立和严格执行各部门的运行管理制度和操作责任制度，杜绝操作事故隐患。</w:t>
            </w:r>
          </w:p>
          <w:p>
            <w:pPr>
              <w:pStyle w:val="130"/>
              <w:ind w:firstLine="480" w:firstLineChars="200"/>
              <w:jc w:val="both"/>
              <w:rPr>
                <w:color w:val="auto"/>
                <w:szCs w:val="23"/>
              </w:rPr>
            </w:pPr>
            <w:r>
              <w:rPr>
                <w:color w:val="auto"/>
                <w:szCs w:val="23"/>
              </w:rPr>
              <w:fldChar w:fldCharType="begin"/>
            </w:r>
            <w:r>
              <w:rPr>
                <w:color w:val="auto"/>
                <w:szCs w:val="23"/>
              </w:rPr>
              <w:instrText xml:space="preserve"> </w:instrText>
            </w:r>
            <w:r>
              <w:rPr>
                <w:rFonts w:hint="eastAsia"/>
                <w:color w:val="auto"/>
                <w:szCs w:val="23"/>
              </w:rPr>
              <w:instrText xml:space="preserve">= 4 \* GB3</w:instrText>
            </w:r>
            <w:r>
              <w:rPr>
                <w:color w:val="auto"/>
                <w:szCs w:val="23"/>
              </w:rPr>
              <w:instrText xml:space="preserve"> </w:instrText>
            </w:r>
            <w:r>
              <w:rPr>
                <w:color w:val="auto"/>
                <w:szCs w:val="23"/>
              </w:rPr>
              <w:fldChar w:fldCharType="separate"/>
            </w:r>
            <w:r>
              <w:rPr>
                <w:rFonts w:hint="eastAsia"/>
                <w:color w:val="auto"/>
                <w:szCs w:val="23"/>
              </w:rPr>
              <w:t>④</w:t>
            </w:r>
            <w:r>
              <w:rPr>
                <w:color w:val="auto"/>
                <w:szCs w:val="23"/>
              </w:rPr>
              <w:fldChar w:fldCharType="end"/>
            </w:r>
            <w:r>
              <w:rPr>
                <w:color w:val="auto"/>
                <w:szCs w:val="23"/>
              </w:rPr>
              <w:t>严格执行雨污分流排水制度。</w:t>
            </w:r>
          </w:p>
          <w:p>
            <w:pPr>
              <w:pStyle w:val="130"/>
              <w:ind w:firstLine="480" w:firstLineChars="200"/>
              <w:jc w:val="both"/>
              <w:rPr>
                <w:color w:val="auto"/>
                <w:szCs w:val="23"/>
              </w:rPr>
            </w:pPr>
            <w:r>
              <w:rPr>
                <w:color w:val="auto"/>
                <w:szCs w:val="23"/>
              </w:rPr>
              <w:fldChar w:fldCharType="begin"/>
            </w:r>
            <w:r>
              <w:rPr>
                <w:color w:val="auto"/>
                <w:szCs w:val="23"/>
              </w:rPr>
              <w:instrText xml:space="preserve"> </w:instrText>
            </w:r>
            <w:r>
              <w:rPr>
                <w:rFonts w:hint="eastAsia"/>
                <w:color w:val="auto"/>
                <w:szCs w:val="23"/>
              </w:rPr>
              <w:instrText xml:space="preserve">= 5 \* GB3</w:instrText>
            </w:r>
            <w:r>
              <w:rPr>
                <w:color w:val="auto"/>
                <w:szCs w:val="23"/>
              </w:rPr>
              <w:instrText xml:space="preserve"> </w:instrText>
            </w:r>
            <w:r>
              <w:rPr>
                <w:color w:val="auto"/>
                <w:szCs w:val="23"/>
              </w:rPr>
              <w:fldChar w:fldCharType="separate"/>
            </w:r>
            <w:r>
              <w:rPr>
                <w:rFonts w:hint="eastAsia"/>
                <w:color w:val="auto"/>
                <w:szCs w:val="23"/>
              </w:rPr>
              <w:t>⑤</w:t>
            </w:r>
            <w:r>
              <w:rPr>
                <w:color w:val="auto"/>
                <w:szCs w:val="23"/>
              </w:rPr>
              <w:fldChar w:fldCharType="end"/>
            </w:r>
            <w:r>
              <w:rPr>
                <w:color w:val="auto"/>
                <w:szCs w:val="23"/>
              </w:rPr>
              <w:t>日常生产过程中，保障各水池有效容积，</w:t>
            </w:r>
            <w:r>
              <w:rPr>
                <w:rFonts w:hint="eastAsia"/>
                <w:color w:val="auto"/>
                <w:szCs w:val="23"/>
              </w:rPr>
              <w:t>污水及时用于小尼尼砖厂制砖，</w:t>
            </w:r>
            <w:r>
              <w:rPr>
                <w:color w:val="auto"/>
                <w:szCs w:val="23"/>
              </w:rPr>
              <w:t>防止发生溢池。</w:t>
            </w:r>
          </w:p>
          <w:p>
            <w:pPr>
              <w:pStyle w:val="130"/>
              <w:ind w:firstLine="480" w:firstLineChars="200"/>
              <w:jc w:val="both"/>
              <w:rPr>
                <w:color w:val="auto"/>
                <w:szCs w:val="23"/>
              </w:rPr>
            </w:pPr>
            <w:r>
              <w:rPr>
                <w:rFonts w:hint="eastAsia"/>
                <w:color w:val="auto"/>
                <w:szCs w:val="23"/>
              </w:rPr>
              <w:t>（3）风险管理</w:t>
            </w:r>
          </w:p>
          <w:p>
            <w:pPr>
              <w:pStyle w:val="130"/>
              <w:ind w:firstLine="480" w:firstLineChars="200"/>
              <w:jc w:val="both"/>
              <w:rPr>
                <w:color w:val="auto"/>
                <w:szCs w:val="23"/>
              </w:rPr>
            </w:pPr>
            <w:r>
              <w:rPr>
                <w:color w:val="auto"/>
                <w:szCs w:val="23"/>
              </w:rPr>
              <w:fldChar w:fldCharType="begin"/>
            </w:r>
            <w:r>
              <w:rPr>
                <w:color w:val="auto"/>
                <w:szCs w:val="23"/>
              </w:rPr>
              <w:instrText xml:space="preserve"> </w:instrText>
            </w:r>
            <w:r>
              <w:rPr>
                <w:rFonts w:hint="eastAsia"/>
                <w:color w:val="auto"/>
                <w:szCs w:val="23"/>
              </w:rPr>
              <w:instrText xml:space="preserve">= 1 \* GB3</w:instrText>
            </w:r>
            <w:r>
              <w:rPr>
                <w:color w:val="auto"/>
                <w:szCs w:val="23"/>
              </w:rPr>
              <w:instrText xml:space="preserve"> </w:instrText>
            </w:r>
            <w:r>
              <w:rPr>
                <w:color w:val="auto"/>
                <w:szCs w:val="23"/>
              </w:rPr>
              <w:fldChar w:fldCharType="separate"/>
            </w:r>
            <w:r>
              <w:rPr>
                <w:rFonts w:hint="eastAsia"/>
                <w:color w:val="auto"/>
                <w:szCs w:val="23"/>
              </w:rPr>
              <w:t>①</w:t>
            </w:r>
            <w:r>
              <w:rPr>
                <w:color w:val="auto"/>
                <w:szCs w:val="23"/>
              </w:rPr>
              <w:fldChar w:fldCharType="end"/>
            </w:r>
            <w:r>
              <w:rPr>
                <w:rFonts w:hint="eastAsia"/>
                <w:color w:val="auto"/>
                <w:szCs w:val="23"/>
              </w:rPr>
              <w:t>制定</w:t>
            </w:r>
            <w:r>
              <w:rPr>
                <w:color w:val="auto"/>
                <w:szCs w:val="23"/>
              </w:rPr>
              <w:t>环境风险事故应急预案</w:t>
            </w:r>
          </w:p>
          <w:p>
            <w:pPr>
              <w:pStyle w:val="130"/>
              <w:ind w:firstLine="480" w:firstLineChars="200"/>
              <w:jc w:val="both"/>
              <w:rPr>
                <w:color w:val="auto"/>
                <w:szCs w:val="23"/>
              </w:rPr>
            </w:pPr>
            <w:r>
              <w:rPr>
                <w:color w:val="auto"/>
                <w:szCs w:val="23"/>
              </w:rPr>
              <w:t>为了在发生突发环境事件时，能够及时、有序、高效地实施抢险救援工作，最大限度地减少人员伤亡和财产损失，尽快恢复正常工作秩序，建设单位应按照《建设项目环境风险评价技术导则》和《云南省突发环境事件应急预案编制导则（试行）（企业事业单位版）》的要求编制</w:t>
            </w:r>
            <w:r>
              <w:rPr>
                <w:rFonts w:hint="eastAsia"/>
                <w:color w:val="auto"/>
                <w:szCs w:val="23"/>
              </w:rPr>
              <w:t>本项目</w:t>
            </w:r>
            <w:r>
              <w:rPr>
                <w:color w:val="auto"/>
                <w:szCs w:val="23"/>
              </w:rPr>
              <w:t>突发环境事件应急预案，应急预案具体内容见表</w:t>
            </w:r>
            <w:r>
              <w:rPr>
                <w:rFonts w:hint="eastAsia"/>
                <w:color w:val="auto"/>
                <w:szCs w:val="23"/>
              </w:rPr>
              <w:t>7</w:t>
            </w:r>
            <w:r>
              <w:rPr>
                <w:color w:val="auto"/>
                <w:szCs w:val="23"/>
              </w:rPr>
              <w:t>-</w:t>
            </w:r>
            <w:r>
              <w:rPr>
                <w:rFonts w:hint="eastAsia"/>
                <w:color w:val="auto"/>
                <w:szCs w:val="23"/>
              </w:rPr>
              <w:t>8</w:t>
            </w:r>
            <w:r>
              <w:rPr>
                <w:color w:val="auto"/>
                <w:szCs w:val="23"/>
              </w:rPr>
              <w:t>。</w:t>
            </w:r>
          </w:p>
          <w:p>
            <w:pPr>
              <w:pStyle w:val="130"/>
              <w:jc w:val="center"/>
              <w:rPr>
                <w:b/>
                <w:color w:val="auto"/>
              </w:rPr>
            </w:pPr>
            <w:r>
              <w:rPr>
                <w:rFonts w:hint="eastAsia"/>
                <w:b/>
                <w:color w:val="auto"/>
              </w:rPr>
              <w:t>表7-8应急预案内容</w:t>
            </w:r>
          </w:p>
          <w:tbl>
            <w:tblPr>
              <w:tblStyle w:val="29"/>
              <w:tblW w:w="914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24"/>
              <w:gridCol w:w="1698"/>
              <w:gridCol w:w="67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Header/>
                <w:jc w:val="center"/>
              </w:trPr>
              <w:tc>
                <w:tcPr>
                  <w:tcW w:w="724" w:type="dxa"/>
                  <w:tcMar>
                    <w:left w:w="57" w:type="dxa"/>
                    <w:right w:w="57" w:type="dxa"/>
                  </w:tcMar>
                  <w:vAlign w:val="center"/>
                </w:tcPr>
                <w:p>
                  <w:pPr>
                    <w:adjustRightInd w:val="0"/>
                    <w:jc w:val="center"/>
                    <w:rPr>
                      <w:rFonts w:eastAsiaTheme="minorEastAsia"/>
                      <w:b/>
                      <w:kern w:val="0"/>
                      <w:szCs w:val="21"/>
                    </w:rPr>
                  </w:pPr>
                  <w:r>
                    <w:rPr>
                      <w:rFonts w:eastAsiaTheme="minorEastAsia"/>
                      <w:b/>
                      <w:kern w:val="0"/>
                      <w:szCs w:val="21"/>
                    </w:rPr>
                    <w:t>序号</w:t>
                  </w:r>
                </w:p>
              </w:tc>
              <w:tc>
                <w:tcPr>
                  <w:tcW w:w="1698" w:type="dxa"/>
                  <w:tcMar>
                    <w:left w:w="57" w:type="dxa"/>
                    <w:right w:w="57" w:type="dxa"/>
                  </w:tcMar>
                  <w:vAlign w:val="center"/>
                </w:tcPr>
                <w:p>
                  <w:pPr>
                    <w:adjustRightInd w:val="0"/>
                    <w:jc w:val="center"/>
                    <w:rPr>
                      <w:rFonts w:eastAsiaTheme="minorEastAsia"/>
                      <w:b/>
                      <w:kern w:val="0"/>
                      <w:szCs w:val="21"/>
                    </w:rPr>
                  </w:pPr>
                  <w:r>
                    <w:rPr>
                      <w:rFonts w:eastAsiaTheme="minorEastAsia"/>
                      <w:b/>
                      <w:kern w:val="0"/>
                      <w:szCs w:val="21"/>
                    </w:rPr>
                    <w:t>项目</w:t>
                  </w:r>
                </w:p>
              </w:tc>
              <w:tc>
                <w:tcPr>
                  <w:tcW w:w="6718" w:type="dxa"/>
                  <w:tcMar>
                    <w:left w:w="57" w:type="dxa"/>
                    <w:right w:w="57" w:type="dxa"/>
                  </w:tcMar>
                  <w:vAlign w:val="center"/>
                </w:tcPr>
                <w:p>
                  <w:pPr>
                    <w:adjustRightInd w:val="0"/>
                    <w:jc w:val="center"/>
                    <w:rPr>
                      <w:rFonts w:eastAsiaTheme="minorEastAsia"/>
                      <w:b/>
                      <w:kern w:val="0"/>
                      <w:szCs w:val="21"/>
                    </w:rPr>
                  </w:pPr>
                  <w:r>
                    <w:rPr>
                      <w:rFonts w:eastAsiaTheme="minorEastAsia"/>
                      <w:b/>
                      <w:kern w:val="0"/>
                      <w:szCs w:val="21"/>
                    </w:rPr>
                    <w:t>内容及要求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1</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总则</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明确编制目的、编制依据、适用范围、工作原则等。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2</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危险源概况</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环境风险源基本情况、周边环境状况及环境保护目标调查结果。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3</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应急计划区</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危险目标：污水池。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4</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组织机构及职责</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依据企业的规模大小和突发环境事件危害程度的级别，设置分级应急救援的组织机构。并明确各组及人员职责。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5</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预防与预警</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明确事件预警的条件、方式、方法。报警、通讯联络方式等。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6</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信息报告与通报</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明确信息报告时限和发布的程序、内容和方式。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7</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应急响应与措施</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规定预案的级别和相应的分级响应程序，明确应急措施、应急监测相关内容、应急终止响应条件等，并考虑与区域应急预案的衔接。</w:t>
                  </w:r>
                </w:p>
                <w:p>
                  <w:pPr>
                    <w:adjustRightInd w:val="0"/>
                    <w:jc w:val="center"/>
                    <w:rPr>
                      <w:rFonts w:eastAsiaTheme="minorEastAsia"/>
                      <w:kern w:val="0"/>
                      <w:szCs w:val="21"/>
                    </w:rPr>
                  </w:pPr>
                  <w:r>
                    <w:rPr>
                      <w:rFonts w:eastAsiaTheme="minorEastAsia"/>
                      <w:kern w:val="0"/>
                      <w:szCs w:val="21"/>
                    </w:rPr>
                    <w:t>一级——污染治理设施单元</w:t>
                  </w:r>
                </w:p>
                <w:p>
                  <w:pPr>
                    <w:adjustRightInd w:val="0"/>
                    <w:jc w:val="center"/>
                    <w:rPr>
                      <w:rFonts w:eastAsiaTheme="minorEastAsia"/>
                      <w:kern w:val="0"/>
                      <w:szCs w:val="21"/>
                    </w:rPr>
                  </w:pPr>
                  <w:r>
                    <w:rPr>
                      <w:rFonts w:eastAsiaTheme="minorEastAsia"/>
                      <w:kern w:val="0"/>
                      <w:szCs w:val="21"/>
                    </w:rPr>
                    <w:t>二级——全</w:t>
                  </w:r>
                  <w:r>
                    <w:rPr>
                      <w:rFonts w:hint="eastAsia" w:eastAsiaTheme="minorEastAsia"/>
                      <w:kern w:val="0"/>
                      <w:szCs w:val="21"/>
                    </w:rPr>
                    <w:t>厂加工生产线</w:t>
                  </w:r>
                </w:p>
                <w:p>
                  <w:pPr>
                    <w:adjustRightInd w:val="0"/>
                    <w:jc w:val="center"/>
                    <w:rPr>
                      <w:rFonts w:eastAsiaTheme="minorEastAsia"/>
                      <w:kern w:val="0"/>
                      <w:szCs w:val="21"/>
                    </w:rPr>
                  </w:pPr>
                  <w:r>
                    <w:rPr>
                      <w:rFonts w:eastAsiaTheme="minorEastAsia"/>
                      <w:kern w:val="0"/>
                      <w:szCs w:val="21"/>
                    </w:rPr>
                    <w:t>三级——社会（</w:t>
                  </w:r>
                  <w:r>
                    <w:rPr>
                      <w:rFonts w:hint="eastAsia" w:eastAsiaTheme="minorEastAsia"/>
                      <w:kern w:val="0"/>
                      <w:szCs w:val="21"/>
                    </w:rPr>
                    <w:t>小尼尼村、稼依镇</w:t>
                  </w:r>
                  <w:r>
                    <w:rPr>
                      <w:rFonts w:eastAsiaTheme="minorEastAsia"/>
                      <w:kern w:val="0"/>
                      <w:szCs w:val="21"/>
                    </w:rPr>
                    <w:t>、砚山县）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8</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应急救援保障</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应急设施、设备与器材等</w:t>
                  </w:r>
                </w:p>
                <w:p>
                  <w:pPr>
                    <w:adjustRightInd w:val="0"/>
                    <w:jc w:val="center"/>
                    <w:rPr>
                      <w:rFonts w:eastAsiaTheme="minorEastAsia"/>
                      <w:kern w:val="0"/>
                      <w:szCs w:val="21"/>
                    </w:rPr>
                  </w:pPr>
                  <w:r>
                    <w:rPr>
                      <w:rFonts w:eastAsiaTheme="minorEastAsia"/>
                      <w:kern w:val="0"/>
                      <w:szCs w:val="21"/>
                    </w:rPr>
                    <w:t>生产装置：</w:t>
                  </w:r>
                </w:p>
                <w:p>
                  <w:pPr>
                    <w:adjustRightInd w:val="0"/>
                    <w:jc w:val="center"/>
                    <w:rPr>
                      <w:rFonts w:eastAsiaTheme="minorEastAsia"/>
                      <w:kern w:val="0"/>
                      <w:szCs w:val="21"/>
                    </w:rPr>
                  </w:pPr>
                  <w:r>
                    <w:rPr>
                      <w:rFonts w:eastAsiaTheme="minorEastAsia"/>
                      <w:kern w:val="0"/>
                      <w:szCs w:val="21"/>
                    </w:rPr>
                    <w:t>防溢池事故应急设施、设备与材料，主要为保障各水池有效容积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9</w:t>
                  </w:r>
                </w:p>
              </w:tc>
              <w:tc>
                <w:tcPr>
                  <w:tcW w:w="1698" w:type="dxa"/>
                  <w:tcMar>
                    <w:left w:w="57" w:type="dxa"/>
                    <w:right w:w="57" w:type="dxa"/>
                  </w:tcMar>
                  <w:vAlign w:val="center"/>
                </w:tcPr>
                <w:p>
                  <w:pPr>
                    <w:adjustRightInd w:val="0"/>
                    <w:jc w:val="center"/>
                    <w:rPr>
                      <w:rFonts w:eastAsiaTheme="minorEastAsia"/>
                      <w:kern w:val="0"/>
                      <w:szCs w:val="21"/>
                    </w:rPr>
                  </w:pPr>
                  <w:bookmarkStart w:id="8" w:name="_Toc225244071"/>
                  <w:r>
                    <w:rPr>
                      <w:rFonts w:eastAsiaTheme="minorEastAsia"/>
                      <w:kern w:val="0"/>
                      <w:szCs w:val="21"/>
                    </w:rPr>
                    <w:t>后期处置</w:t>
                  </w:r>
                  <w:bookmarkEnd w:id="8"/>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组织专家对突发环境事件中长期环境影响进行评估，明确修复方案。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10</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应急培训和演练</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对全站及临近地区开展公众教育、培训和发布有关信息。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11</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奖惩</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明确突发环境事件应急救援工作中奖励和处罚的条件和内容。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12</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保障措施</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明确应急专项经费、应急救援需要使用的应急物资及装备、应急队伍的组成、通信与信息保障等内容。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24"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13</w:t>
                  </w:r>
                </w:p>
              </w:tc>
              <w:tc>
                <w:tcPr>
                  <w:tcW w:w="169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附件</w:t>
                  </w:r>
                </w:p>
              </w:tc>
              <w:tc>
                <w:tcPr>
                  <w:tcW w:w="6718" w:type="dxa"/>
                  <w:tcMar>
                    <w:left w:w="57" w:type="dxa"/>
                    <w:right w:w="57" w:type="dxa"/>
                  </w:tcMar>
                  <w:vAlign w:val="center"/>
                </w:tcPr>
                <w:p>
                  <w:pPr>
                    <w:adjustRightInd w:val="0"/>
                    <w:jc w:val="center"/>
                    <w:rPr>
                      <w:rFonts w:eastAsiaTheme="minorEastAsia"/>
                      <w:kern w:val="0"/>
                      <w:szCs w:val="21"/>
                    </w:rPr>
                  </w:pPr>
                  <w:r>
                    <w:rPr>
                      <w:rFonts w:eastAsiaTheme="minorEastAsia"/>
                      <w:kern w:val="0"/>
                      <w:szCs w:val="21"/>
                    </w:rPr>
                    <w:t>与应急事故有关的多种附件材料的准备和形成。</w:t>
                  </w:r>
                </w:p>
              </w:tc>
            </w:tr>
          </w:tbl>
          <w:p>
            <w:pPr>
              <w:pStyle w:val="130"/>
              <w:spacing w:line="240" w:lineRule="auto"/>
              <w:jc w:val="both"/>
              <w:rPr>
                <w:color w:val="auto"/>
                <w:szCs w:val="23"/>
              </w:rPr>
            </w:pPr>
          </w:p>
          <w:p>
            <w:pPr>
              <w:widowControl/>
              <w:spacing w:line="360" w:lineRule="auto"/>
              <w:ind w:firstLine="480" w:firstLineChars="200"/>
              <w:rPr>
                <w:sz w:val="24"/>
                <w:szCs w:val="28"/>
              </w:rPr>
            </w:pPr>
            <w:r>
              <w:rPr>
                <w:sz w:val="24"/>
                <w:szCs w:val="28"/>
              </w:rPr>
              <w:fldChar w:fldCharType="begin"/>
            </w:r>
            <w:r>
              <w:rPr>
                <w:sz w:val="24"/>
                <w:szCs w:val="28"/>
              </w:rPr>
              <w:instrText xml:space="preserve"> </w:instrText>
            </w:r>
            <w:r>
              <w:rPr>
                <w:rFonts w:hint="eastAsia"/>
                <w:sz w:val="24"/>
                <w:szCs w:val="28"/>
              </w:rPr>
              <w:instrText xml:space="preserve">= 2 \* GB3</w:instrText>
            </w:r>
            <w:r>
              <w:rPr>
                <w:sz w:val="24"/>
                <w:szCs w:val="28"/>
              </w:rPr>
              <w:instrText xml:space="preserve"> </w:instrText>
            </w:r>
            <w:r>
              <w:rPr>
                <w:sz w:val="24"/>
                <w:szCs w:val="28"/>
              </w:rPr>
              <w:fldChar w:fldCharType="separate"/>
            </w:r>
            <w:r>
              <w:rPr>
                <w:rFonts w:hint="eastAsia"/>
                <w:sz w:val="24"/>
                <w:szCs w:val="28"/>
              </w:rPr>
              <w:t>②</w:t>
            </w:r>
            <w:r>
              <w:rPr>
                <w:sz w:val="24"/>
                <w:szCs w:val="28"/>
              </w:rPr>
              <w:fldChar w:fldCharType="end"/>
            </w:r>
            <w:r>
              <w:rPr>
                <w:sz w:val="24"/>
                <w:szCs w:val="28"/>
              </w:rPr>
              <w:t>事故风险应急措施</w:t>
            </w:r>
          </w:p>
          <w:p>
            <w:pPr>
              <w:pStyle w:val="130"/>
              <w:ind w:firstLine="480" w:firstLineChars="200"/>
              <w:jc w:val="both"/>
              <w:rPr>
                <w:color w:val="auto"/>
                <w:szCs w:val="23"/>
              </w:rPr>
            </w:pPr>
            <w:r>
              <w:rPr>
                <w:rFonts w:hint="eastAsia"/>
                <w:color w:val="auto"/>
                <w:szCs w:val="23"/>
              </w:rPr>
              <w:t>事故风险的应急和防治措施如下：</w:t>
            </w:r>
            <w:r>
              <w:rPr>
                <w:color w:val="auto"/>
                <w:szCs w:val="23"/>
              </w:rPr>
              <w:t xml:space="preserve"> </w:t>
            </w:r>
          </w:p>
          <w:p>
            <w:pPr>
              <w:pStyle w:val="130"/>
              <w:ind w:firstLine="480" w:firstLineChars="200"/>
              <w:jc w:val="both"/>
              <w:rPr>
                <w:color w:val="auto"/>
                <w:szCs w:val="23"/>
              </w:rPr>
            </w:pPr>
            <w:r>
              <w:rPr>
                <w:rFonts w:hint="eastAsia"/>
                <w:color w:val="auto"/>
                <w:szCs w:val="23"/>
              </w:rPr>
              <w:t>A、人为因素往往是事故发生的主要原因，因此严格管理，做好人的工作是预防事故发生的重要环节，建设单位应加强管理、检查，同时加强对职工的思想教育，以提高工作人员的责任心和工作主动性。</w:t>
            </w:r>
            <w:r>
              <w:rPr>
                <w:color w:val="auto"/>
                <w:szCs w:val="23"/>
              </w:rPr>
              <w:t xml:space="preserve"> </w:t>
            </w:r>
          </w:p>
          <w:p>
            <w:pPr>
              <w:pStyle w:val="130"/>
              <w:ind w:firstLine="480" w:firstLineChars="200"/>
              <w:jc w:val="both"/>
              <w:rPr>
                <w:color w:val="auto"/>
                <w:sz w:val="23"/>
                <w:szCs w:val="23"/>
              </w:rPr>
            </w:pPr>
            <w:r>
              <w:rPr>
                <w:rFonts w:hint="eastAsia"/>
                <w:color w:val="auto"/>
                <w:szCs w:val="23"/>
              </w:rPr>
              <w:t>B、一旦发生事故，及时采取有效处理措施，最大限度降低对周围环境及财产造成的危害。</w:t>
            </w:r>
            <w:r>
              <w:rPr>
                <w:color w:val="auto"/>
                <w:szCs w:val="23"/>
              </w:rPr>
              <w:t xml:space="preserve"> 危害较大时，应及时向政府相关部门（环保等）等报告，以便采取必要的控制措施。</w:t>
            </w:r>
          </w:p>
          <w:p>
            <w:pPr>
              <w:pStyle w:val="130"/>
              <w:ind w:firstLine="480" w:firstLineChars="200"/>
              <w:jc w:val="both"/>
              <w:rPr>
                <w:color w:val="auto"/>
                <w:szCs w:val="23"/>
              </w:rPr>
            </w:pPr>
            <w:r>
              <w:rPr>
                <w:rFonts w:hint="eastAsia"/>
                <w:color w:val="auto"/>
                <w:szCs w:val="23"/>
              </w:rPr>
              <w:t>C、厂区生产用电建议配备发电机应急。机械设备应采用性能可靠的优质产品。为使在事故状态下仪表等设备正常运转，必须选择质量优良、事故率低、便于维修的产品。关键设备应有备用，易损部件也要有备用，在事故出现时做到及时更换。</w:t>
            </w:r>
          </w:p>
          <w:p>
            <w:pPr>
              <w:pStyle w:val="130"/>
              <w:ind w:firstLine="480" w:firstLineChars="200"/>
              <w:jc w:val="both"/>
              <w:rPr>
                <w:color w:val="auto"/>
                <w:szCs w:val="23"/>
              </w:rPr>
            </w:pPr>
            <w:r>
              <w:rPr>
                <w:rFonts w:hint="eastAsia"/>
                <w:color w:val="auto"/>
                <w:szCs w:val="23"/>
              </w:rPr>
              <w:t>D、各水池定期进行巡查，检查水位，及时发现问题，防止发生溢池。</w:t>
            </w:r>
          </w:p>
          <w:p>
            <w:pPr>
              <w:pStyle w:val="130"/>
              <w:ind w:firstLine="480" w:firstLineChars="200"/>
              <w:jc w:val="both"/>
              <w:rPr>
                <w:color w:val="auto"/>
                <w:szCs w:val="23"/>
              </w:rPr>
            </w:pPr>
            <w:r>
              <w:rPr>
                <w:rFonts w:hint="eastAsia"/>
                <w:color w:val="auto"/>
                <w:szCs w:val="23"/>
              </w:rPr>
              <w:t>E、</w:t>
            </w:r>
            <w:r>
              <w:rPr>
                <w:color w:val="auto"/>
                <w:szCs w:val="23"/>
              </w:rPr>
              <w:t>严格落实雨污分流排水制度。</w:t>
            </w:r>
          </w:p>
          <w:p>
            <w:pPr>
              <w:pStyle w:val="130"/>
              <w:ind w:firstLine="480" w:firstLineChars="200"/>
              <w:jc w:val="both"/>
              <w:rPr>
                <w:color w:val="auto"/>
                <w:szCs w:val="23"/>
              </w:rPr>
            </w:pPr>
            <w:r>
              <w:rPr>
                <w:rFonts w:eastAsiaTheme="minorEastAsia"/>
                <w:color w:val="auto"/>
              </w:rPr>
              <w:t>综上所述，通过风险防范措施的设立和应急预案的建立，可以较为有效的最大限度</w:t>
            </w:r>
            <w:r>
              <w:rPr>
                <w:rFonts w:hint="eastAsia" w:eastAsiaTheme="minorEastAsia"/>
                <w:color w:val="auto"/>
              </w:rPr>
              <w:t>的</w:t>
            </w:r>
            <w:r>
              <w:rPr>
                <w:rFonts w:eastAsiaTheme="minorEastAsia"/>
                <w:color w:val="auto"/>
              </w:rPr>
              <w:t>防治风险事故的发生和有效处置，并结合</w:t>
            </w:r>
            <w:r>
              <w:rPr>
                <w:rFonts w:hint="eastAsia" w:eastAsiaTheme="minorEastAsia"/>
                <w:color w:val="auto"/>
              </w:rPr>
              <w:t>企业</w:t>
            </w:r>
            <w:r>
              <w:rPr>
                <w:rFonts w:eastAsiaTheme="minorEastAsia"/>
                <w:color w:val="auto"/>
              </w:rPr>
              <w:t>在下一步设计、运营过程中不断制定和完善的风险防范措施和应急预案。在落实风险管理的前提下，采取事故预防管理措施和实施有效的事故应急处理预案的前提下，事故的环境风险较小。从环境风险角度分析，项目建设是可行的。</w:t>
            </w:r>
          </w:p>
          <w:p>
            <w:pPr>
              <w:pStyle w:val="23"/>
              <w:ind w:firstLine="480" w:firstLineChars="200"/>
              <w:rPr>
                <w:color w:val="auto"/>
              </w:rPr>
            </w:pPr>
            <w:r>
              <w:rPr>
                <w:b/>
                <w:color w:val="auto"/>
              </w:rPr>
              <w:t>（</w:t>
            </w:r>
            <w:r>
              <w:rPr>
                <w:rFonts w:hint="eastAsia"/>
                <w:b/>
                <w:color w:val="auto"/>
              </w:rPr>
              <w:t>六</w:t>
            </w:r>
            <w:r>
              <w:rPr>
                <w:b/>
                <w:color w:val="auto"/>
              </w:rPr>
              <w:t>）产业政策符合性分析</w:t>
            </w:r>
          </w:p>
          <w:p>
            <w:pPr>
              <w:autoSpaceDN w:val="0"/>
              <w:spacing w:line="360" w:lineRule="auto"/>
              <w:ind w:firstLine="480" w:firstLineChars="200"/>
              <w:rPr>
                <w:sz w:val="24"/>
              </w:rPr>
            </w:pPr>
            <w:r>
              <w:rPr>
                <w:sz w:val="24"/>
              </w:rPr>
              <w:t>对照中华人民共和国国家发展和改革委员会令第9号《产业结构调整指导目录（2011年本）》（2013修正），分析本项目与其的相符性。</w:t>
            </w:r>
            <w:r>
              <w:rPr>
                <w:rFonts w:hint="eastAsia"/>
                <w:sz w:val="24"/>
              </w:rPr>
              <w:t>本项目为生姜、葱、蒜、草果、八角等农产品初加工，经查阅《目录》，本项目不属于鼓励类、限制类和淘汰类产业，属于允许建设类，因此本项目与国家产业政策不冲突。</w:t>
            </w:r>
          </w:p>
          <w:p>
            <w:pPr>
              <w:pStyle w:val="23"/>
              <w:ind w:firstLine="480" w:firstLineChars="200"/>
              <w:rPr>
                <w:b/>
                <w:color w:val="auto"/>
              </w:rPr>
            </w:pPr>
            <w:r>
              <w:rPr>
                <w:b/>
                <w:color w:val="auto"/>
              </w:rPr>
              <w:t>（</w:t>
            </w:r>
            <w:r>
              <w:rPr>
                <w:rFonts w:hint="eastAsia"/>
                <w:b/>
                <w:color w:val="auto"/>
              </w:rPr>
              <w:t>七</w:t>
            </w:r>
            <w:r>
              <w:rPr>
                <w:b/>
                <w:color w:val="auto"/>
              </w:rPr>
              <w:t>）规划符合性分析</w:t>
            </w:r>
          </w:p>
          <w:p>
            <w:pPr>
              <w:spacing w:line="360" w:lineRule="auto"/>
              <w:ind w:firstLine="480" w:firstLineChars="200"/>
              <w:rPr>
                <w:rFonts w:ascii="宋体" w:hAnsi="宋体"/>
                <w:bCs/>
                <w:kern w:val="0"/>
                <w:sz w:val="24"/>
              </w:rPr>
            </w:pPr>
            <w:r>
              <w:rPr>
                <w:bCs/>
                <w:kern w:val="0"/>
                <w:sz w:val="24"/>
              </w:rPr>
              <w:t>本项目</w:t>
            </w:r>
            <w:r>
              <w:rPr>
                <w:rFonts w:hint="eastAsia"/>
                <w:bCs/>
                <w:kern w:val="0"/>
                <w:sz w:val="24"/>
              </w:rPr>
              <w:t>利用小尼尼砖厂空地进行建设，</w:t>
            </w:r>
            <w:r>
              <w:rPr>
                <w:bCs/>
                <w:kern w:val="0"/>
                <w:sz w:val="24"/>
              </w:rPr>
              <w:t>项目不在城镇规划范围内。另外，本项目已经在</w:t>
            </w:r>
            <w:r>
              <w:rPr>
                <w:rFonts w:hint="eastAsia"/>
                <w:bCs/>
                <w:kern w:val="0"/>
                <w:sz w:val="24"/>
              </w:rPr>
              <w:t>云南省投资项目在线审批监管平台进行申报，取得项目备案证，项目代码：2019-532622-05-03-053790</w:t>
            </w:r>
            <w:r>
              <w:rPr>
                <w:bCs/>
                <w:kern w:val="0"/>
                <w:sz w:val="24"/>
              </w:rPr>
              <w:t>。因此，本项目建设与相关规划不冲突。</w:t>
            </w:r>
          </w:p>
          <w:p>
            <w:pPr>
              <w:pStyle w:val="23"/>
              <w:ind w:firstLine="352" w:firstLineChars="147"/>
              <w:rPr>
                <w:b/>
              </w:rPr>
            </w:pPr>
            <w:r>
              <w:rPr>
                <w:b/>
              </w:rPr>
              <w:t>（</w:t>
            </w:r>
            <w:r>
              <w:rPr>
                <w:rFonts w:hint="eastAsia"/>
                <w:b/>
              </w:rPr>
              <w:t>八</w:t>
            </w:r>
            <w:r>
              <w:rPr>
                <w:b/>
              </w:rPr>
              <w:t>）本项目的建设与《云南省公路路政管理条例》（1997年1月14日）的相符性</w:t>
            </w:r>
          </w:p>
          <w:p>
            <w:pPr>
              <w:spacing w:line="360" w:lineRule="auto"/>
              <w:ind w:firstLine="480" w:firstLineChars="200"/>
              <w:rPr>
                <w:sz w:val="24"/>
              </w:rPr>
            </w:pPr>
            <w:r>
              <w:rPr>
                <w:sz w:val="24"/>
              </w:rPr>
              <w:t>据《云南省公路路政管理条例》第四章 公路两侧建筑红线管理中第十九条、第二十条规定：</w:t>
            </w:r>
            <w:r>
              <w:rPr>
                <w:rFonts w:ascii="宋体" w:hAnsi="宋体"/>
                <w:sz w:val="24"/>
              </w:rPr>
              <w:t>“</w:t>
            </w:r>
            <w:r>
              <w:rPr>
                <w:sz w:val="24"/>
              </w:rPr>
              <w:t>禁止在公路两侧的建筑控制区内修建建筑物和地面构筑物。需要在公路两侧修建建筑物和地面构筑物的，其建筑设施边缘与公路边沟外缘的间距为：高速公路和一级公路不少于30米，国道不少于20米，省道不少于15米，县道不少于10米，乡道不少于5米。</w:t>
            </w:r>
            <w:r>
              <w:rPr>
                <w:rFonts w:ascii="宋体" w:hAnsi="宋体"/>
                <w:sz w:val="24"/>
              </w:rPr>
              <w:t>”</w:t>
            </w:r>
            <w:r>
              <w:rPr>
                <w:sz w:val="24"/>
              </w:rPr>
              <w:t>本项目生产区距离</w:t>
            </w:r>
            <w:r>
              <w:rPr>
                <w:rFonts w:hint="eastAsia"/>
                <w:sz w:val="24"/>
              </w:rPr>
              <w:t>G80广昆高速</w:t>
            </w:r>
            <w:r>
              <w:rPr>
                <w:sz w:val="24"/>
              </w:rPr>
              <w:t>1</w:t>
            </w:r>
            <w:r>
              <w:rPr>
                <w:rFonts w:hint="eastAsia"/>
                <w:sz w:val="24"/>
              </w:rPr>
              <w:t>5</w:t>
            </w:r>
            <w:r>
              <w:rPr>
                <w:sz w:val="24"/>
              </w:rPr>
              <w:t>0m，符合《云南省公路路政管理条例》</w:t>
            </w:r>
            <w:r>
              <w:rPr>
                <w:bCs/>
                <w:sz w:val="24"/>
              </w:rPr>
              <w:t>要求。</w:t>
            </w:r>
          </w:p>
          <w:p>
            <w:pPr>
              <w:pStyle w:val="23"/>
              <w:ind w:firstLine="480" w:firstLineChars="200"/>
              <w:rPr>
                <w:rFonts w:ascii="宋体" w:hAnsi="宋体"/>
                <w:b/>
                <w:color w:val="auto"/>
              </w:rPr>
            </w:pPr>
            <w:r>
              <w:rPr>
                <w:rFonts w:ascii="宋体" w:hAnsi="宋体"/>
                <w:b/>
                <w:color w:val="auto"/>
              </w:rPr>
              <w:t>（</w:t>
            </w:r>
            <w:r>
              <w:rPr>
                <w:rFonts w:hint="eastAsia" w:ascii="宋体" w:hAnsi="宋体"/>
                <w:b/>
                <w:color w:val="auto"/>
              </w:rPr>
              <w:t>九</w:t>
            </w:r>
            <w:r>
              <w:rPr>
                <w:rFonts w:ascii="宋体" w:hAnsi="宋体"/>
                <w:b/>
                <w:color w:val="auto"/>
              </w:rPr>
              <w:t>）选址的合理性分析</w:t>
            </w:r>
          </w:p>
          <w:p>
            <w:pPr>
              <w:spacing w:line="360" w:lineRule="auto"/>
              <w:ind w:firstLine="480" w:firstLineChars="200"/>
              <w:rPr>
                <w:sz w:val="24"/>
              </w:rPr>
            </w:pPr>
            <w:r>
              <w:rPr>
                <w:sz w:val="24"/>
              </w:rPr>
              <w:t>本项目选址于</w:t>
            </w:r>
            <w:r>
              <w:rPr>
                <w:rFonts w:hint="eastAsia" w:ascii="宋体" w:hAnsi="宋体" w:cs="宋体"/>
                <w:sz w:val="24"/>
                <w:szCs w:val="28"/>
              </w:rPr>
              <w:t>砚山县稼依镇小稼依村委会小尼尼村</w:t>
            </w:r>
            <w:r>
              <w:rPr>
                <w:sz w:val="24"/>
              </w:rPr>
              <w:t>，</w:t>
            </w:r>
            <w:r>
              <w:rPr>
                <w:rFonts w:hint="eastAsia" w:ascii="宋体" w:hAnsi="宋体" w:cs="宋体"/>
                <w:sz w:val="24"/>
                <w:szCs w:val="28"/>
              </w:rPr>
              <w:t>砚山县盛大强源新型墙材有限公司小尼尼砖厂旁，利用小尼尼砖厂西侧空地进行建设。</w:t>
            </w:r>
            <w:r>
              <w:rPr>
                <w:bCs/>
                <w:sz w:val="24"/>
              </w:rPr>
              <w:t>项目建设不涉及居民搬迁、占用基本农田</w:t>
            </w:r>
            <w:r>
              <w:rPr>
                <w:rFonts w:hint="eastAsia"/>
                <w:bCs/>
                <w:sz w:val="24"/>
              </w:rPr>
              <w:t>、林地</w:t>
            </w:r>
            <w:r>
              <w:rPr>
                <w:bCs/>
                <w:sz w:val="24"/>
              </w:rPr>
              <w:t>等问题。项目</w:t>
            </w:r>
            <w:r>
              <w:rPr>
                <w:rFonts w:hint="eastAsia"/>
                <w:bCs/>
                <w:sz w:val="24"/>
              </w:rPr>
              <w:t>利用小尼尼砖厂隧道窑余热，产生的废水分类收集处理后，用于砖厂制砖，厂址</w:t>
            </w:r>
            <w:r>
              <w:rPr>
                <w:sz w:val="24"/>
              </w:rPr>
              <w:t>具有</w:t>
            </w:r>
            <w:r>
              <w:rPr>
                <w:rFonts w:hint="eastAsia"/>
                <w:sz w:val="24"/>
              </w:rPr>
              <w:t>一定</w:t>
            </w:r>
            <w:r>
              <w:rPr>
                <w:sz w:val="24"/>
              </w:rPr>
              <w:t>的优势</w:t>
            </w:r>
            <w:r>
              <w:rPr>
                <w:rFonts w:hint="eastAsia"/>
                <w:sz w:val="24"/>
              </w:rPr>
              <w:t>，厂址已有道路连接G323国道，距离G80广昆高速小稼依出口较近，</w:t>
            </w:r>
            <w:r>
              <w:rPr>
                <w:sz w:val="24"/>
              </w:rPr>
              <w:t>交通运输方便。</w:t>
            </w:r>
          </w:p>
          <w:p>
            <w:pPr>
              <w:spacing w:line="360" w:lineRule="auto"/>
              <w:ind w:firstLine="480" w:firstLineChars="200"/>
              <w:rPr>
                <w:bCs/>
                <w:sz w:val="24"/>
              </w:rPr>
            </w:pPr>
            <w:r>
              <w:rPr>
                <w:sz w:val="24"/>
              </w:rPr>
              <w:t>环境质量现状评价结果表明，项目厂址所在区域大气环境、水环境、声环境均能满足当前环境功能区划的要求。</w:t>
            </w:r>
            <w:r>
              <w:rPr>
                <w:bCs/>
                <w:sz w:val="24"/>
              </w:rPr>
              <w:t>环境影响评价结果表明，项目</w:t>
            </w:r>
            <w:r>
              <w:rPr>
                <w:rFonts w:hint="eastAsia"/>
                <w:bCs/>
                <w:sz w:val="24"/>
              </w:rPr>
              <w:t>废气对环境空气影响很小；废水分类收集处理，用于小尼尼砖厂制砖，</w:t>
            </w:r>
            <w:r>
              <w:rPr>
                <w:bCs/>
                <w:sz w:val="24"/>
              </w:rPr>
              <w:t>不外排</w:t>
            </w:r>
            <w:r>
              <w:rPr>
                <w:rFonts w:hint="eastAsia"/>
                <w:bCs/>
                <w:sz w:val="24"/>
              </w:rPr>
              <w:t>，</w:t>
            </w:r>
            <w:r>
              <w:rPr>
                <w:bCs/>
                <w:sz w:val="24"/>
              </w:rPr>
              <w:t>对地表水影响</w:t>
            </w:r>
            <w:r>
              <w:rPr>
                <w:rFonts w:hint="eastAsia"/>
                <w:bCs/>
                <w:sz w:val="24"/>
              </w:rPr>
              <w:t>较小；</w:t>
            </w:r>
            <w:r>
              <w:rPr>
                <w:bCs/>
                <w:sz w:val="24"/>
              </w:rPr>
              <w:t>项目固废处置率100%，对周边环境</w:t>
            </w:r>
            <w:r>
              <w:rPr>
                <w:rFonts w:hint="eastAsia"/>
                <w:bCs/>
                <w:sz w:val="24"/>
              </w:rPr>
              <w:t>较小；采取降噪措施后厂界噪声可达标，对声环境影响较小</w:t>
            </w:r>
            <w:r>
              <w:rPr>
                <w:bCs/>
                <w:sz w:val="24"/>
              </w:rPr>
              <w:t>。</w:t>
            </w:r>
          </w:p>
          <w:p>
            <w:pPr>
              <w:tabs>
                <w:tab w:val="left" w:pos="2395"/>
              </w:tabs>
              <w:spacing w:line="360" w:lineRule="auto"/>
              <w:ind w:firstLine="480" w:firstLineChars="200"/>
              <w:rPr>
                <w:rFonts w:ascii="宋体" w:hAnsi="宋体"/>
                <w:bCs/>
                <w:sz w:val="24"/>
              </w:rPr>
            </w:pPr>
            <w:r>
              <w:rPr>
                <w:rFonts w:ascii="宋体" w:hAnsi="宋体"/>
                <w:bCs/>
                <w:sz w:val="24"/>
              </w:rPr>
              <w:t>此外，评价区域内</w:t>
            </w:r>
            <w:r>
              <w:rPr>
                <w:rFonts w:ascii="宋体" w:hAnsi="宋体"/>
                <w:sz w:val="24"/>
              </w:rPr>
              <w:t>无饮用水水源保护区、自然保护区、风景名胜区、历史文物保护地等分布。</w:t>
            </w:r>
            <w:r>
              <w:rPr>
                <w:rFonts w:hint="eastAsia" w:ascii="宋体" w:hAnsi="宋体"/>
                <w:sz w:val="24"/>
              </w:rPr>
              <w:t>综合分析</w:t>
            </w:r>
            <w:r>
              <w:rPr>
                <w:rFonts w:ascii="宋体" w:hAnsi="宋体"/>
                <w:sz w:val="24"/>
              </w:rPr>
              <w:t xml:space="preserve">，项目选址较合理。 </w:t>
            </w:r>
          </w:p>
          <w:p>
            <w:pPr>
              <w:pStyle w:val="23"/>
              <w:ind w:firstLine="480" w:firstLineChars="200"/>
              <w:rPr>
                <w:rFonts w:ascii="宋体" w:hAnsi="宋体"/>
                <w:b/>
                <w:color w:val="auto"/>
              </w:rPr>
            </w:pPr>
            <w:r>
              <w:rPr>
                <w:rFonts w:ascii="宋体" w:hAnsi="宋体"/>
                <w:b/>
                <w:color w:val="auto"/>
              </w:rPr>
              <w:t>（</w:t>
            </w:r>
            <w:r>
              <w:rPr>
                <w:rFonts w:hint="eastAsia" w:ascii="宋体" w:hAnsi="宋体"/>
                <w:b/>
                <w:color w:val="auto"/>
              </w:rPr>
              <w:t>十</w:t>
            </w:r>
            <w:r>
              <w:rPr>
                <w:rFonts w:ascii="宋体" w:hAnsi="宋体"/>
                <w:b/>
                <w:color w:val="auto"/>
              </w:rPr>
              <w:t>）平面布置的合理性分析</w:t>
            </w:r>
          </w:p>
          <w:p>
            <w:pPr>
              <w:spacing w:line="360" w:lineRule="auto"/>
              <w:ind w:firstLine="480" w:firstLineChars="200"/>
              <w:rPr>
                <w:rFonts w:ascii="宋体" w:hAnsi="宋体"/>
                <w:sz w:val="24"/>
              </w:rPr>
            </w:pPr>
            <w:r>
              <w:rPr>
                <w:rFonts w:ascii="宋体" w:hAnsi="宋体"/>
                <w:sz w:val="24"/>
              </w:rPr>
              <w:t>从总平面布置图来看：</w:t>
            </w:r>
            <w:r>
              <w:rPr>
                <w:rFonts w:hint="eastAsia" w:ascii="宋体" w:hAnsi="宋体"/>
                <w:sz w:val="24"/>
              </w:rPr>
              <w:t>项目利用小尼尼砖厂西侧空地进行建设，厂内主要建筑东西布置南北向。原料库棚、加工区由西向东布置，便于原料清洗加工；烘干区布置于小尼尼砖厂隧道窑顶部，便于隧道窑烟气余热利用；</w:t>
            </w:r>
            <w:r>
              <w:rPr>
                <w:rFonts w:ascii="宋体" w:hAnsi="宋体"/>
                <w:sz w:val="24"/>
              </w:rPr>
              <w:t>办公区</w:t>
            </w:r>
            <w:r>
              <w:rPr>
                <w:rFonts w:hint="eastAsia" w:ascii="宋体" w:hAnsi="宋体"/>
                <w:sz w:val="24"/>
              </w:rPr>
              <w:t>生活区</w:t>
            </w:r>
            <w:r>
              <w:rPr>
                <w:rFonts w:ascii="宋体" w:hAnsi="宋体"/>
                <w:sz w:val="24"/>
              </w:rPr>
              <w:t>布置</w:t>
            </w:r>
            <w:r>
              <w:rPr>
                <w:rFonts w:ascii="宋体" w:hAnsi="宋体"/>
                <w:kern w:val="0"/>
                <w:sz w:val="24"/>
              </w:rPr>
              <w:t>在项目区的</w:t>
            </w:r>
            <w:r>
              <w:rPr>
                <w:rFonts w:hint="eastAsia" w:ascii="宋体" w:hAnsi="宋体"/>
                <w:kern w:val="0"/>
                <w:sz w:val="24"/>
              </w:rPr>
              <w:t>北侧，便于日常管理</w:t>
            </w:r>
            <w:r>
              <w:rPr>
                <w:rFonts w:ascii="宋体" w:hAnsi="宋体"/>
                <w:sz w:val="24"/>
              </w:rPr>
              <w:t>。本项目平面布置紧凑，功能分区明确，避免了交叉污染，因此平面布置较合理。</w:t>
            </w:r>
          </w:p>
          <w:p>
            <w:pPr>
              <w:pStyle w:val="23"/>
              <w:ind w:firstLine="480" w:firstLineChars="200"/>
              <w:rPr>
                <w:rFonts w:ascii="宋体" w:hAnsi="宋体"/>
                <w:b/>
                <w:color w:val="auto"/>
              </w:rPr>
            </w:pPr>
            <w:r>
              <w:rPr>
                <w:rFonts w:ascii="宋体" w:hAnsi="宋体"/>
                <w:b/>
                <w:color w:val="auto"/>
              </w:rPr>
              <w:t>（</w:t>
            </w:r>
            <w:r>
              <w:rPr>
                <w:rFonts w:hint="eastAsia" w:ascii="宋体" w:hAnsi="宋体"/>
                <w:b/>
                <w:color w:val="auto"/>
              </w:rPr>
              <w:t>十一</w:t>
            </w:r>
            <w:r>
              <w:rPr>
                <w:rFonts w:ascii="宋体" w:hAnsi="宋体"/>
                <w:b/>
                <w:color w:val="auto"/>
              </w:rPr>
              <w:t>）清洁生产分析</w:t>
            </w:r>
          </w:p>
          <w:p>
            <w:pPr>
              <w:adjustRightInd w:val="0"/>
              <w:spacing w:line="360" w:lineRule="auto"/>
              <w:ind w:firstLine="480" w:firstLineChars="200"/>
              <w:rPr>
                <w:rFonts w:hAnsi="宋体"/>
                <w:sz w:val="24"/>
              </w:rPr>
            </w:pPr>
            <w:r>
              <w:rPr>
                <w:rFonts w:hAnsi="宋体"/>
                <w:sz w:val="24"/>
              </w:rPr>
              <w:t>清洁生产是以节能、降耗、减污为目标，以技术、管理为手段，将污染物消除或消减在生产过程上，使生产末端处于少废或无废状态的一种全新生产工艺路线，是将产品生产和污染治理有机结合起来，取得资源、能源配置利用的最大效率和环境成本的最小量化，是深化工业污染防治，实现可持续发展的根本途径。</w:t>
            </w:r>
          </w:p>
          <w:p>
            <w:pPr>
              <w:pStyle w:val="43"/>
              <w:spacing w:line="360" w:lineRule="auto"/>
              <w:ind w:left="0" w:right="0" w:firstLine="480" w:firstLineChars="200"/>
              <w:jc w:val="both"/>
              <w:rPr>
                <w:rFonts w:hAnsi="宋体"/>
                <w:kern w:val="2"/>
                <w:szCs w:val="24"/>
              </w:rPr>
            </w:pPr>
            <w:r>
              <w:rPr>
                <w:rFonts w:hint="eastAsia" w:hAnsi="宋体"/>
                <w:kern w:val="2"/>
                <w:szCs w:val="24"/>
              </w:rPr>
              <w:t>本项目无明确的清洁生产评价指标体系，本报告表从工艺装备要求；资源能源利用，包括水耗、电耗等；废物回收利用，包括废水、生产固废；污染物排放，包括废气、废水、噪声、固体废物等角度分析项目清洁生产水平。</w:t>
            </w:r>
          </w:p>
          <w:p>
            <w:pPr>
              <w:pStyle w:val="43"/>
              <w:spacing w:line="360" w:lineRule="auto"/>
              <w:ind w:left="0" w:right="0" w:firstLineChars="200"/>
              <w:jc w:val="both"/>
              <w:rPr>
                <w:rFonts w:hAnsi="宋体"/>
                <w:b/>
                <w:kern w:val="2"/>
                <w:szCs w:val="24"/>
              </w:rPr>
            </w:pPr>
            <w:r>
              <w:rPr>
                <w:rFonts w:hint="eastAsia" w:hAnsi="宋体"/>
                <w:b/>
                <w:kern w:val="2"/>
                <w:szCs w:val="24"/>
              </w:rPr>
              <w:t>1、工艺设备要求</w:t>
            </w:r>
          </w:p>
          <w:p>
            <w:pPr>
              <w:pStyle w:val="43"/>
              <w:spacing w:line="360" w:lineRule="auto"/>
              <w:ind w:left="0" w:right="0" w:firstLine="480" w:firstLineChars="200"/>
              <w:jc w:val="both"/>
              <w:rPr>
                <w:rFonts w:hAnsi="宋体"/>
                <w:kern w:val="2"/>
                <w:szCs w:val="24"/>
              </w:rPr>
            </w:pPr>
            <w:r>
              <w:rPr>
                <w:rFonts w:hint="eastAsia" w:hAnsi="宋体"/>
                <w:kern w:val="2"/>
                <w:szCs w:val="24"/>
              </w:rPr>
              <w:t>（1）本项目选用的热转化器和烘干炉等主要设备，属于国内先进设备，项目清洁生产达到国内清洁生产同类项目水平。</w:t>
            </w:r>
          </w:p>
          <w:p>
            <w:pPr>
              <w:pStyle w:val="43"/>
              <w:spacing w:line="360" w:lineRule="auto"/>
              <w:ind w:left="0" w:right="0" w:firstLine="480" w:firstLineChars="200"/>
              <w:jc w:val="both"/>
              <w:rPr>
                <w:rFonts w:hAnsi="宋体"/>
                <w:kern w:val="2"/>
                <w:szCs w:val="24"/>
              </w:rPr>
            </w:pPr>
            <w:r>
              <w:rPr>
                <w:rFonts w:hint="eastAsia" w:hAnsi="宋体"/>
                <w:kern w:val="2"/>
                <w:szCs w:val="24"/>
              </w:rPr>
              <w:t>（2）项目生产过程原料清洗、切片采用机械进行；烘干采用数字化控制，减少人工，降低成本。从选用的生产设备操作方面分析，项目清洁生产达到国内清洁生产同类项目水平。</w:t>
            </w:r>
          </w:p>
          <w:p>
            <w:pPr>
              <w:pStyle w:val="43"/>
              <w:spacing w:line="360" w:lineRule="auto"/>
              <w:ind w:left="0" w:right="0" w:firstLine="480" w:firstLineChars="200"/>
              <w:jc w:val="both"/>
              <w:rPr>
                <w:rFonts w:hAnsi="宋体"/>
                <w:kern w:val="2"/>
                <w:szCs w:val="24"/>
              </w:rPr>
            </w:pPr>
            <w:r>
              <w:rPr>
                <w:rFonts w:hint="eastAsia" w:hAnsi="宋体"/>
                <w:kern w:val="2"/>
                <w:szCs w:val="24"/>
              </w:rPr>
              <w:t>从项目生产工艺设备和操作角度分析，本项目达到国内清洁生产同类项目水平。</w:t>
            </w:r>
          </w:p>
          <w:p>
            <w:pPr>
              <w:pStyle w:val="43"/>
              <w:spacing w:line="360" w:lineRule="auto"/>
              <w:ind w:left="0" w:right="0" w:firstLineChars="200"/>
              <w:jc w:val="both"/>
              <w:rPr>
                <w:rFonts w:hAnsi="宋体"/>
                <w:b/>
                <w:kern w:val="2"/>
                <w:szCs w:val="24"/>
              </w:rPr>
            </w:pPr>
            <w:r>
              <w:rPr>
                <w:rFonts w:hint="eastAsia" w:hAnsi="宋体"/>
                <w:b/>
                <w:kern w:val="2"/>
                <w:szCs w:val="24"/>
              </w:rPr>
              <w:t>2、资源能源利用、节能减排</w:t>
            </w:r>
          </w:p>
          <w:p>
            <w:pPr>
              <w:pStyle w:val="43"/>
              <w:spacing w:line="360" w:lineRule="auto"/>
              <w:ind w:left="0" w:right="0" w:firstLine="480" w:firstLineChars="200"/>
              <w:jc w:val="both"/>
              <w:rPr>
                <w:rFonts w:hAnsi="宋体"/>
                <w:kern w:val="2"/>
                <w:szCs w:val="24"/>
              </w:rPr>
            </w:pPr>
            <w:r>
              <w:rPr>
                <w:rFonts w:hint="eastAsia" w:hAnsi="宋体"/>
                <w:kern w:val="2"/>
                <w:szCs w:val="24"/>
              </w:rPr>
              <w:t>本项目利用小尼尼砖厂隧道窑烟气余热，不使用燃煤、燃油和燃气等能源，能源利用率较高，达到国内同类项目清洁生产先进水平。</w:t>
            </w:r>
          </w:p>
          <w:p>
            <w:pPr>
              <w:pStyle w:val="43"/>
              <w:spacing w:line="360" w:lineRule="auto"/>
              <w:ind w:left="0" w:right="0" w:firstLineChars="200"/>
              <w:jc w:val="both"/>
              <w:rPr>
                <w:rFonts w:hAnsi="宋体"/>
                <w:b/>
                <w:kern w:val="2"/>
                <w:szCs w:val="24"/>
              </w:rPr>
            </w:pPr>
            <w:r>
              <w:rPr>
                <w:rFonts w:hint="eastAsia" w:hAnsi="宋体"/>
                <w:b/>
                <w:kern w:val="2"/>
                <w:szCs w:val="24"/>
              </w:rPr>
              <w:t>3、废物回收利用</w:t>
            </w:r>
          </w:p>
          <w:p>
            <w:pPr>
              <w:pStyle w:val="43"/>
              <w:spacing w:line="360" w:lineRule="auto"/>
              <w:ind w:left="0" w:right="0" w:firstLine="480" w:firstLineChars="200"/>
              <w:jc w:val="both"/>
              <w:rPr>
                <w:rFonts w:hAnsi="宋体"/>
                <w:kern w:val="2"/>
                <w:szCs w:val="24"/>
              </w:rPr>
            </w:pPr>
            <w:r>
              <w:rPr>
                <w:rFonts w:hint="eastAsia" w:hAnsi="宋体"/>
                <w:kern w:val="2"/>
                <w:szCs w:val="24"/>
              </w:rPr>
              <w:t>（1）项目生产过程产生的固体废物进行分类，采取不同的处置措施，可回收利用的回收利用，做到了固体废物的“减量化”、“无害化”和“资源化”。</w:t>
            </w:r>
          </w:p>
          <w:p>
            <w:pPr>
              <w:pStyle w:val="43"/>
              <w:spacing w:line="360" w:lineRule="auto"/>
              <w:ind w:left="0" w:right="0" w:firstLine="480" w:firstLineChars="200"/>
              <w:jc w:val="both"/>
              <w:rPr>
                <w:rFonts w:hAnsi="宋体"/>
                <w:kern w:val="2"/>
                <w:szCs w:val="24"/>
              </w:rPr>
            </w:pPr>
            <w:r>
              <w:rPr>
                <w:rFonts w:hint="eastAsia" w:hAnsi="宋体"/>
                <w:kern w:val="2"/>
                <w:szCs w:val="24"/>
              </w:rPr>
              <w:t>（2）生产生活过程中产生的废水经分类收集处理后，全部用于小尼尼砖厂制砖，不外排。</w:t>
            </w:r>
          </w:p>
          <w:p>
            <w:pPr>
              <w:pStyle w:val="43"/>
              <w:spacing w:line="360" w:lineRule="auto"/>
              <w:ind w:left="0" w:right="0" w:firstLine="480" w:firstLineChars="200"/>
              <w:jc w:val="both"/>
              <w:rPr>
                <w:rFonts w:hAnsi="宋体"/>
                <w:kern w:val="2"/>
                <w:szCs w:val="24"/>
              </w:rPr>
            </w:pPr>
            <w:r>
              <w:rPr>
                <w:rFonts w:hint="eastAsia" w:hAnsi="宋体"/>
                <w:kern w:val="2"/>
                <w:szCs w:val="24"/>
              </w:rPr>
              <w:t>从废物回收利用角度分析，本项目达到国内同类项目清洁生产先进水平。</w:t>
            </w:r>
          </w:p>
          <w:p>
            <w:pPr>
              <w:pStyle w:val="43"/>
              <w:spacing w:line="360" w:lineRule="auto"/>
              <w:ind w:left="0" w:right="0" w:firstLineChars="200"/>
              <w:jc w:val="both"/>
              <w:rPr>
                <w:rFonts w:hAnsi="宋体"/>
                <w:b/>
                <w:kern w:val="2"/>
                <w:szCs w:val="24"/>
              </w:rPr>
            </w:pPr>
            <w:r>
              <w:rPr>
                <w:rFonts w:hint="eastAsia" w:hAnsi="宋体"/>
                <w:b/>
                <w:kern w:val="2"/>
                <w:szCs w:val="24"/>
              </w:rPr>
              <w:t>4、污染物排放</w:t>
            </w:r>
          </w:p>
          <w:p>
            <w:pPr>
              <w:pStyle w:val="43"/>
              <w:spacing w:line="360" w:lineRule="auto"/>
              <w:ind w:left="0" w:right="0" w:firstLine="480" w:firstLineChars="200"/>
              <w:jc w:val="both"/>
              <w:rPr>
                <w:rFonts w:hAnsi="宋体"/>
                <w:kern w:val="2"/>
                <w:szCs w:val="24"/>
              </w:rPr>
            </w:pPr>
            <w:r>
              <w:rPr>
                <w:rFonts w:hint="eastAsia" w:hAnsi="宋体"/>
                <w:kern w:val="2"/>
                <w:szCs w:val="24"/>
              </w:rPr>
              <w:t>（1）本项目利用小尼尼砖厂隧道窑烟气余热，不使用燃煤、燃油和燃气等能源，不产生、排放污染废气。</w:t>
            </w:r>
          </w:p>
          <w:p>
            <w:pPr>
              <w:pStyle w:val="43"/>
              <w:spacing w:line="360" w:lineRule="auto"/>
              <w:ind w:left="0" w:right="0" w:firstLine="480" w:firstLineChars="200"/>
              <w:jc w:val="both"/>
              <w:rPr>
                <w:rFonts w:hAnsi="宋体"/>
                <w:kern w:val="2"/>
                <w:szCs w:val="24"/>
              </w:rPr>
            </w:pPr>
            <w:r>
              <w:rPr>
                <w:rFonts w:hint="eastAsia" w:hAnsi="宋体"/>
                <w:kern w:val="2"/>
                <w:szCs w:val="24"/>
              </w:rPr>
              <w:t>（2）生产运行过程废水分类收集处理，全部用于小尼尼砖厂制砖，不外排。</w:t>
            </w:r>
          </w:p>
          <w:p>
            <w:pPr>
              <w:pStyle w:val="43"/>
              <w:spacing w:line="360" w:lineRule="auto"/>
              <w:ind w:left="0" w:right="0" w:firstLine="480" w:firstLineChars="200"/>
              <w:jc w:val="both"/>
              <w:rPr>
                <w:rFonts w:hAnsi="宋体"/>
                <w:kern w:val="2"/>
                <w:szCs w:val="24"/>
              </w:rPr>
            </w:pPr>
            <w:r>
              <w:rPr>
                <w:rFonts w:hint="eastAsia" w:hAnsi="宋体"/>
                <w:kern w:val="2"/>
                <w:szCs w:val="24"/>
              </w:rPr>
              <w:t>（3）生产过程选择低噪声设备，并采取减振、降噪措施，确保厂界噪声达标。</w:t>
            </w:r>
          </w:p>
          <w:p>
            <w:pPr>
              <w:pStyle w:val="43"/>
              <w:spacing w:line="360" w:lineRule="auto"/>
              <w:ind w:left="0" w:right="0" w:firstLine="480" w:firstLineChars="200"/>
              <w:jc w:val="both"/>
              <w:rPr>
                <w:rFonts w:hAnsi="宋体"/>
                <w:kern w:val="2"/>
                <w:szCs w:val="24"/>
              </w:rPr>
            </w:pPr>
            <w:r>
              <w:rPr>
                <w:rFonts w:hint="eastAsia" w:hAnsi="宋体"/>
                <w:kern w:val="2"/>
                <w:szCs w:val="24"/>
              </w:rPr>
              <w:t>（4）生产过程固体废物进行分类，并全部妥善处置。</w:t>
            </w:r>
          </w:p>
          <w:p>
            <w:pPr>
              <w:spacing w:line="360" w:lineRule="auto"/>
              <w:ind w:firstLine="480" w:firstLineChars="200"/>
              <w:rPr>
                <w:rFonts w:hAnsi="宋体"/>
                <w:sz w:val="24"/>
              </w:rPr>
            </w:pPr>
            <w:r>
              <w:rPr>
                <w:rFonts w:hint="eastAsia" w:hAnsi="宋体"/>
                <w:sz w:val="24"/>
              </w:rPr>
              <w:t>项目生产过程通过采取各项污染物防治措施后，各污染物产生、排放量得到有效控制和回收利用，从污染物排放角度分析，本项目达到国内同类项目清洁生产先进水平。</w:t>
            </w:r>
          </w:p>
          <w:p>
            <w:pPr>
              <w:adjustRightInd w:val="0"/>
              <w:spacing w:line="360" w:lineRule="auto"/>
              <w:ind w:firstLine="480" w:firstLineChars="200"/>
              <w:rPr>
                <w:b/>
                <w:bCs/>
                <w:color w:val="FF0000"/>
                <w:sz w:val="24"/>
              </w:rPr>
            </w:pPr>
            <w:r>
              <w:rPr>
                <w:rFonts w:hAnsi="宋体"/>
                <w:sz w:val="24"/>
              </w:rPr>
              <w:t>综上所述，本项目符合清洁生产的要求。</w:t>
            </w:r>
            <w:r>
              <w:rPr>
                <w:rFonts w:hint="eastAsia" w:hAnsi="宋体"/>
                <w:sz w:val="24"/>
              </w:rPr>
              <w:t>企业</w:t>
            </w:r>
            <w:r>
              <w:rPr>
                <w:rFonts w:hAnsi="宋体"/>
                <w:sz w:val="24"/>
              </w:rPr>
              <w:t>应对员工进行培训，培训内容包括环保、清洁生产等</w:t>
            </w:r>
            <w:r>
              <w:rPr>
                <w:sz w:val="24"/>
              </w:rPr>
              <w:t>，</w:t>
            </w:r>
            <w:r>
              <w:rPr>
                <w:rFonts w:hAnsi="宋体"/>
                <w:sz w:val="24"/>
              </w:rPr>
              <w:t>让员工先具有一定的清洁生产意识，提高能源利用率，避免生产过程中能源资源浪费和污染物乱排放等现象。</w:t>
            </w:r>
          </w:p>
        </w:tc>
      </w:tr>
    </w:tbl>
    <w:p>
      <w:pPr>
        <w:spacing w:line="360" w:lineRule="auto"/>
        <w:rPr>
          <w:rFonts w:ascii="宋体" w:hAnsi="宋体"/>
          <w:color w:val="FF0000"/>
          <w:sz w:val="24"/>
        </w:rPr>
        <w:sectPr>
          <w:pgSz w:w="11906" w:h="16838"/>
          <w:pgMar w:top="1134" w:right="1134" w:bottom="1134" w:left="1134" w:header="737" w:footer="851" w:gutter="0"/>
          <w:cols w:space="720" w:num="1"/>
          <w:titlePg/>
          <w:docGrid w:type="linesAndChars" w:linePitch="312" w:charSpace="0"/>
        </w:sectPr>
      </w:pPr>
    </w:p>
    <w:p>
      <w:pPr>
        <w:spacing w:line="360" w:lineRule="auto"/>
        <w:outlineLvl w:val="0"/>
        <w:rPr>
          <w:rFonts w:ascii="宋体" w:hAnsi="宋体"/>
          <w:b/>
          <w:bCs/>
          <w:sz w:val="22"/>
          <w:szCs w:val="21"/>
        </w:rPr>
      </w:pPr>
      <w:r>
        <w:rPr>
          <w:rFonts w:ascii="宋体" w:hAnsi="宋体"/>
          <w:b/>
          <w:bCs/>
          <w:sz w:val="28"/>
        </w:rPr>
        <w:t>表八、建设项目拟采取的防治措施及预期治理效果</w:t>
      </w:r>
    </w:p>
    <w:tbl>
      <w:tblPr>
        <w:tblStyle w:val="29"/>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8"/>
        <w:gridCol w:w="542"/>
        <w:gridCol w:w="1885"/>
        <w:gridCol w:w="1701"/>
        <w:gridCol w:w="2552"/>
        <w:gridCol w:w="2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tcBorders>
              <w:top w:val="single" w:color="auto" w:sz="8" w:space="0"/>
              <w:left w:val="single" w:color="auto" w:sz="8" w:space="0"/>
              <w:right w:val="single" w:color="auto" w:sz="4" w:space="0"/>
            </w:tcBorders>
            <w:vAlign w:val="center"/>
          </w:tcPr>
          <w:p>
            <w:pPr>
              <w:jc w:val="center"/>
              <w:rPr>
                <w:b/>
                <w:szCs w:val="21"/>
              </w:rPr>
            </w:pPr>
            <w:r>
              <w:rPr>
                <w:b/>
                <w:szCs w:val="21"/>
              </w:rPr>
              <w:t>类型</w:t>
            </w:r>
          </w:p>
        </w:tc>
        <w:tc>
          <w:tcPr>
            <w:tcW w:w="2427" w:type="dxa"/>
            <w:gridSpan w:val="2"/>
            <w:tcBorders>
              <w:top w:val="single" w:color="auto" w:sz="8" w:space="0"/>
              <w:left w:val="single" w:color="auto" w:sz="4" w:space="0"/>
              <w:right w:val="single" w:color="auto" w:sz="4" w:space="0"/>
            </w:tcBorders>
            <w:vAlign w:val="center"/>
          </w:tcPr>
          <w:p>
            <w:pPr>
              <w:jc w:val="center"/>
              <w:rPr>
                <w:b/>
                <w:szCs w:val="21"/>
              </w:rPr>
            </w:pPr>
            <w:r>
              <w:rPr>
                <w:b/>
                <w:szCs w:val="21"/>
              </w:rPr>
              <w:t>排放源</w:t>
            </w:r>
          </w:p>
          <w:p>
            <w:pPr>
              <w:jc w:val="center"/>
              <w:rPr>
                <w:b/>
                <w:szCs w:val="21"/>
              </w:rPr>
            </w:pPr>
            <w:r>
              <w:rPr>
                <w:b/>
                <w:szCs w:val="21"/>
              </w:rPr>
              <w:t>（编号）</w:t>
            </w:r>
          </w:p>
        </w:tc>
        <w:tc>
          <w:tcPr>
            <w:tcW w:w="1701" w:type="dxa"/>
            <w:tcBorders>
              <w:top w:val="single" w:color="auto" w:sz="8" w:space="0"/>
              <w:left w:val="single" w:color="auto" w:sz="4" w:space="0"/>
              <w:right w:val="single" w:color="auto" w:sz="4" w:space="0"/>
            </w:tcBorders>
            <w:vAlign w:val="center"/>
          </w:tcPr>
          <w:p>
            <w:pPr>
              <w:jc w:val="center"/>
              <w:rPr>
                <w:b/>
                <w:szCs w:val="21"/>
              </w:rPr>
            </w:pPr>
            <w:r>
              <w:rPr>
                <w:b/>
                <w:szCs w:val="21"/>
              </w:rPr>
              <w:t>污染物</w:t>
            </w:r>
          </w:p>
        </w:tc>
        <w:tc>
          <w:tcPr>
            <w:tcW w:w="2552" w:type="dxa"/>
            <w:tcBorders>
              <w:top w:val="single" w:color="auto" w:sz="8" w:space="0"/>
              <w:left w:val="single" w:color="auto" w:sz="4" w:space="0"/>
              <w:right w:val="single" w:color="auto" w:sz="4" w:space="0"/>
            </w:tcBorders>
            <w:vAlign w:val="center"/>
          </w:tcPr>
          <w:p>
            <w:pPr>
              <w:jc w:val="center"/>
              <w:rPr>
                <w:b/>
                <w:szCs w:val="21"/>
              </w:rPr>
            </w:pPr>
            <w:r>
              <w:rPr>
                <w:b/>
                <w:szCs w:val="21"/>
              </w:rPr>
              <w:t>防治措施</w:t>
            </w:r>
          </w:p>
        </w:tc>
        <w:tc>
          <w:tcPr>
            <w:tcW w:w="2516" w:type="dxa"/>
            <w:tcBorders>
              <w:top w:val="single" w:color="auto" w:sz="8" w:space="0"/>
              <w:left w:val="single" w:color="auto" w:sz="4" w:space="0"/>
              <w:right w:val="single" w:color="auto" w:sz="8" w:space="0"/>
            </w:tcBorders>
            <w:vAlign w:val="center"/>
          </w:tcPr>
          <w:p>
            <w:pPr>
              <w:jc w:val="center"/>
              <w:rPr>
                <w:b/>
                <w:szCs w:val="21"/>
              </w:rPr>
            </w:pPr>
            <w:r>
              <w:rPr>
                <w:b/>
                <w:szCs w:val="21"/>
              </w:rPr>
              <w:t>预期治理效果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restart"/>
            <w:tcBorders>
              <w:top w:val="single" w:color="auto" w:sz="4" w:space="0"/>
              <w:left w:val="single" w:color="auto" w:sz="8" w:space="0"/>
              <w:right w:val="single" w:color="auto" w:sz="4" w:space="0"/>
            </w:tcBorders>
            <w:vAlign w:val="center"/>
          </w:tcPr>
          <w:p>
            <w:pPr>
              <w:adjustRightInd w:val="0"/>
              <w:jc w:val="center"/>
              <w:rPr>
                <w:b/>
                <w:color w:val="FF0000"/>
                <w:szCs w:val="21"/>
              </w:rPr>
            </w:pPr>
            <w:r>
              <w:rPr>
                <w:b/>
                <w:szCs w:val="21"/>
              </w:rPr>
              <w:t>大气污染物</w:t>
            </w:r>
          </w:p>
        </w:tc>
        <w:tc>
          <w:tcPr>
            <w:tcW w:w="542" w:type="dxa"/>
            <w:vMerge w:val="restart"/>
            <w:tcBorders>
              <w:top w:val="single" w:color="auto" w:sz="4" w:space="0"/>
              <w:left w:val="single" w:color="auto" w:sz="4" w:space="0"/>
              <w:right w:val="single" w:color="auto" w:sz="4" w:space="0"/>
            </w:tcBorders>
            <w:vAlign w:val="center"/>
          </w:tcPr>
          <w:p>
            <w:pPr>
              <w:adjustRightInd w:val="0"/>
              <w:jc w:val="center"/>
              <w:rPr>
                <w:b/>
                <w:szCs w:val="21"/>
              </w:rPr>
            </w:pPr>
            <w:r>
              <w:rPr>
                <w:b/>
                <w:szCs w:val="21"/>
              </w:rPr>
              <w:t>施工期</w:t>
            </w:r>
          </w:p>
        </w:tc>
        <w:tc>
          <w:tcPr>
            <w:tcW w:w="188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szCs w:val="21"/>
              </w:rPr>
              <w:t>施工场地</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szCs w:val="21"/>
              </w:rPr>
              <w:t>扬尘</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定时</w:t>
            </w:r>
            <w:r>
              <w:rPr>
                <w:szCs w:val="21"/>
              </w:rPr>
              <w:t>洒水降尘</w:t>
            </w:r>
            <w:r>
              <w:rPr>
                <w:rFonts w:hint="eastAsia"/>
                <w:szCs w:val="21"/>
              </w:rPr>
              <w:t>；</w:t>
            </w:r>
          </w:p>
          <w:p>
            <w:pPr>
              <w:adjustRightInd w:val="0"/>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建筑材料进行遮盖；</w:t>
            </w:r>
          </w:p>
          <w:p>
            <w:pPr>
              <w:adjustRightInd w:val="0"/>
              <w:rPr>
                <w:szCs w:val="21"/>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rFonts w:hint="eastAsia"/>
                <w:szCs w:val="21"/>
              </w:rPr>
              <w:t>场地及时清理；</w:t>
            </w:r>
          </w:p>
          <w:p>
            <w:pPr>
              <w:adjustRightInd w:val="0"/>
              <w:rPr>
                <w:szCs w:val="21"/>
              </w:rPr>
            </w:pP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hint="eastAsia"/>
                <w:szCs w:val="21"/>
              </w:rPr>
              <w:t>④</w:t>
            </w:r>
            <w:r>
              <w:rPr>
                <w:szCs w:val="21"/>
              </w:rPr>
              <w:fldChar w:fldCharType="end"/>
            </w:r>
            <w:r>
              <w:rPr>
                <w:rFonts w:hint="eastAsia"/>
                <w:szCs w:val="21"/>
              </w:rPr>
              <w:t>进行封闭运输；</w:t>
            </w:r>
          </w:p>
          <w:p>
            <w:pPr>
              <w:adjustRightInd w:val="0"/>
              <w:rPr>
                <w:szCs w:val="21"/>
              </w:rPr>
            </w:pP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优先使用商品混凝土。</w:t>
            </w:r>
          </w:p>
        </w:tc>
        <w:tc>
          <w:tcPr>
            <w:tcW w:w="2516" w:type="dxa"/>
            <w:tcBorders>
              <w:top w:val="single" w:color="auto" w:sz="4" w:space="0"/>
              <w:left w:val="single" w:color="auto" w:sz="4" w:space="0"/>
              <w:bottom w:val="single" w:color="auto" w:sz="4" w:space="0"/>
              <w:right w:val="single" w:color="auto" w:sz="8" w:space="0"/>
            </w:tcBorders>
            <w:vAlign w:val="center"/>
          </w:tcPr>
          <w:p>
            <w:pPr>
              <w:adjustRightInd w:val="0"/>
              <w:jc w:val="center"/>
              <w:rPr>
                <w:szCs w:val="21"/>
              </w:rPr>
            </w:pPr>
            <w:r>
              <w:rPr>
                <w:szCs w:val="21"/>
              </w:rPr>
              <w:t>对周边环境影响较小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right w:val="single" w:color="auto" w:sz="4" w:space="0"/>
            </w:tcBorders>
            <w:vAlign w:val="center"/>
          </w:tcPr>
          <w:p>
            <w:pPr>
              <w:adjustRightInd w:val="0"/>
              <w:jc w:val="center"/>
              <w:rPr>
                <w:color w:val="FF0000"/>
                <w:szCs w:val="21"/>
              </w:rPr>
            </w:pPr>
          </w:p>
        </w:tc>
        <w:tc>
          <w:tcPr>
            <w:tcW w:w="542" w:type="dxa"/>
            <w:vMerge w:val="continue"/>
            <w:tcBorders>
              <w:left w:val="single" w:color="auto" w:sz="4" w:space="0"/>
              <w:bottom w:val="single" w:color="auto" w:sz="4" w:space="0"/>
              <w:right w:val="single" w:color="auto" w:sz="4" w:space="0"/>
            </w:tcBorders>
            <w:vAlign w:val="center"/>
          </w:tcPr>
          <w:p>
            <w:pPr>
              <w:adjustRightInd w:val="0"/>
              <w:jc w:val="center"/>
              <w:rPr>
                <w:szCs w:val="21"/>
              </w:rPr>
            </w:pPr>
          </w:p>
        </w:tc>
        <w:tc>
          <w:tcPr>
            <w:tcW w:w="188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szCs w:val="21"/>
              </w:rPr>
              <w:t>机械、运输车辆</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kern w:val="0"/>
                <w:szCs w:val="21"/>
              </w:rPr>
              <w:t>NO</w:t>
            </w:r>
            <w:r>
              <w:rPr>
                <w:kern w:val="0"/>
                <w:szCs w:val="21"/>
                <w:vertAlign w:val="subscript"/>
              </w:rPr>
              <w:t>2</w:t>
            </w:r>
            <w:r>
              <w:rPr>
                <w:kern w:val="0"/>
                <w:szCs w:val="21"/>
              </w:rPr>
              <w:t>、CO、CH</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szCs w:val="21"/>
              </w:rPr>
              <w:t>自然扩散、稀释</w:t>
            </w:r>
          </w:p>
        </w:tc>
        <w:tc>
          <w:tcPr>
            <w:tcW w:w="2516" w:type="dxa"/>
            <w:tcBorders>
              <w:top w:val="single" w:color="auto" w:sz="4" w:space="0"/>
              <w:left w:val="single" w:color="auto" w:sz="4" w:space="0"/>
              <w:bottom w:val="single" w:color="auto" w:sz="4" w:space="0"/>
              <w:right w:val="single" w:color="auto" w:sz="8" w:space="0"/>
            </w:tcBorders>
            <w:vAlign w:val="center"/>
          </w:tcPr>
          <w:p>
            <w:pPr>
              <w:adjustRightInd w:val="0"/>
              <w:jc w:val="center"/>
              <w:rPr>
                <w:szCs w:val="21"/>
              </w:rPr>
            </w:pPr>
            <w:r>
              <w:rPr>
                <w:szCs w:val="21"/>
              </w:rPr>
              <w:t>对周边环境影响很小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right w:val="single" w:color="auto" w:sz="4" w:space="0"/>
            </w:tcBorders>
            <w:vAlign w:val="center"/>
          </w:tcPr>
          <w:p>
            <w:pPr>
              <w:adjustRightInd w:val="0"/>
              <w:jc w:val="center"/>
              <w:rPr>
                <w:color w:val="FF0000"/>
                <w:szCs w:val="21"/>
              </w:rPr>
            </w:pPr>
          </w:p>
        </w:tc>
        <w:tc>
          <w:tcPr>
            <w:tcW w:w="542" w:type="dxa"/>
            <w:vMerge w:val="restart"/>
            <w:tcBorders>
              <w:top w:val="single" w:color="auto" w:sz="4" w:space="0"/>
              <w:left w:val="single" w:color="auto" w:sz="4" w:space="0"/>
              <w:right w:val="single" w:color="auto" w:sz="4" w:space="0"/>
            </w:tcBorders>
            <w:vAlign w:val="center"/>
          </w:tcPr>
          <w:p>
            <w:pPr>
              <w:adjustRightInd w:val="0"/>
              <w:jc w:val="center"/>
              <w:rPr>
                <w:b/>
                <w:szCs w:val="21"/>
              </w:rPr>
            </w:pPr>
            <w:r>
              <w:rPr>
                <w:b/>
                <w:szCs w:val="21"/>
              </w:rPr>
              <w:t>运营期</w:t>
            </w:r>
          </w:p>
        </w:tc>
        <w:tc>
          <w:tcPr>
            <w:tcW w:w="188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rFonts w:hint="eastAsia"/>
                <w:szCs w:val="21"/>
              </w:rPr>
              <w:t>余热尾气</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rFonts w:hint="eastAsia"/>
                <w:szCs w:val="21"/>
              </w:rPr>
              <w:t>烟尘、SO</w:t>
            </w:r>
            <w:r>
              <w:rPr>
                <w:rFonts w:hint="eastAsia"/>
                <w:szCs w:val="21"/>
                <w:vertAlign w:val="subscript"/>
              </w:rPr>
              <w:t>2</w:t>
            </w:r>
            <w:r>
              <w:rPr>
                <w:rFonts w:hint="eastAsia"/>
                <w:szCs w:val="21"/>
              </w:rPr>
              <w:t>、NO</w:t>
            </w:r>
            <w:r>
              <w:rPr>
                <w:rFonts w:hint="eastAsia"/>
                <w:szCs w:val="21"/>
                <w:vertAlign w:val="subscript"/>
              </w:rPr>
              <w:t>X</w:t>
            </w:r>
            <w:r>
              <w:rPr>
                <w:rFonts w:hint="eastAsia"/>
                <w:szCs w:val="21"/>
              </w:rPr>
              <w:t>等</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rFonts w:hint="eastAsia"/>
                <w:szCs w:val="21"/>
              </w:rPr>
              <w:t>本项目利用小尼尼砖厂制砖烟气余热，通过热转换装置换热，转换后余热尾气返回小尼尼砖厂水膜除尘脱硫塔处理</w:t>
            </w:r>
          </w:p>
        </w:tc>
        <w:tc>
          <w:tcPr>
            <w:tcW w:w="2516" w:type="dxa"/>
            <w:tcBorders>
              <w:top w:val="single" w:color="auto" w:sz="4" w:space="0"/>
              <w:left w:val="single" w:color="auto" w:sz="4" w:space="0"/>
              <w:bottom w:val="single" w:color="auto" w:sz="4" w:space="0"/>
              <w:right w:val="single" w:color="auto" w:sz="8" w:space="0"/>
            </w:tcBorders>
            <w:vAlign w:val="center"/>
          </w:tcPr>
          <w:p>
            <w:pPr>
              <w:adjustRightInd w:val="0"/>
              <w:jc w:val="center"/>
              <w:rPr>
                <w:szCs w:val="21"/>
              </w:rPr>
            </w:pPr>
            <w:r>
              <w:rPr>
                <w:rFonts w:hint="eastAsia"/>
                <w:szCs w:val="21"/>
              </w:rPr>
              <w:t>返回小尼尼砖厂水膜除尘脱硫塔处理后达标排放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right w:val="single" w:color="auto" w:sz="4" w:space="0"/>
            </w:tcBorders>
            <w:vAlign w:val="center"/>
          </w:tcPr>
          <w:p>
            <w:pPr>
              <w:adjustRightInd w:val="0"/>
              <w:jc w:val="center"/>
              <w:rPr>
                <w:color w:val="FF0000"/>
                <w:szCs w:val="21"/>
              </w:rPr>
            </w:pPr>
          </w:p>
        </w:tc>
        <w:tc>
          <w:tcPr>
            <w:tcW w:w="542" w:type="dxa"/>
            <w:vMerge w:val="continue"/>
            <w:tcBorders>
              <w:top w:val="single" w:color="auto" w:sz="4" w:space="0"/>
              <w:left w:val="single" w:color="auto" w:sz="4" w:space="0"/>
              <w:right w:val="single" w:color="auto" w:sz="4" w:space="0"/>
            </w:tcBorders>
            <w:vAlign w:val="center"/>
          </w:tcPr>
          <w:p>
            <w:pPr>
              <w:adjustRightInd w:val="0"/>
              <w:jc w:val="center"/>
              <w:rPr>
                <w:b/>
                <w:szCs w:val="21"/>
              </w:rPr>
            </w:pPr>
          </w:p>
        </w:tc>
        <w:tc>
          <w:tcPr>
            <w:tcW w:w="188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rFonts w:hint="eastAsia"/>
                <w:szCs w:val="21"/>
              </w:rPr>
              <w:t>烘干环节</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rFonts w:hint="eastAsia"/>
                <w:szCs w:val="21"/>
              </w:rPr>
              <w:t>排潮和原料特殊气味</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rFonts w:hint="eastAsia"/>
                <w:szCs w:val="21"/>
              </w:rPr>
              <w:t>主要为水蒸气、原料的芳香气味，可直接排放</w:t>
            </w:r>
          </w:p>
        </w:tc>
        <w:tc>
          <w:tcPr>
            <w:tcW w:w="2516" w:type="dxa"/>
            <w:tcBorders>
              <w:top w:val="single" w:color="auto" w:sz="4" w:space="0"/>
              <w:left w:val="single" w:color="auto" w:sz="4" w:space="0"/>
              <w:bottom w:val="single" w:color="auto" w:sz="4" w:space="0"/>
              <w:right w:val="single" w:color="auto" w:sz="8" w:space="0"/>
            </w:tcBorders>
            <w:vAlign w:val="center"/>
          </w:tcPr>
          <w:p>
            <w:pPr>
              <w:adjustRightInd w:val="0"/>
              <w:jc w:val="center"/>
              <w:rPr>
                <w:szCs w:val="21"/>
              </w:rPr>
            </w:pPr>
            <w:r>
              <w:rPr>
                <w:rFonts w:hint="eastAsia"/>
                <w:szCs w:val="21"/>
              </w:rPr>
              <w:t>对周边环境影响很小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right w:val="single" w:color="auto" w:sz="4" w:space="0"/>
            </w:tcBorders>
            <w:vAlign w:val="center"/>
          </w:tcPr>
          <w:p>
            <w:pPr>
              <w:adjustRightInd w:val="0"/>
              <w:jc w:val="center"/>
              <w:rPr>
                <w:color w:val="FF0000"/>
                <w:szCs w:val="21"/>
              </w:rPr>
            </w:pPr>
          </w:p>
        </w:tc>
        <w:tc>
          <w:tcPr>
            <w:tcW w:w="542" w:type="dxa"/>
            <w:vMerge w:val="continue"/>
            <w:tcBorders>
              <w:left w:val="single" w:color="auto" w:sz="4" w:space="0"/>
              <w:right w:val="single" w:color="auto" w:sz="4" w:space="0"/>
            </w:tcBorders>
            <w:vAlign w:val="center"/>
          </w:tcPr>
          <w:p>
            <w:pPr>
              <w:adjustRightInd w:val="0"/>
              <w:jc w:val="center"/>
              <w:rPr>
                <w:szCs w:val="21"/>
              </w:rPr>
            </w:pPr>
          </w:p>
        </w:tc>
        <w:tc>
          <w:tcPr>
            <w:tcW w:w="188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rFonts w:hint="eastAsia"/>
                <w:szCs w:val="21"/>
              </w:rPr>
              <w:t>其他环节</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rFonts w:hint="eastAsia"/>
                <w:szCs w:val="21"/>
              </w:rPr>
              <w:t>尾气、生活废气等</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确保厂内运输车辆尾气达标排放，禁止黄标车进厂；</w:t>
            </w:r>
          </w:p>
          <w:p>
            <w:pPr>
              <w:adjustRightInd w:val="0"/>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食堂安装抽油烟机；</w:t>
            </w:r>
          </w:p>
          <w:p>
            <w:pPr>
              <w:adjustRightInd w:val="0"/>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rFonts w:hint="eastAsia"/>
              </w:rPr>
              <w:t>食堂使用石油液化气等清洁能源；</w:t>
            </w:r>
          </w:p>
          <w:p>
            <w:pPr>
              <w:adjustRightInd w:val="0"/>
            </w:pP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hint="eastAsia"/>
                <w:szCs w:val="21"/>
              </w:rPr>
              <w:t>④</w:t>
            </w:r>
            <w:r>
              <w:rPr>
                <w:szCs w:val="21"/>
              </w:rPr>
              <w:fldChar w:fldCharType="end"/>
            </w:r>
            <w:r>
              <w:rPr>
                <w:rFonts w:hint="eastAsia"/>
              </w:rPr>
              <w:t>加强日常管理；</w:t>
            </w:r>
          </w:p>
          <w:p>
            <w:pPr>
              <w:adjustRightInd w:val="0"/>
            </w:pP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加强绿化。</w:t>
            </w:r>
          </w:p>
        </w:tc>
        <w:tc>
          <w:tcPr>
            <w:tcW w:w="2516" w:type="dxa"/>
            <w:tcBorders>
              <w:top w:val="single" w:color="auto" w:sz="4" w:space="0"/>
              <w:left w:val="single" w:color="auto" w:sz="4" w:space="0"/>
              <w:bottom w:val="single" w:color="auto" w:sz="4" w:space="0"/>
              <w:right w:val="single" w:color="auto" w:sz="8" w:space="0"/>
            </w:tcBorders>
            <w:vAlign w:val="center"/>
          </w:tcPr>
          <w:p>
            <w:pPr>
              <w:adjustRightInd w:val="0"/>
              <w:jc w:val="center"/>
              <w:rPr>
                <w:szCs w:val="21"/>
              </w:rPr>
            </w:pPr>
            <w:r>
              <w:rPr>
                <w:szCs w:val="21"/>
              </w:rPr>
              <w:t>对周边环境影响较小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restart"/>
            <w:tcBorders>
              <w:left w:val="single" w:color="auto" w:sz="8" w:space="0"/>
              <w:right w:val="single" w:color="auto" w:sz="4" w:space="0"/>
            </w:tcBorders>
            <w:vAlign w:val="center"/>
          </w:tcPr>
          <w:p>
            <w:pPr>
              <w:jc w:val="center"/>
              <w:rPr>
                <w:b/>
                <w:szCs w:val="21"/>
              </w:rPr>
            </w:pPr>
            <w:r>
              <w:rPr>
                <w:b/>
                <w:szCs w:val="21"/>
              </w:rPr>
              <w:t>水污染物</w:t>
            </w:r>
          </w:p>
        </w:tc>
        <w:tc>
          <w:tcPr>
            <w:tcW w:w="542" w:type="dxa"/>
            <w:vMerge w:val="restart"/>
            <w:tcBorders>
              <w:left w:val="single" w:color="auto" w:sz="4" w:space="0"/>
              <w:right w:val="single" w:color="auto" w:sz="4" w:space="0"/>
            </w:tcBorders>
            <w:vAlign w:val="center"/>
          </w:tcPr>
          <w:p>
            <w:pPr>
              <w:adjustRightInd w:val="0"/>
              <w:jc w:val="center"/>
              <w:rPr>
                <w:b/>
                <w:szCs w:val="21"/>
              </w:rPr>
            </w:pPr>
            <w:r>
              <w:rPr>
                <w:b/>
                <w:szCs w:val="21"/>
              </w:rPr>
              <w:t>施工期</w:t>
            </w:r>
          </w:p>
        </w:tc>
        <w:tc>
          <w:tcPr>
            <w:tcW w:w="188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szCs w:val="21"/>
              </w:rPr>
              <w:t>施工场地</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szCs w:val="21"/>
              </w:rPr>
              <w:t>建筑施工废水</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szCs w:val="21"/>
              </w:rPr>
              <w:t>经沉淀池处理，回用于施工</w:t>
            </w:r>
          </w:p>
        </w:tc>
        <w:tc>
          <w:tcPr>
            <w:tcW w:w="2516" w:type="dxa"/>
            <w:tcBorders>
              <w:top w:val="single" w:color="auto" w:sz="4" w:space="0"/>
              <w:left w:val="single" w:color="auto" w:sz="4" w:space="0"/>
              <w:right w:val="single" w:color="auto" w:sz="8" w:space="0"/>
            </w:tcBorders>
            <w:vAlign w:val="center"/>
          </w:tcPr>
          <w:p>
            <w:pPr>
              <w:jc w:val="center"/>
              <w:rPr>
                <w:szCs w:val="21"/>
              </w:rPr>
            </w:pPr>
            <w:r>
              <w:rPr>
                <w:szCs w:val="21"/>
              </w:rPr>
              <w:t>对周边环境影响较小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right w:val="single" w:color="auto" w:sz="4" w:space="0"/>
            </w:tcBorders>
            <w:vAlign w:val="center"/>
          </w:tcPr>
          <w:p>
            <w:pPr>
              <w:jc w:val="center"/>
              <w:rPr>
                <w:b/>
                <w:color w:val="FF0000"/>
                <w:szCs w:val="21"/>
              </w:rPr>
            </w:pPr>
          </w:p>
        </w:tc>
        <w:tc>
          <w:tcPr>
            <w:tcW w:w="542" w:type="dxa"/>
            <w:vMerge w:val="continue"/>
            <w:tcBorders>
              <w:left w:val="single" w:color="auto" w:sz="4" w:space="0"/>
              <w:bottom w:val="single" w:color="auto" w:sz="4" w:space="0"/>
              <w:right w:val="single" w:color="auto" w:sz="4" w:space="0"/>
            </w:tcBorders>
            <w:vAlign w:val="center"/>
          </w:tcPr>
          <w:p>
            <w:pPr>
              <w:adjustRightInd w:val="0"/>
              <w:jc w:val="center"/>
              <w:rPr>
                <w:b/>
                <w:szCs w:val="21"/>
              </w:rPr>
            </w:pPr>
          </w:p>
        </w:tc>
        <w:tc>
          <w:tcPr>
            <w:tcW w:w="188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szCs w:val="21"/>
              </w:rPr>
              <w:t>施工人员</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szCs w:val="21"/>
              </w:rPr>
              <w:t>生活污水</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szCs w:val="21"/>
              </w:rPr>
              <w:t>经沉淀池处理，回用洒水降尘</w:t>
            </w:r>
            <w:r>
              <w:rPr>
                <w:rFonts w:hint="eastAsia"/>
                <w:szCs w:val="21"/>
              </w:rPr>
              <w:t>或施工</w:t>
            </w:r>
          </w:p>
        </w:tc>
        <w:tc>
          <w:tcPr>
            <w:tcW w:w="2516" w:type="dxa"/>
            <w:tcBorders>
              <w:left w:val="single" w:color="auto" w:sz="4" w:space="0"/>
              <w:bottom w:val="single" w:color="auto" w:sz="4" w:space="0"/>
              <w:right w:val="single" w:color="auto" w:sz="8" w:space="0"/>
            </w:tcBorders>
            <w:vAlign w:val="center"/>
          </w:tcPr>
          <w:p>
            <w:pPr>
              <w:adjustRightInd w:val="0"/>
              <w:jc w:val="center"/>
              <w:rPr>
                <w:szCs w:val="21"/>
              </w:rPr>
            </w:pPr>
            <w:r>
              <w:rPr>
                <w:szCs w:val="21"/>
              </w:rPr>
              <w:t>对周边环境影响较小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right w:val="single" w:color="auto" w:sz="4" w:space="0"/>
            </w:tcBorders>
            <w:vAlign w:val="center"/>
          </w:tcPr>
          <w:p>
            <w:pPr>
              <w:jc w:val="center"/>
              <w:rPr>
                <w:b/>
                <w:color w:val="FF0000"/>
                <w:szCs w:val="21"/>
              </w:rPr>
            </w:pPr>
          </w:p>
        </w:tc>
        <w:tc>
          <w:tcPr>
            <w:tcW w:w="542" w:type="dxa"/>
            <w:vMerge w:val="restart"/>
            <w:tcBorders>
              <w:top w:val="single" w:color="auto" w:sz="4" w:space="0"/>
              <w:left w:val="single" w:color="auto" w:sz="4" w:space="0"/>
              <w:right w:val="single" w:color="auto" w:sz="4" w:space="0"/>
            </w:tcBorders>
            <w:vAlign w:val="center"/>
          </w:tcPr>
          <w:p>
            <w:pPr>
              <w:adjustRightInd w:val="0"/>
              <w:jc w:val="center"/>
              <w:rPr>
                <w:b/>
                <w:szCs w:val="21"/>
              </w:rPr>
            </w:pPr>
            <w:r>
              <w:rPr>
                <w:b/>
                <w:szCs w:val="21"/>
              </w:rPr>
              <w:t>运营期</w:t>
            </w:r>
          </w:p>
        </w:tc>
        <w:tc>
          <w:tcPr>
            <w:tcW w:w="188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rFonts w:hint="eastAsia"/>
                <w:szCs w:val="21"/>
              </w:rPr>
              <w:t>厂区</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rFonts w:hint="eastAsia"/>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rFonts w:hint="eastAsia"/>
                <w:szCs w:val="21"/>
              </w:rPr>
              <w:t>采用雨污分流排水制度</w:t>
            </w:r>
          </w:p>
        </w:tc>
        <w:tc>
          <w:tcPr>
            <w:tcW w:w="2516" w:type="dxa"/>
            <w:tcBorders>
              <w:top w:val="single" w:color="auto" w:sz="4" w:space="0"/>
              <w:left w:val="single" w:color="auto" w:sz="4" w:space="0"/>
              <w:bottom w:val="single" w:color="auto" w:sz="4" w:space="0"/>
              <w:right w:val="single" w:color="auto" w:sz="8" w:space="0"/>
            </w:tcBorders>
            <w:vAlign w:val="center"/>
          </w:tcPr>
          <w:p>
            <w:pPr>
              <w:adjustRightInd w:val="0"/>
              <w:jc w:val="center"/>
              <w:rPr>
                <w:szCs w:val="21"/>
              </w:rPr>
            </w:pPr>
            <w:r>
              <w:rPr>
                <w:rFonts w:hint="eastAsia"/>
                <w:szCs w:val="21"/>
              </w:rPr>
              <w:t>避免雨污混排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right w:val="single" w:color="auto" w:sz="4" w:space="0"/>
            </w:tcBorders>
            <w:vAlign w:val="center"/>
          </w:tcPr>
          <w:p>
            <w:pPr>
              <w:jc w:val="center"/>
              <w:rPr>
                <w:b/>
                <w:color w:val="FF0000"/>
                <w:szCs w:val="21"/>
              </w:rPr>
            </w:pPr>
          </w:p>
        </w:tc>
        <w:tc>
          <w:tcPr>
            <w:tcW w:w="542" w:type="dxa"/>
            <w:vMerge w:val="continue"/>
            <w:tcBorders>
              <w:top w:val="single" w:color="auto" w:sz="4" w:space="0"/>
              <w:left w:val="single" w:color="auto" w:sz="4" w:space="0"/>
              <w:right w:val="single" w:color="auto" w:sz="4" w:space="0"/>
            </w:tcBorders>
            <w:vAlign w:val="center"/>
          </w:tcPr>
          <w:p>
            <w:pPr>
              <w:adjustRightInd w:val="0"/>
              <w:jc w:val="center"/>
              <w:rPr>
                <w:b/>
                <w:szCs w:val="21"/>
              </w:rPr>
            </w:pPr>
          </w:p>
        </w:tc>
        <w:tc>
          <w:tcPr>
            <w:tcW w:w="1885" w:type="dxa"/>
            <w:vMerge w:val="restart"/>
            <w:tcBorders>
              <w:top w:val="single" w:color="auto" w:sz="4" w:space="0"/>
              <w:left w:val="single" w:color="auto" w:sz="4" w:space="0"/>
              <w:right w:val="single" w:color="auto" w:sz="4" w:space="0"/>
            </w:tcBorders>
            <w:vAlign w:val="center"/>
          </w:tcPr>
          <w:p>
            <w:pPr>
              <w:adjustRightInd w:val="0"/>
              <w:jc w:val="center"/>
              <w:rPr>
                <w:szCs w:val="21"/>
              </w:rPr>
            </w:pPr>
            <w:r>
              <w:rPr>
                <w:rFonts w:hint="eastAsia"/>
                <w:szCs w:val="21"/>
              </w:rPr>
              <w:t>生产</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rFonts w:hint="eastAsia"/>
                <w:szCs w:val="21"/>
              </w:rPr>
              <w:t>原料清洗</w:t>
            </w:r>
          </w:p>
        </w:tc>
        <w:tc>
          <w:tcPr>
            <w:tcW w:w="2552" w:type="dxa"/>
            <w:vMerge w:val="restart"/>
            <w:tcBorders>
              <w:top w:val="single" w:color="auto" w:sz="4" w:space="0"/>
              <w:left w:val="single" w:color="auto" w:sz="4" w:space="0"/>
              <w:right w:val="single" w:color="auto" w:sz="4" w:space="0"/>
            </w:tcBorders>
            <w:vAlign w:val="center"/>
          </w:tcPr>
          <w:p>
            <w:pPr>
              <w:adjustRightInd w:val="0"/>
              <w:rPr>
                <w:szCs w:val="21"/>
              </w:rPr>
            </w:pPr>
            <w:r>
              <w:rPr>
                <w:rFonts w:hint="eastAsia"/>
                <w:szCs w:val="21"/>
              </w:rPr>
              <w:t>清洗废水全部排入生产废水收集池，容积800m</w:t>
            </w:r>
            <w:r>
              <w:rPr>
                <w:rFonts w:hint="eastAsia"/>
                <w:szCs w:val="21"/>
                <w:vertAlign w:val="superscript"/>
              </w:rPr>
              <w:t>3</w:t>
            </w:r>
            <w:r>
              <w:rPr>
                <w:rFonts w:hint="eastAsia"/>
                <w:szCs w:val="21"/>
              </w:rPr>
              <w:t>，沉淀后用于小尼尼砖厂制砖综合利用。</w:t>
            </w:r>
          </w:p>
        </w:tc>
        <w:tc>
          <w:tcPr>
            <w:tcW w:w="2516" w:type="dxa"/>
            <w:vMerge w:val="restart"/>
            <w:tcBorders>
              <w:top w:val="single" w:color="auto" w:sz="4" w:space="0"/>
              <w:left w:val="single" w:color="auto" w:sz="4" w:space="0"/>
              <w:right w:val="single" w:color="auto" w:sz="8" w:space="0"/>
            </w:tcBorders>
            <w:vAlign w:val="center"/>
          </w:tcPr>
          <w:p>
            <w:pPr>
              <w:adjustRightInd w:val="0"/>
              <w:jc w:val="center"/>
              <w:rPr>
                <w:szCs w:val="21"/>
              </w:rPr>
            </w:pPr>
            <w:r>
              <w:rPr>
                <w:rFonts w:hint="eastAsia"/>
                <w:szCs w:val="21"/>
              </w:rPr>
              <w:t>不外排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right w:val="single" w:color="auto" w:sz="4" w:space="0"/>
            </w:tcBorders>
            <w:vAlign w:val="center"/>
          </w:tcPr>
          <w:p>
            <w:pPr>
              <w:jc w:val="center"/>
              <w:rPr>
                <w:b/>
                <w:color w:val="FF0000"/>
                <w:szCs w:val="21"/>
              </w:rPr>
            </w:pPr>
          </w:p>
        </w:tc>
        <w:tc>
          <w:tcPr>
            <w:tcW w:w="542" w:type="dxa"/>
            <w:vMerge w:val="continue"/>
            <w:tcBorders>
              <w:top w:val="single" w:color="auto" w:sz="4" w:space="0"/>
              <w:left w:val="single" w:color="auto" w:sz="4" w:space="0"/>
              <w:right w:val="single" w:color="auto" w:sz="4" w:space="0"/>
            </w:tcBorders>
            <w:vAlign w:val="center"/>
          </w:tcPr>
          <w:p>
            <w:pPr>
              <w:adjustRightInd w:val="0"/>
              <w:jc w:val="center"/>
              <w:rPr>
                <w:b/>
                <w:color w:val="FF0000"/>
                <w:szCs w:val="21"/>
              </w:rPr>
            </w:pPr>
          </w:p>
        </w:tc>
        <w:tc>
          <w:tcPr>
            <w:tcW w:w="1885" w:type="dxa"/>
            <w:vMerge w:val="continue"/>
            <w:tcBorders>
              <w:left w:val="single" w:color="auto" w:sz="4" w:space="0"/>
              <w:bottom w:val="single" w:color="auto" w:sz="4" w:space="0"/>
              <w:right w:val="single" w:color="auto" w:sz="4" w:space="0"/>
            </w:tcBorders>
            <w:vAlign w:val="center"/>
          </w:tcPr>
          <w:p>
            <w:pPr>
              <w:adjustRightInd w:val="0"/>
              <w:jc w:val="center"/>
              <w:rPr>
                <w:color w:val="FF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rFonts w:hint="eastAsia"/>
                <w:szCs w:val="21"/>
              </w:rPr>
              <w:t>设备、车间清洗</w:t>
            </w:r>
          </w:p>
        </w:tc>
        <w:tc>
          <w:tcPr>
            <w:tcW w:w="2552" w:type="dxa"/>
            <w:vMerge w:val="continue"/>
            <w:tcBorders>
              <w:left w:val="single" w:color="auto" w:sz="4" w:space="0"/>
              <w:bottom w:val="single" w:color="auto" w:sz="4" w:space="0"/>
              <w:right w:val="single" w:color="auto" w:sz="4" w:space="0"/>
            </w:tcBorders>
            <w:vAlign w:val="center"/>
          </w:tcPr>
          <w:p>
            <w:pPr>
              <w:adjustRightInd w:val="0"/>
              <w:rPr>
                <w:szCs w:val="21"/>
              </w:rPr>
            </w:pPr>
          </w:p>
        </w:tc>
        <w:tc>
          <w:tcPr>
            <w:tcW w:w="2516" w:type="dxa"/>
            <w:vMerge w:val="continue"/>
            <w:tcBorders>
              <w:left w:val="single" w:color="auto" w:sz="4" w:space="0"/>
              <w:bottom w:val="single" w:color="auto" w:sz="4" w:space="0"/>
              <w:right w:val="single" w:color="auto" w:sz="8" w:space="0"/>
            </w:tcBorders>
            <w:vAlign w:val="center"/>
          </w:tcPr>
          <w:p>
            <w:pPr>
              <w:adjustRightInd w:val="0"/>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bottom w:val="single" w:color="auto" w:sz="4" w:space="0"/>
              <w:right w:val="single" w:color="auto" w:sz="4" w:space="0"/>
            </w:tcBorders>
            <w:vAlign w:val="center"/>
          </w:tcPr>
          <w:p>
            <w:pPr>
              <w:jc w:val="center"/>
              <w:rPr>
                <w:b/>
                <w:color w:val="FF0000"/>
                <w:szCs w:val="21"/>
              </w:rPr>
            </w:pPr>
          </w:p>
        </w:tc>
        <w:tc>
          <w:tcPr>
            <w:tcW w:w="542" w:type="dxa"/>
            <w:vMerge w:val="continue"/>
            <w:tcBorders>
              <w:left w:val="single" w:color="auto" w:sz="4" w:space="0"/>
              <w:bottom w:val="single" w:color="auto" w:sz="4" w:space="0"/>
              <w:right w:val="single" w:color="auto" w:sz="4" w:space="0"/>
            </w:tcBorders>
            <w:vAlign w:val="center"/>
          </w:tcPr>
          <w:p>
            <w:pPr>
              <w:adjustRightInd w:val="0"/>
              <w:jc w:val="center"/>
              <w:rPr>
                <w:b/>
                <w:color w:val="FF0000"/>
                <w:szCs w:val="21"/>
              </w:rPr>
            </w:pPr>
          </w:p>
        </w:tc>
        <w:tc>
          <w:tcPr>
            <w:tcW w:w="188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rFonts w:hint="eastAsia"/>
                <w:szCs w:val="21"/>
              </w:rPr>
              <w:t>生活</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rPr>
            </w:pPr>
            <w:r>
              <w:rPr>
                <w:rFonts w:hint="eastAsia"/>
                <w:szCs w:val="21"/>
              </w:rPr>
              <w:t>生活污水</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rPr>
                <w:szCs w:val="21"/>
              </w:rPr>
            </w:pPr>
            <w:r>
              <w:rPr>
                <w:rFonts w:hint="eastAsia"/>
                <w:szCs w:val="21"/>
              </w:rPr>
              <w:t>分类收集：粪便排入旱厕，发酵后定期清掏做农肥；洗漱类等污水排入生活污水收集池，容积20m</w:t>
            </w:r>
            <w:r>
              <w:rPr>
                <w:rFonts w:hint="eastAsia"/>
                <w:szCs w:val="21"/>
                <w:vertAlign w:val="superscript"/>
              </w:rPr>
              <w:t>3</w:t>
            </w:r>
            <w:r>
              <w:rPr>
                <w:rFonts w:hint="eastAsia"/>
                <w:szCs w:val="21"/>
              </w:rPr>
              <w:t>，</w:t>
            </w:r>
            <w:r>
              <w:rPr>
                <w:rFonts w:hint="eastAsia"/>
              </w:rPr>
              <w:t>沉淀后用于小尼尼砖厂制砖综合利用。</w:t>
            </w:r>
          </w:p>
        </w:tc>
        <w:tc>
          <w:tcPr>
            <w:tcW w:w="2516" w:type="dxa"/>
            <w:tcBorders>
              <w:top w:val="single" w:color="auto" w:sz="4" w:space="0"/>
              <w:left w:val="single" w:color="auto" w:sz="4" w:space="0"/>
              <w:bottom w:val="single" w:color="auto" w:sz="4" w:space="0"/>
              <w:right w:val="single" w:color="auto" w:sz="8" w:space="0"/>
            </w:tcBorders>
            <w:vAlign w:val="center"/>
          </w:tcPr>
          <w:p>
            <w:pPr>
              <w:adjustRightInd w:val="0"/>
              <w:jc w:val="center"/>
              <w:rPr>
                <w:szCs w:val="21"/>
              </w:rPr>
            </w:pPr>
            <w:r>
              <w:rPr>
                <w:rFonts w:hint="eastAsia"/>
                <w:szCs w:val="21"/>
              </w:rPr>
              <w:t>不外排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restart"/>
            <w:tcBorders>
              <w:top w:val="single" w:color="auto" w:sz="4" w:space="0"/>
              <w:left w:val="single" w:color="auto" w:sz="8" w:space="0"/>
              <w:right w:val="single" w:color="auto" w:sz="4" w:space="0"/>
            </w:tcBorders>
            <w:vAlign w:val="center"/>
          </w:tcPr>
          <w:p>
            <w:pPr>
              <w:jc w:val="center"/>
              <w:rPr>
                <w:b/>
                <w:szCs w:val="21"/>
              </w:rPr>
            </w:pPr>
            <w:r>
              <w:rPr>
                <w:b/>
                <w:szCs w:val="21"/>
              </w:rPr>
              <w:t>固体废物</w:t>
            </w:r>
          </w:p>
        </w:tc>
        <w:tc>
          <w:tcPr>
            <w:tcW w:w="542" w:type="dxa"/>
            <w:vMerge w:val="restart"/>
            <w:tcBorders>
              <w:top w:val="single" w:color="auto" w:sz="4" w:space="0"/>
              <w:left w:val="single" w:color="auto" w:sz="4" w:space="0"/>
              <w:right w:val="single" w:color="auto" w:sz="4" w:space="0"/>
            </w:tcBorders>
            <w:vAlign w:val="center"/>
          </w:tcPr>
          <w:p>
            <w:pPr>
              <w:jc w:val="center"/>
              <w:rPr>
                <w:b/>
                <w:szCs w:val="21"/>
              </w:rPr>
            </w:pPr>
            <w:r>
              <w:rPr>
                <w:b/>
                <w:szCs w:val="21"/>
              </w:rPr>
              <w:t>施工期</w:t>
            </w:r>
          </w:p>
        </w:tc>
        <w:tc>
          <w:tcPr>
            <w:tcW w:w="1885" w:type="dxa"/>
            <w:tcBorders>
              <w:top w:val="single" w:color="auto" w:sz="4" w:space="0"/>
              <w:left w:val="single" w:color="auto" w:sz="4" w:space="0"/>
              <w:bottom w:val="single" w:color="auto" w:sz="4" w:space="0"/>
              <w:right w:val="single" w:color="auto" w:sz="8" w:space="0"/>
            </w:tcBorders>
            <w:vAlign w:val="center"/>
          </w:tcPr>
          <w:p>
            <w:pPr>
              <w:jc w:val="center"/>
              <w:rPr>
                <w:szCs w:val="21"/>
              </w:rPr>
            </w:pPr>
            <w:r>
              <w:rPr>
                <w:szCs w:val="21"/>
              </w:rPr>
              <w:t>施工人员</w:t>
            </w:r>
          </w:p>
        </w:tc>
        <w:tc>
          <w:tcPr>
            <w:tcW w:w="1701" w:type="dxa"/>
            <w:tcBorders>
              <w:top w:val="single" w:color="auto" w:sz="4" w:space="0"/>
              <w:left w:val="single" w:color="auto" w:sz="4" w:space="0"/>
              <w:right w:val="single" w:color="auto" w:sz="8" w:space="0"/>
            </w:tcBorders>
            <w:vAlign w:val="center"/>
          </w:tcPr>
          <w:p>
            <w:pPr>
              <w:jc w:val="center"/>
              <w:rPr>
                <w:szCs w:val="21"/>
              </w:rPr>
            </w:pPr>
            <w:r>
              <w:rPr>
                <w:szCs w:val="21"/>
              </w:rPr>
              <w:t>生活垃圾</w:t>
            </w:r>
          </w:p>
        </w:tc>
        <w:tc>
          <w:tcPr>
            <w:tcW w:w="2552" w:type="dxa"/>
            <w:tcBorders>
              <w:top w:val="single" w:color="auto" w:sz="4" w:space="0"/>
              <w:left w:val="single" w:color="auto" w:sz="4" w:space="0"/>
              <w:right w:val="single" w:color="auto" w:sz="8" w:space="0"/>
            </w:tcBorders>
            <w:vAlign w:val="center"/>
          </w:tcPr>
          <w:p>
            <w:pPr>
              <w:jc w:val="center"/>
              <w:rPr>
                <w:szCs w:val="21"/>
              </w:rPr>
            </w:pPr>
            <w:r>
              <w:rPr>
                <w:szCs w:val="21"/>
              </w:rPr>
              <w:t>垃圾池集中收集，清运至稼依镇生活垃圾处置点</w:t>
            </w:r>
          </w:p>
        </w:tc>
        <w:tc>
          <w:tcPr>
            <w:tcW w:w="2516" w:type="dxa"/>
            <w:vMerge w:val="restart"/>
            <w:tcBorders>
              <w:top w:val="single" w:color="auto" w:sz="4" w:space="0"/>
              <w:left w:val="single" w:color="auto" w:sz="4" w:space="0"/>
              <w:right w:val="single" w:color="auto" w:sz="8" w:space="0"/>
            </w:tcBorders>
            <w:vAlign w:val="center"/>
          </w:tcPr>
          <w:p>
            <w:pPr>
              <w:jc w:val="center"/>
              <w:rPr>
                <w:color w:val="FF0000"/>
                <w:szCs w:val="21"/>
              </w:rPr>
            </w:pPr>
            <w:r>
              <w:rPr>
                <w:szCs w:val="21"/>
              </w:rPr>
              <w:t>处置率100%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right w:val="single" w:color="auto" w:sz="4" w:space="0"/>
            </w:tcBorders>
            <w:vAlign w:val="center"/>
          </w:tcPr>
          <w:p>
            <w:pPr>
              <w:jc w:val="center"/>
              <w:rPr>
                <w:szCs w:val="21"/>
              </w:rPr>
            </w:pPr>
          </w:p>
        </w:tc>
        <w:tc>
          <w:tcPr>
            <w:tcW w:w="542" w:type="dxa"/>
            <w:vMerge w:val="continue"/>
            <w:tcBorders>
              <w:left w:val="single" w:color="auto" w:sz="4" w:space="0"/>
              <w:bottom w:val="single" w:color="auto" w:sz="4" w:space="0"/>
              <w:right w:val="single" w:color="auto" w:sz="4" w:space="0"/>
            </w:tcBorders>
            <w:vAlign w:val="center"/>
          </w:tcPr>
          <w:p>
            <w:pPr>
              <w:jc w:val="center"/>
              <w:rPr>
                <w:szCs w:val="21"/>
              </w:rPr>
            </w:pPr>
          </w:p>
        </w:tc>
        <w:tc>
          <w:tcPr>
            <w:tcW w:w="1885" w:type="dxa"/>
            <w:tcBorders>
              <w:top w:val="single" w:color="auto" w:sz="4" w:space="0"/>
              <w:left w:val="single" w:color="auto" w:sz="4" w:space="0"/>
              <w:bottom w:val="single" w:color="auto" w:sz="4" w:space="0"/>
              <w:right w:val="single" w:color="auto" w:sz="8" w:space="0"/>
            </w:tcBorders>
            <w:vAlign w:val="center"/>
          </w:tcPr>
          <w:p>
            <w:pPr>
              <w:jc w:val="center"/>
              <w:rPr>
                <w:szCs w:val="21"/>
              </w:rPr>
            </w:pPr>
            <w:r>
              <w:rPr>
                <w:szCs w:val="21"/>
              </w:rPr>
              <w:t>建筑施工</w:t>
            </w:r>
          </w:p>
        </w:tc>
        <w:tc>
          <w:tcPr>
            <w:tcW w:w="1701" w:type="dxa"/>
            <w:tcBorders>
              <w:top w:val="single" w:color="auto" w:sz="4" w:space="0"/>
              <w:left w:val="single" w:color="auto" w:sz="4" w:space="0"/>
              <w:bottom w:val="single" w:color="auto" w:sz="4" w:space="0"/>
              <w:right w:val="single" w:color="auto" w:sz="8" w:space="0"/>
            </w:tcBorders>
            <w:vAlign w:val="center"/>
          </w:tcPr>
          <w:p>
            <w:pPr>
              <w:jc w:val="center"/>
              <w:rPr>
                <w:szCs w:val="21"/>
              </w:rPr>
            </w:pPr>
            <w:r>
              <w:rPr>
                <w:szCs w:val="21"/>
              </w:rPr>
              <w:t>建筑垃圾</w:t>
            </w:r>
          </w:p>
        </w:tc>
        <w:tc>
          <w:tcPr>
            <w:tcW w:w="2552" w:type="dxa"/>
            <w:tcBorders>
              <w:top w:val="single" w:color="auto" w:sz="4" w:space="0"/>
              <w:left w:val="single" w:color="auto" w:sz="4" w:space="0"/>
              <w:bottom w:val="single" w:color="auto" w:sz="4" w:space="0"/>
              <w:right w:val="single" w:color="auto" w:sz="8" w:space="0"/>
            </w:tcBorders>
            <w:vAlign w:val="center"/>
          </w:tcPr>
          <w:p>
            <w:pPr>
              <w:jc w:val="center"/>
              <w:rPr>
                <w:szCs w:val="21"/>
              </w:rPr>
            </w:pPr>
            <w:r>
              <w:rPr>
                <w:szCs w:val="21"/>
              </w:rPr>
              <w:t>集中堆放，</w:t>
            </w:r>
            <w:r>
              <w:rPr>
                <w:rFonts w:hint="eastAsia"/>
                <w:szCs w:val="21"/>
              </w:rPr>
              <w:t>清运至小尼尼砖厂破碎环节综合利用</w:t>
            </w:r>
          </w:p>
        </w:tc>
        <w:tc>
          <w:tcPr>
            <w:tcW w:w="2516" w:type="dxa"/>
            <w:vMerge w:val="continue"/>
            <w:tcBorders>
              <w:left w:val="single" w:color="auto" w:sz="4" w:space="0"/>
              <w:right w:val="single" w:color="auto" w:sz="8" w:space="0"/>
            </w:tcBorders>
            <w:vAlign w:val="center"/>
          </w:tcPr>
          <w:p>
            <w:pPr>
              <w:jc w:val="center"/>
              <w:rPr>
                <w:color w:val="FF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right w:val="single" w:color="auto" w:sz="4" w:space="0"/>
            </w:tcBorders>
            <w:vAlign w:val="center"/>
          </w:tcPr>
          <w:p>
            <w:pPr>
              <w:jc w:val="center"/>
              <w:rPr>
                <w:szCs w:val="21"/>
              </w:rPr>
            </w:pPr>
          </w:p>
        </w:tc>
        <w:tc>
          <w:tcPr>
            <w:tcW w:w="542" w:type="dxa"/>
            <w:vMerge w:val="continue"/>
            <w:tcBorders>
              <w:left w:val="single" w:color="auto" w:sz="4" w:space="0"/>
              <w:bottom w:val="single" w:color="auto" w:sz="4" w:space="0"/>
              <w:right w:val="single" w:color="auto" w:sz="4" w:space="0"/>
            </w:tcBorders>
            <w:vAlign w:val="center"/>
          </w:tcPr>
          <w:p>
            <w:pPr>
              <w:jc w:val="center"/>
              <w:rPr>
                <w:szCs w:val="21"/>
              </w:rPr>
            </w:pPr>
          </w:p>
        </w:tc>
        <w:tc>
          <w:tcPr>
            <w:tcW w:w="1885" w:type="dxa"/>
            <w:tcBorders>
              <w:top w:val="single" w:color="auto" w:sz="4" w:space="0"/>
              <w:left w:val="single" w:color="auto" w:sz="4" w:space="0"/>
              <w:right w:val="single" w:color="auto" w:sz="8" w:space="0"/>
            </w:tcBorders>
            <w:vAlign w:val="center"/>
          </w:tcPr>
          <w:p>
            <w:pPr>
              <w:jc w:val="center"/>
              <w:rPr>
                <w:szCs w:val="21"/>
              </w:rPr>
            </w:pPr>
            <w:r>
              <w:rPr>
                <w:szCs w:val="21"/>
              </w:rPr>
              <w:t>场地</w:t>
            </w:r>
          </w:p>
        </w:tc>
        <w:tc>
          <w:tcPr>
            <w:tcW w:w="1701" w:type="dxa"/>
            <w:tcBorders>
              <w:top w:val="single" w:color="auto" w:sz="4" w:space="0"/>
              <w:left w:val="single" w:color="auto" w:sz="4" w:space="0"/>
              <w:right w:val="single" w:color="auto" w:sz="8" w:space="0"/>
            </w:tcBorders>
            <w:vAlign w:val="center"/>
          </w:tcPr>
          <w:p>
            <w:pPr>
              <w:jc w:val="center"/>
              <w:rPr>
                <w:szCs w:val="21"/>
              </w:rPr>
            </w:pPr>
            <w:r>
              <w:rPr>
                <w:szCs w:val="21"/>
              </w:rPr>
              <w:t>废土石</w:t>
            </w:r>
          </w:p>
        </w:tc>
        <w:tc>
          <w:tcPr>
            <w:tcW w:w="2552" w:type="dxa"/>
            <w:tcBorders>
              <w:top w:val="single" w:color="auto" w:sz="4" w:space="0"/>
              <w:left w:val="single" w:color="auto" w:sz="4" w:space="0"/>
              <w:right w:val="single" w:color="auto" w:sz="8" w:space="0"/>
            </w:tcBorders>
            <w:vAlign w:val="center"/>
          </w:tcPr>
          <w:p>
            <w:pPr>
              <w:jc w:val="center"/>
              <w:rPr>
                <w:szCs w:val="21"/>
              </w:rPr>
            </w:pPr>
            <w:r>
              <w:rPr>
                <w:rFonts w:hint="eastAsia"/>
                <w:szCs w:val="21"/>
              </w:rPr>
              <w:t>厂内平衡，不产生弃土</w:t>
            </w:r>
          </w:p>
        </w:tc>
        <w:tc>
          <w:tcPr>
            <w:tcW w:w="2516" w:type="dxa"/>
            <w:vMerge w:val="continue"/>
            <w:tcBorders>
              <w:left w:val="single" w:color="auto" w:sz="4" w:space="0"/>
              <w:right w:val="single" w:color="auto" w:sz="8" w:space="0"/>
            </w:tcBorders>
            <w:vAlign w:val="center"/>
          </w:tcPr>
          <w:p>
            <w:pPr>
              <w:jc w:val="center"/>
              <w:rPr>
                <w:color w:val="FF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right w:val="single" w:color="auto" w:sz="4" w:space="0"/>
            </w:tcBorders>
            <w:vAlign w:val="center"/>
          </w:tcPr>
          <w:p>
            <w:pPr>
              <w:jc w:val="center"/>
              <w:rPr>
                <w:szCs w:val="21"/>
              </w:rPr>
            </w:pPr>
          </w:p>
        </w:tc>
        <w:tc>
          <w:tcPr>
            <w:tcW w:w="542" w:type="dxa"/>
            <w:vMerge w:val="restart"/>
            <w:tcBorders>
              <w:top w:val="single" w:color="auto" w:sz="4" w:space="0"/>
              <w:left w:val="single" w:color="auto" w:sz="4" w:space="0"/>
              <w:right w:val="single" w:color="auto" w:sz="4" w:space="0"/>
            </w:tcBorders>
            <w:vAlign w:val="center"/>
          </w:tcPr>
          <w:p>
            <w:pPr>
              <w:jc w:val="center"/>
              <w:rPr>
                <w:b/>
                <w:szCs w:val="21"/>
              </w:rPr>
            </w:pPr>
            <w:r>
              <w:rPr>
                <w:b/>
                <w:szCs w:val="21"/>
              </w:rPr>
              <w:t>运营期</w:t>
            </w:r>
          </w:p>
        </w:tc>
        <w:tc>
          <w:tcPr>
            <w:tcW w:w="1885" w:type="dxa"/>
            <w:tcBorders>
              <w:top w:val="single" w:color="auto" w:sz="4" w:space="0"/>
              <w:left w:val="single" w:color="auto" w:sz="4" w:space="0"/>
              <w:right w:val="single" w:color="auto" w:sz="8" w:space="0"/>
            </w:tcBorders>
            <w:vAlign w:val="center"/>
          </w:tcPr>
          <w:p>
            <w:pPr>
              <w:jc w:val="center"/>
              <w:rPr>
                <w:szCs w:val="21"/>
              </w:rPr>
            </w:pPr>
            <w:r>
              <w:rPr>
                <w:rFonts w:hint="eastAsia"/>
                <w:szCs w:val="21"/>
              </w:rPr>
              <w:t>原料分拣、切片</w:t>
            </w:r>
          </w:p>
        </w:tc>
        <w:tc>
          <w:tcPr>
            <w:tcW w:w="1701" w:type="dxa"/>
            <w:tcBorders>
              <w:top w:val="single" w:color="auto" w:sz="4" w:space="0"/>
              <w:left w:val="single" w:color="auto" w:sz="4" w:space="0"/>
              <w:right w:val="single" w:color="auto" w:sz="8" w:space="0"/>
            </w:tcBorders>
            <w:vAlign w:val="center"/>
          </w:tcPr>
          <w:p>
            <w:pPr>
              <w:jc w:val="center"/>
              <w:rPr>
                <w:szCs w:val="21"/>
              </w:rPr>
            </w:pPr>
            <w:r>
              <w:rPr>
                <w:rFonts w:hint="eastAsia"/>
                <w:szCs w:val="21"/>
              </w:rPr>
              <w:t>分拣废物</w:t>
            </w:r>
          </w:p>
        </w:tc>
        <w:tc>
          <w:tcPr>
            <w:tcW w:w="2552" w:type="dxa"/>
            <w:tcBorders>
              <w:top w:val="single" w:color="auto" w:sz="4" w:space="0"/>
              <w:left w:val="single" w:color="auto" w:sz="4" w:space="0"/>
              <w:right w:val="single" w:color="auto" w:sz="8" w:space="0"/>
            </w:tcBorders>
            <w:vAlign w:val="center"/>
          </w:tcPr>
          <w:p>
            <w:pPr>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周边种植户农田沤肥处置；严禁进入餐饮业；</w:t>
            </w:r>
          </w:p>
          <w:p>
            <w:pPr>
              <w:rPr>
                <w:bCs/>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外售废品回收站。</w:t>
            </w:r>
          </w:p>
        </w:tc>
        <w:tc>
          <w:tcPr>
            <w:tcW w:w="2516" w:type="dxa"/>
            <w:vMerge w:val="continue"/>
            <w:tcBorders>
              <w:left w:val="single" w:color="auto" w:sz="4" w:space="0"/>
              <w:right w:val="single" w:color="auto" w:sz="8" w:space="0"/>
            </w:tcBorders>
            <w:vAlign w:val="center"/>
          </w:tcPr>
          <w:p>
            <w:pPr>
              <w:jc w:val="center"/>
              <w:rPr>
                <w:color w:val="FF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right w:val="single" w:color="auto" w:sz="4" w:space="0"/>
            </w:tcBorders>
            <w:vAlign w:val="center"/>
          </w:tcPr>
          <w:p>
            <w:pPr>
              <w:jc w:val="center"/>
              <w:rPr>
                <w:szCs w:val="21"/>
              </w:rPr>
            </w:pPr>
          </w:p>
        </w:tc>
        <w:tc>
          <w:tcPr>
            <w:tcW w:w="542" w:type="dxa"/>
            <w:vMerge w:val="continue"/>
            <w:tcBorders>
              <w:left w:val="single" w:color="auto" w:sz="4" w:space="0"/>
              <w:right w:val="single" w:color="auto" w:sz="4" w:space="0"/>
            </w:tcBorders>
            <w:vAlign w:val="center"/>
          </w:tcPr>
          <w:p>
            <w:pPr>
              <w:jc w:val="center"/>
              <w:rPr>
                <w:szCs w:val="21"/>
              </w:rPr>
            </w:pPr>
          </w:p>
        </w:tc>
        <w:tc>
          <w:tcPr>
            <w:tcW w:w="1885" w:type="dxa"/>
            <w:tcBorders>
              <w:top w:val="single" w:color="auto" w:sz="4" w:space="0"/>
              <w:left w:val="single" w:color="auto" w:sz="4" w:space="0"/>
              <w:bottom w:val="single" w:color="auto" w:sz="4" w:space="0"/>
              <w:right w:val="single" w:color="auto" w:sz="8" w:space="0"/>
            </w:tcBorders>
            <w:vAlign w:val="center"/>
          </w:tcPr>
          <w:p>
            <w:pPr>
              <w:jc w:val="center"/>
              <w:rPr>
                <w:szCs w:val="21"/>
              </w:rPr>
            </w:pPr>
            <w:r>
              <w:rPr>
                <w:rFonts w:hint="eastAsia"/>
                <w:szCs w:val="21"/>
              </w:rPr>
              <w:t>产品包装</w:t>
            </w:r>
          </w:p>
        </w:tc>
        <w:tc>
          <w:tcPr>
            <w:tcW w:w="1701" w:type="dxa"/>
            <w:tcBorders>
              <w:top w:val="single" w:color="auto" w:sz="4" w:space="0"/>
              <w:left w:val="single" w:color="auto" w:sz="4" w:space="0"/>
              <w:bottom w:val="single" w:color="auto" w:sz="4" w:space="0"/>
              <w:right w:val="single" w:color="auto" w:sz="8" w:space="0"/>
            </w:tcBorders>
            <w:vAlign w:val="center"/>
          </w:tcPr>
          <w:p>
            <w:pPr>
              <w:jc w:val="center"/>
              <w:rPr>
                <w:szCs w:val="21"/>
              </w:rPr>
            </w:pPr>
            <w:r>
              <w:rPr>
                <w:rFonts w:hint="eastAsia"/>
                <w:szCs w:val="21"/>
              </w:rPr>
              <w:t>包装废物</w:t>
            </w:r>
          </w:p>
        </w:tc>
        <w:tc>
          <w:tcPr>
            <w:tcW w:w="2552" w:type="dxa"/>
            <w:tcBorders>
              <w:top w:val="single" w:color="auto" w:sz="4" w:space="0"/>
              <w:left w:val="single" w:color="auto" w:sz="4" w:space="0"/>
              <w:bottom w:val="single" w:color="auto" w:sz="4" w:space="0"/>
              <w:right w:val="single" w:color="auto" w:sz="8" w:space="0"/>
            </w:tcBorders>
            <w:vAlign w:val="center"/>
          </w:tcPr>
          <w:p>
            <w:pPr>
              <w:jc w:val="center"/>
              <w:rPr>
                <w:szCs w:val="21"/>
              </w:rPr>
            </w:pPr>
            <w:r>
              <w:rPr>
                <w:rFonts w:hint="eastAsia"/>
                <w:szCs w:val="21"/>
              </w:rPr>
              <w:t>外售废品回收站</w:t>
            </w:r>
          </w:p>
        </w:tc>
        <w:tc>
          <w:tcPr>
            <w:tcW w:w="2516" w:type="dxa"/>
            <w:vMerge w:val="continue"/>
            <w:tcBorders>
              <w:left w:val="single" w:color="auto" w:sz="4" w:space="0"/>
              <w:right w:val="single" w:color="auto" w:sz="8" w:space="0"/>
            </w:tcBorders>
            <w:vAlign w:val="center"/>
          </w:tcPr>
          <w:p>
            <w:pPr>
              <w:jc w:val="center"/>
              <w:rPr>
                <w:color w:val="FF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right w:val="single" w:color="auto" w:sz="4" w:space="0"/>
            </w:tcBorders>
            <w:vAlign w:val="center"/>
          </w:tcPr>
          <w:p>
            <w:pPr>
              <w:jc w:val="center"/>
              <w:rPr>
                <w:szCs w:val="21"/>
              </w:rPr>
            </w:pPr>
          </w:p>
        </w:tc>
        <w:tc>
          <w:tcPr>
            <w:tcW w:w="542" w:type="dxa"/>
            <w:vMerge w:val="continue"/>
            <w:tcBorders>
              <w:left w:val="single" w:color="auto" w:sz="4" w:space="0"/>
              <w:right w:val="single" w:color="auto" w:sz="4" w:space="0"/>
            </w:tcBorders>
            <w:vAlign w:val="center"/>
          </w:tcPr>
          <w:p>
            <w:pPr>
              <w:jc w:val="center"/>
              <w:rPr>
                <w:szCs w:val="21"/>
              </w:rPr>
            </w:pPr>
          </w:p>
        </w:tc>
        <w:tc>
          <w:tcPr>
            <w:tcW w:w="1885" w:type="dxa"/>
            <w:tcBorders>
              <w:top w:val="single" w:color="auto" w:sz="4" w:space="0"/>
              <w:left w:val="single" w:color="auto" w:sz="4" w:space="0"/>
              <w:bottom w:val="single" w:color="auto" w:sz="4" w:space="0"/>
              <w:right w:val="single" w:color="auto" w:sz="8" w:space="0"/>
            </w:tcBorders>
            <w:vAlign w:val="center"/>
          </w:tcPr>
          <w:p>
            <w:pPr>
              <w:jc w:val="center"/>
              <w:rPr>
                <w:szCs w:val="21"/>
              </w:rPr>
            </w:pPr>
            <w:r>
              <w:rPr>
                <w:rFonts w:hint="eastAsia"/>
                <w:szCs w:val="21"/>
              </w:rPr>
              <w:t>生产废水收集池</w:t>
            </w:r>
          </w:p>
        </w:tc>
        <w:tc>
          <w:tcPr>
            <w:tcW w:w="1701" w:type="dxa"/>
            <w:tcBorders>
              <w:top w:val="single" w:color="auto" w:sz="4" w:space="0"/>
              <w:left w:val="single" w:color="auto" w:sz="4" w:space="0"/>
              <w:bottom w:val="single" w:color="auto" w:sz="4" w:space="0"/>
              <w:right w:val="single" w:color="auto" w:sz="8" w:space="0"/>
            </w:tcBorders>
            <w:vAlign w:val="center"/>
          </w:tcPr>
          <w:p>
            <w:pPr>
              <w:jc w:val="center"/>
              <w:rPr>
                <w:szCs w:val="21"/>
              </w:rPr>
            </w:pPr>
            <w:r>
              <w:rPr>
                <w:rFonts w:hint="eastAsia"/>
                <w:szCs w:val="21"/>
              </w:rPr>
              <w:t>污泥</w:t>
            </w:r>
          </w:p>
        </w:tc>
        <w:tc>
          <w:tcPr>
            <w:tcW w:w="2552" w:type="dxa"/>
            <w:tcBorders>
              <w:top w:val="single" w:color="auto" w:sz="4" w:space="0"/>
              <w:left w:val="single" w:color="auto" w:sz="4" w:space="0"/>
              <w:bottom w:val="single" w:color="auto" w:sz="4" w:space="0"/>
              <w:right w:val="single" w:color="auto" w:sz="8" w:space="0"/>
            </w:tcBorders>
            <w:vAlign w:val="center"/>
          </w:tcPr>
          <w:p>
            <w:pPr>
              <w:rPr>
                <w:szCs w:val="21"/>
              </w:rPr>
            </w:pPr>
            <w:r>
              <w:rPr>
                <w:rFonts w:hint="eastAsia"/>
                <w:szCs w:val="21"/>
              </w:rPr>
              <w:t>定期清掏用于小尼尼砖厂制砖综合利用。</w:t>
            </w:r>
          </w:p>
        </w:tc>
        <w:tc>
          <w:tcPr>
            <w:tcW w:w="2516" w:type="dxa"/>
            <w:vMerge w:val="continue"/>
            <w:tcBorders>
              <w:left w:val="single" w:color="auto" w:sz="4" w:space="0"/>
              <w:right w:val="single" w:color="auto" w:sz="8" w:space="0"/>
            </w:tcBorders>
            <w:vAlign w:val="center"/>
          </w:tcPr>
          <w:p>
            <w:pPr>
              <w:jc w:val="center"/>
              <w:rPr>
                <w:color w:val="FF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right w:val="single" w:color="auto" w:sz="4" w:space="0"/>
            </w:tcBorders>
            <w:vAlign w:val="center"/>
          </w:tcPr>
          <w:p>
            <w:pPr>
              <w:jc w:val="center"/>
              <w:rPr>
                <w:szCs w:val="21"/>
              </w:rPr>
            </w:pPr>
          </w:p>
        </w:tc>
        <w:tc>
          <w:tcPr>
            <w:tcW w:w="542" w:type="dxa"/>
            <w:vMerge w:val="continue"/>
            <w:tcBorders>
              <w:left w:val="single" w:color="auto" w:sz="4" w:space="0"/>
              <w:right w:val="single" w:color="auto" w:sz="4" w:space="0"/>
            </w:tcBorders>
            <w:vAlign w:val="center"/>
          </w:tcPr>
          <w:p>
            <w:pPr>
              <w:jc w:val="center"/>
              <w:rPr>
                <w:szCs w:val="21"/>
              </w:rPr>
            </w:pPr>
          </w:p>
        </w:tc>
        <w:tc>
          <w:tcPr>
            <w:tcW w:w="1885" w:type="dxa"/>
            <w:tcBorders>
              <w:top w:val="single" w:color="auto" w:sz="4" w:space="0"/>
              <w:left w:val="single" w:color="auto" w:sz="4" w:space="0"/>
              <w:bottom w:val="single" w:color="auto" w:sz="4" w:space="0"/>
              <w:right w:val="single" w:color="auto" w:sz="8" w:space="0"/>
            </w:tcBorders>
            <w:vAlign w:val="center"/>
          </w:tcPr>
          <w:p>
            <w:pPr>
              <w:jc w:val="center"/>
              <w:rPr>
                <w:szCs w:val="21"/>
              </w:rPr>
            </w:pPr>
            <w:r>
              <w:rPr>
                <w:rFonts w:hint="eastAsia"/>
                <w:szCs w:val="21"/>
              </w:rPr>
              <w:t>生活污水收集池</w:t>
            </w:r>
          </w:p>
        </w:tc>
        <w:tc>
          <w:tcPr>
            <w:tcW w:w="1701" w:type="dxa"/>
            <w:tcBorders>
              <w:top w:val="single" w:color="auto" w:sz="4" w:space="0"/>
              <w:left w:val="single" w:color="auto" w:sz="4" w:space="0"/>
              <w:bottom w:val="single" w:color="auto" w:sz="4" w:space="0"/>
              <w:right w:val="single" w:color="auto" w:sz="8" w:space="0"/>
            </w:tcBorders>
            <w:vAlign w:val="center"/>
          </w:tcPr>
          <w:p>
            <w:pPr>
              <w:jc w:val="center"/>
              <w:rPr>
                <w:szCs w:val="21"/>
              </w:rPr>
            </w:pPr>
            <w:r>
              <w:rPr>
                <w:rFonts w:hint="eastAsia"/>
                <w:szCs w:val="21"/>
              </w:rPr>
              <w:t>污泥</w:t>
            </w:r>
          </w:p>
        </w:tc>
        <w:tc>
          <w:tcPr>
            <w:tcW w:w="2552" w:type="dxa"/>
            <w:tcBorders>
              <w:top w:val="single" w:color="auto" w:sz="4" w:space="0"/>
              <w:left w:val="single" w:color="auto" w:sz="4" w:space="0"/>
              <w:bottom w:val="single" w:color="auto" w:sz="4" w:space="0"/>
              <w:right w:val="single" w:color="auto" w:sz="8" w:space="0"/>
            </w:tcBorders>
            <w:vAlign w:val="center"/>
          </w:tcPr>
          <w:p>
            <w:pPr>
              <w:rPr>
                <w:szCs w:val="21"/>
              </w:rPr>
            </w:pPr>
            <w:r>
              <w:rPr>
                <w:rFonts w:hint="eastAsia"/>
                <w:szCs w:val="21"/>
              </w:rPr>
              <w:t>用于厂区绿化施肥。</w:t>
            </w:r>
          </w:p>
        </w:tc>
        <w:tc>
          <w:tcPr>
            <w:tcW w:w="2516" w:type="dxa"/>
            <w:vMerge w:val="continue"/>
            <w:tcBorders>
              <w:left w:val="single" w:color="auto" w:sz="4" w:space="0"/>
              <w:right w:val="single" w:color="auto" w:sz="8" w:space="0"/>
            </w:tcBorders>
            <w:vAlign w:val="center"/>
          </w:tcPr>
          <w:p>
            <w:pPr>
              <w:jc w:val="center"/>
              <w:rPr>
                <w:color w:val="FF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right w:val="single" w:color="auto" w:sz="4" w:space="0"/>
            </w:tcBorders>
            <w:vAlign w:val="center"/>
          </w:tcPr>
          <w:p>
            <w:pPr>
              <w:jc w:val="center"/>
              <w:rPr>
                <w:szCs w:val="21"/>
              </w:rPr>
            </w:pPr>
          </w:p>
        </w:tc>
        <w:tc>
          <w:tcPr>
            <w:tcW w:w="542" w:type="dxa"/>
            <w:vMerge w:val="continue"/>
            <w:tcBorders>
              <w:left w:val="single" w:color="auto" w:sz="4" w:space="0"/>
              <w:right w:val="single" w:color="auto" w:sz="4" w:space="0"/>
            </w:tcBorders>
            <w:vAlign w:val="center"/>
          </w:tcPr>
          <w:p>
            <w:pPr>
              <w:jc w:val="center"/>
              <w:rPr>
                <w:szCs w:val="21"/>
              </w:rPr>
            </w:pPr>
          </w:p>
        </w:tc>
        <w:tc>
          <w:tcPr>
            <w:tcW w:w="1885" w:type="dxa"/>
            <w:tcBorders>
              <w:top w:val="single" w:color="auto" w:sz="4" w:space="0"/>
              <w:left w:val="single" w:color="auto" w:sz="4" w:space="0"/>
              <w:bottom w:val="single" w:color="auto" w:sz="4" w:space="0"/>
              <w:right w:val="single" w:color="auto" w:sz="8" w:space="0"/>
            </w:tcBorders>
            <w:vAlign w:val="center"/>
          </w:tcPr>
          <w:p>
            <w:pPr>
              <w:jc w:val="center"/>
              <w:rPr>
                <w:szCs w:val="21"/>
              </w:rPr>
            </w:pPr>
            <w:r>
              <w:rPr>
                <w:rFonts w:hint="eastAsia"/>
                <w:szCs w:val="21"/>
              </w:rPr>
              <w:t>生活</w:t>
            </w:r>
          </w:p>
        </w:tc>
        <w:tc>
          <w:tcPr>
            <w:tcW w:w="1701" w:type="dxa"/>
            <w:tcBorders>
              <w:top w:val="single" w:color="auto" w:sz="4" w:space="0"/>
              <w:left w:val="single" w:color="auto" w:sz="4" w:space="0"/>
              <w:bottom w:val="single" w:color="auto" w:sz="4" w:space="0"/>
              <w:right w:val="single" w:color="auto" w:sz="8" w:space="0"/>
            </w:tcBorders>
            <w:vAlign w:val="center"/>
          </w:tcPr>
          <w:p>
            <w:pPr>
              <w:jc w:val="center"/>
              <w:rPr>
                <w:szCs w:val="21"/>
              </w:rPr>
            </w:pPr>
            <w:r>
              <w:rPr>
                <w:rFonts w:hint="eastAsia"/>
                <w:szCs w:val="21"/>
              </w:rPr>
              <w:t>生活垃圾</w:t>
            </w:r>
          </w:p>
        </w:tc>
        <w:tc>
          <w:tcPr>
            <w:tcW w:w="2552" w:type="dxa"/>
            <w:tcBorders>
              <w:top w:val="single" w:color="auto" w:sz="4" w:space="0"/>
              <w:left w:val="single" w:color="auto" w:sz="4" w:space="0"/>
              <w:bottom w:val="single" w:color="auto" w:sz="4" w:space="0"/>
              <w:right w:val="single" w:color="auto" w:sz="8" w:space="0"/>
            </w:tcBorders>
            <w:vAlign w:val="center"/>
          </w:tcPr>
          <w:p>
            <w:pPr>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清运至稼依镇生活垃圾处置点处置；</w:t>
            </w:r>
          </w:p>
          <w:p>
            <w:pPr>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外售综合利用。</w:t>
            </w:r>
          </w:p>
        </w:tc>
        <w:tc>
          <w:tcPr>
            <w:tcW w:w="2516" w:type="dxa"/>
            <w:vMerge w:val="continue"/>
            <w:tcBorders>
              <w:left w:val="single" w:color="auto" w:sz="4" w:space="0"/>
              <w:right w:val="single" w:color="auto" w:sz="8" w:space="0"/>
            </w:tcBorders>
            <w:vAlign w:val="center"/>
          </w:tcPr>
          <w:p>
            <w:pPr>
              <w:jc w:val="center"/>
              <w:rPr>
                <w:color w:val="FF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right w:val="single" w:color="auto" w:sz="4" w:space="0"/>
            </w:tcBorders>
            <w:vAlign w:val="center"/>
          </w:tcPr>
          <w:p>
            <w:pPr>
              <w:jc w:val="center"/>
              <w:rPr>
                <w:szCs w:val="21"/>
              </w:rPr>
            </w:pPr>
          </w:p>
        </w:tc>
        <w:tc>
          <w:tcPr>
            <w:tcW w:w="542" w:type="dxa"/>
            <w:vMerge w:val="continue"/>
            <w:tcBorders>
              <w:left w:val="single" w:color="auto" w:sz="4" w:space="0"/>
              <w:right w:val="single" w:color="auto" w:sz="4" w:space="0"/>
            </w:tcBorders>
            <w:vAlign w:val="center"/>
          </w:tcPr>
          <w:p>
            <w:pPr>
              <w:jc w:val="center"/>
              <w:rPr>
                <w:szCs w:val="21"/>
              </w:rPr>
            </w:pPr>
          </w:p>
        </w:tc>
        <w:tc>
          <w:tcPr>
            <w:tcW w:w="1885" w:type="dxa"/>
            <w:tcBorders>
              <w:top w:val="single" w:color="auto" w:sz="4" w:space="0"/>
              <w:left w:val="single" w:color="auto" w:sz="4" w:space="0"/>
              <w:bottom w:val="single" w:color="auto" w:sz="4" w:space="0"/>
              <w:right w:val="single" w:color="auto" w:sz="8" w:space="0"/>
            </w:tcBorders>
            <w:vAlign w:val="center"/>
          </w:tcPr>
          <w:p>
            <w:pPr>
              <w:jc w:val="center"/>
              <w:rPr>
                <w:szCs w:val="21"/>
              </w:rPr>
            </w:pPr>
            <w:r>
              <w:rPr>
                <w:rFonts w:hint="eastAsia"/>
                <w:szCs w:val="21"/>
              </w:rPr>
              <w:t>设备</w:t>
            </w:r>
            <w:r>
              <w:rPr>
                <w:szCs w:val="21"/>
              </w:rPr>
              <w:t>维修</w:t>
            </w:r>
          </w:p>
        </w:tc>
        <w:tc>
          <w:tcPr>
            <w:tcW w:w="1701" w:type="dxa"/>
            <w:tcBorders>
              <w:top w:val="single" w:color="auto" w:sz="4" w:space="0"/>
              <w:left w:val="single" w:color="auto" w:sz="4" w:space="0"/>
              <w:bottom w:val="single" w:color="auto" w:sz="4" w:space="0"/>
              <w:right w:val="single" w:color="auto" w:sz="8" w:space="0"/>
            </w:tcBorders>
            <w:vAlign w:val="center"/>
          </w:tcPr>
          <w:p>
            <w:pPr>
              <w:jc w:val="center"/>
              <w:rPr>
                <w:szCs w:val="21"/>
              </w:rPr>
            </w:pPr>
            <w:r>
              <w:rPr>
                <w:szCs w:val="21"/>
              </w:rPr>
              <w:t>废油</w:t>
            </w:r>
          </w:p>
        </w:tc>
        <w:tc>
          <w:tcPr>
            <w:tcW w:w="2552" w:type="dxa"/>
            <w:tcBorders>
              <w:top w:val="single" w:color="auto" w:sz="4" w:space="0"/>
              <w:left w:val="single" w:color="auto" w:sz="4" w:space="0"/>
              <w:right w:val="single" w:color="auto" w:sz="8" w:space="0"/>
            </w:tcBorders>
            <w:vAlign w:val="center"/>
          </w:tcPr>
          <w:p>
            <w:pPr>
              <w:adjustRightInd w:val="0"/>
              <w:rPr>
                <w:szCs w:val="21"/>
              </w:rPr>
            </w:pPr>
            <w:r>
              <w:rPr>
                <w:rFonts w:hint="eastAsia"/>
                <w:szCs w:val="30"/>
              </w:rPr>
              <w:t>集中收集，用于小尼尼砖厂隧道窑轨道润滑。</w:t>
            </w:r>
          </w:p>
        </w:tc>
        <w:tc>
          <w:tcPr>
            <w:tcW w:w="2516" w:type="dxa"/>
            <w:vMerge w:val="continue"/>
            <w:tcBorders>
              <w:left w:val="single" w:color="auto" w:sz="4" w:space="0"/>
              <w:right w:val="single" w:color="auto" w:sz="8" w:space="0"/>
            </w:tcBorders>
            <w:vAlign w:val="center"/>
          </w:tcPr>
          <w:p>
            <w:pPr>
              <w:adjustRightInd w:val="0"/>
              <w:jc w:val="center"/>
              <w:rPr>
                <w:color w:val="FF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restart"/>
            <w:tcBorders>
              <w:left w:val="single" w:color="auto" w:sz="8" w:space="0"/>
              <w:right w:val="single" w:color="auto" w:sz="4" w:space="0"/>
            </w:tcBorders>
            <w:vAlign w:val="center"/>
          </w:tcPr>
          <w:p>
            <w:pPr>
              <w:jc w:val="center"/>
              <w:rPr>
                <w:b/>
                <w:szCs w:val="21"/>
              </w:rPr>
            </w:pPr>
            <w:r>
              <w:rPr>
                <w:b/>
                <w:szCs w:val="21"/>
              </w:rPr>
              <w:t>噪声</w:t>
            </w:r>
          </w:p>
        </w:tc>
        <w:tc>
          <w:tcPr>
            <w:tcW w:w="542" w:type="dxa"/>
            <w:tcBorders>
              <w:left w:val="single" w:color="auto" w:sz="4" w:space="0"/>
              <w:bottom w:val="single" w:color="auto" w:sz="4" w:space="0"/>
              <w:right w:val="single" w:color="auto" w:sz="4" w:space="0"/>
            </w:tcBorders>
            <w:vAlign w:val="center"/>
          </w:tcPr>
          <w:p>
            <w:pPr>
              <w:jc w:val="center"/>
              <w:rPr>
                <w:b/>
                <w:szCs w:val="21"/>
              </w:rPr>
            </w:pPr>
            <w:r>
              <w:rPr>
                <w:b/>
                <w:szCs w:val="21"/>
              </w:rPr>
              <w:t>施工期</w:t>
            </w:r>
          </w:p>
        </w:tc>
        <w:tc>
          <w:tcPr>
            <w:tcW w:w="1885" w:type="dxa"/>
            <w:tcBorders>
              <w:top w:val="single" w:color="auto" w:sz="4" w:space="0"/>
              <w:left w:val="single" w:color="auto" w:sz="4" w:space="0"/>
              <w:bottom w:val="single" w:color="auto" w:sz="4" w:space="0"/>
              <w:right w:val="single" w:color="auto" w:sz="8" w:space="0"/>
            </w:tcBorders>
            <w:vAlign w:val="center"/>
          </w:tcPr>
          <w:p>
            <w:pPr>
              <w:jc w:val="center"/>
              <w:rPr>
                <w:szCs w:val="21"/>
              </w:rPr>
            </w:pPr>
            <w:r>
              <w:rPr>
                <w:szCs w:val="21"/>
              </w:rPr>
              <w:t>施工机械与运输车辆</w:t>
            </w:r>
          </w:p>
        </w:tc>
        <w:tc>
          <w:tcPr>
            <w:tcW w:w="1701" w:type="dxa"/>
            <w:tcBorders>
              <w:top w:val="single" w:color="auto" w:sz="4" w:space="0"/>
              <w:left w:val="single" w:color="auto" w:sz="4" w:space="0"/>
              <w:right w:val="single" w:color="auto" w:sz="8" w:space="0"/>
            </w:tcBorders>
            <w:vAlign w:val="center"/>
          </w:tcPr>
          <w:p>
            <w:pPr>
              <w:jc w:val="center"/>
              <w:rPr>
                <w:szCs w:val="21"/>
              </w:rPr>
            </w:pPr>
            <w:r>
              <w:rPr>
                <w:szCs w:val="21"/>
              </w:rPr>
              <w:t>噪声</w:t>
            </w:r>
          </w:p>
        </w:tc>
        <w:tc>
          <w:tcPr>
            <w:tcW w:w="2552" w:type="dxa"/>
            <w:tcBorders>
              <w:top w:val="single" w:color="auto" w:sz="4" w:space="0"/>
              <w:left w:val="single" w:color="auto" w:sz="4" w:space="0"/>
              <w:right w:val="single" w:color="auto" w:sz="8" w:space="0"/>
            </w:tcBorders>
            <w:vAlign w:val="center"/>
          </w:tcPr>
          <w:p>
            <w:pPr>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使用低噪声施工设备；</w:t>
            </w:r>
          </w:p>
          <w:p>
            <w:pPr>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夜间停止施工作业；</w:t>
            </w:r>
          </w:p>
          <w:p>
            <w:pPr>
              <w:rPr>
                <w:szCs w:val="21"/>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rFonts w:hint="eastAsia"/>
                <w:szCs w:val="21"/>
              </w:rPr>
              <w:t>加强施工机械维护；</w:t>
            </w:r>
          </w:p>
          <w:p>
            <w:pPr>
              <w:rPr>
                <w:szCs w:val="21"/>
              </w:rPr>
            </w:pP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hint="eastAsia"/>
                <w:szCs w:val="21"/>
              </w:rPr>
              <w:t>④</w:t>
            </w:r>
            <w:r>
              <w:rPr>
                <w:szCs w:val="21"/>
              </w:rPr>
              <w:fldChar w:fldCharType="end"/>
            </w:r>
            <w:r>
              <w:rPr>
                <w:rFonts w:hint="eastAsia"/>
                <w:szCs w:val="21"/>
              </w:rPr>
              <w:t>施工场地设置围挡。</w:t>
            </w:r>
          </w:p>
        </w:tc>
        <w:tc>
          <w:tcPr>
            <w:tcW w:w="2516" w:type="dxa"/>
            <w:tcBorders>
              <w:left w:val="single" w:color="auto" w:sz="4" w:space="0"/>
              <w:bottom w:val="single" w:color="auto" w:sz="4" w:space="0"/>
              <w:right w:val="single" w:color="auto" w:sz="8" w:space="0"/>
            </w:tcBorders>
            <w:vAlign w:val="center"/>
          </w:tcPr>
          <w:p>
            <w:pPr>
              <w:jc w:val="center"/>
              <w:rPr>
                <w:szCs w:val="21"/>
              </w:rPr>
            </w:pPr>
            <w:r>
              <w:rPr>
                <w:szCs w:val="21"/>
              </w:rPr>
              <w:t>达到GB12523-2011《建筑施工场界环境噪声排放标准》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vMerge w:val="continue"/>
            <w:tcBorders>
              <w:left w:val="single" w:color="auto" w:sz="8" w:space="0"/>
              <w:bottom w:val="single" w:color="auto" w:sz="4" w:space="0"/>
              <w:right w:val="single" w:color="auto" w:sz="4" w:space="0"/>
            </w:tcBorders>
            <w:vAlign w:val="center"/>
          </w:tcPr>
          <w:p>
            <w:pPr>
              <w:jc w:val="center"/>
              <w:rPr>
                <w:b/>
                <w:szCs w:val="21"/>
              </w:rPr>
            </w:pPr>
          </w:p>
        </w:tc>
        <w:tc>
          <w:tcPr>
            <w:tcW w:w="542"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运营</w:t>
            </w:r>
          </w:p>
          <w:p>
            <w:pPr>
              <w:jc w:val="center"/>
              <w:rPr>
                <w:b/>
                <w:szCs w:val="21"/>
              </w:rPr>
            </w:pPr>
            <w:r>
              <w:rPr>
                <w:b/>
                <w:szCs w:val="21"/>
              </w:rPr>
              <w:t>期</w:t>
            </w:r>
          </w:p>
        </w:tc>
        <w:tc>
          <w:tcPr>
            <w:tcW w:w="1885" w:type="dxa"/>
            <w:tcBorders>
              <w:top w:val="single" w:color="auto" w:sz="4" w:space="0"/>
              <w:left w:val="single" w:color="auto" w:sz="4" w:space="0"/>
              <w:bottom w:val="single" w:color="000000" w:sz="6" w:space="0"/>
              <w:right w:val="single" w:color="auto" w:sz="8" w:space="0"/>
            </w:tcBorders>
            <w:vAlign w:val="center"/>
          </w:tcPr>
          <w:p>
            <w:pPr>
              <w:jc w:val="center"/>
              <w:rPr>
                <w:szCs w:val="21"/>
              </w:rPr>
            </w:pPr>
            <w:r>
              <w:rPr>
                <w:szCs w:val="21"/>
              </w:rPr>
              <w:t>生产区</w:t>
            </w:r>
          </w:p>
        </w:tc>
        <w:tc>
          <w:tcPr>
            <w:tcW w:w="1701" w:type="dxa"/>
            <w:tcBorders>
              <w:top w:val="single" w:color="auto" w:sz="4" w:space="0"/>
              <w:left w:val="single" w:color="auto" w:sz="4" w:space="0"/>
              <w:right w:val="single" w:color="auto" w:sz="8" w:space="0"/>
            </w:tcBorders>
            <w:vAlign w:val="center"/>
          </w:tcPr>
          <w:p>
            <w:pPr>
              <w:jc w:val="center"/>
              <w:rPr>
                <w:szCs w:val="21"/>
              </w:rPr>
            </w:pPr>
            <w:r>
              <w:rPr>
                <w:rFonts w:hint="eastAsia"/>
                <w:szCs w:val="21"/>
              </w:rPr>
              <w:t>生产设备</w:t>
            </w:r>
            <w:r>
              <w:rPr>
                <w:szCs w:val="21"/>
              </w:rPr>
              <w:t>噪声</w:t>
            </w:r>
          </w:p>
        </w:tc>
        <w:tc>
          <w:tcPr>
            <w:tcW w:w="2552" w:type="dxa"/>
            <w:tcBorders>
              <w:top w:val="single" w:color="auto" w:sz="4" w:space="0"/>
              <w:left w:val="single" w:color="auto" w:sz="4" w:space="0"/>
              <w:bottom w:val="single" w:color="000000" w:sz="6" w:space="0"/>
              <w:right w:val="single" w:color="auto" w:sz="8" w:space="0"/>
            </w:tcBorders>
            <w:vAlign w:val="center"/>
          </w:tcPr>
          <w:p>
            <w:pPr>
              <w:rPr>
                <w:rFonts w:hAnsi="宋体"/>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hAnsi="宋体"/>
              </w:rPr>
              <w:t>选择低噪声机械设备；</w:t>
            </w:r>
          </w:p>
          <w:p>
            <w:pPr>
              <w:rPr>
                <w:rFonts w:hAnsi="宋体"/>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hAnsi="宋体"/>
              </w:rPr>
              <w:t>高噪声设备安装减震垫，风机等安装消音外壳；</w:t>
            </w:r>
          </w:p>
          <w:p>
            <w:pPr>
              <w:rPr>
                <w:rFonts w:hAnsi="宋体"/>
                <w:kern w:val="0"/>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rFonts w:hint="eastAsia" w:hAnsi="宋体"/>
                <w:kern w:val="0"/>
              </w:rPr>
              <w:t>制定合理的生产时间以及运输计划；</w:t>
            </w:r>
          </w:p>
          <w:p>
            <w:pPr>
              <w:rPr>
                <w:szCs w:val="21"/>
              </w:rPr>
            </w:pP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hint="eastAsia"/>
                <w:szCs w:val="21"/>
              </w:rPr>
              <w:t>④</w:t>
            </w:r>
            <w:r>
              <w:rPr>
                <w:szCs w:val="21"/>
              </w:rPr>
              <w:fldChar w:fldCharType="end"/>
            </w:r>
            <w:r>
              <w:rPr>
                <w:rFonts w:hint="eastAsia"/>
                <w:szCs w:val="21"/>
              </w:rPr>
              <w:t>合理布局，高噪声设备布置于厂区南侧。</w:t>
            </w:r>
          </w:p>
        </w:tc>
        <w:tc>
          <w:tcPr>
            <w:tcW w:w="2516" w:type="dxa"/>
            <w:tcBorders>
              <w:top w:val="single" w:color="auto" w:sz="4" w:space="0"/>
              <w:left w:val="single" w:color="auto" w:sz="4" w:space="0"/>
              <w:bottom w:val="single" w:color="000000" w:sz="6" w:space="0"/>
              <w:right w:val="single" w:color="auto" w:sz="8" w:space="0"/>
            </w:tcBorders>
            <w:vAlign w:val="center"/>
          </w:tcPr>
          <w:p>
            <w:pPr>
              <w:jc w:val="center"/>
              <w:rPr>
                <w:szCs w:val="21"/>
              </w:rPr>
            </w:pPr>
            <w:r>
              <w:rPr>
                <w:szCs w:val="21"/>
              </w:rPr>
              <w:t>达到GB12348-2008《工业企业厂界噪声排放标准》中的2类标准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58" w:type="dxa"/>
            <w:tcBorders>
              <w:top w:val="single" w:color="auto" w:sz="4" w:space="0"/>
              <w:left w:val="single" w:color="auto" w:sz="8" w:space="0"/>
              <w:bottom w:val="single" w:color="auto" w:sz="4" w:space="0"/>
              <w:right w:val="single" w:color="auto" w:sz="4" w:space="0"/>
            </w:tcBorders>
            <w:vAlign w:val="center"/>
          </w:tcPr>
          <w:p>
            <w:pPr>
              <w:jc w:val="center"/>
              <w:rPr>
                <w:b/>
                <w:szCs w:val="21"/>
              </w:rPr>
            </w:pPr>
            <w:r>
              <w:rPr>
                <w:b/>
                <w:szCs w:val="21"/>
              </w:rPr>
              <w:t>其他</w:t>
            </w:r>
          </w:p>
        </w:tc>
        <w:tc>
          <w:tcPr>
            <w:tcW w:w="9196" w:type="dxa"/>
            <w:gridSpan w:val="5"/>
            <w:tcBorders>
              <w:top w:val="single" w:color="auto" w:sz="4" w:space="0"/>
              <w:left w:val="single" w:color="auto" w:sz="4" w:space="0"/>
              <w:bottom w:val="single" w:color="auto" w:sz="4" w:space="0"/>
              <w:right w:val="single" w:color="auto" w:sz="8" w:space="0"/>
            </w:tcBorders>
            <w:vAlign w:val="center"/>
          </w:tcPr>
          <w:p>
            <w:pPr>
              <w:ind w:firstLine="420" w:firstLineChars="200"/>
              <w:jc w:val="center"/>
              <w:rPr>
                <w:szCs w:val="21"/>
              </w:rPr>
            </w:pPr>
            <w:r>
              <w:rPr>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54" w:type="dxa"/>
            <w:gridSpan w:val="6"/>
            <w:tcBorders>
              <w:top w:val="single" w:color="auto" w:sz="8" w:space="0"/>
              <w:left w:val="single" w:color="auto" w:sz="8" w:space="0"/>
              <w:bottom w:val="single" w:color="auto" w:sz="8" w:space="0"/>
              <w:right w:val="single" w:color="auto" w:sz="8" w:space="0"/>
            </w:tcBorders>
            <w:vAlign w:val="center"/>
          </w:tcPr>
          <w:p>
            <w:pPr>
              <w:spacing w:line="360" w:lineRule="auto"/>
              <w:rPr>
                <w:b/>
                <w:sz w:val="28"/>
              </w:rPr>
            </w:pPr>
            <w:r>
              <w:rPr>
                <w:b/>
                <w:sz w:val="28"/>
              </w:rPr>
              <w:t xml:space="preserve">生态保护措施及预期效果： </w:t>
            </w:r>
          </w:p>
          <w:p>
            <w:pPr>
              <w:spacing w:line="360" w:lineRule="auto"/>
              <w:ind w:firstLine="480"/>
              <w:rPr>
                <w:b/>
                <w:sz w:val="24"/>
              </w:rPr>
            </w:pPr>
            <w:r>
              <w:rPr>
                <w:b/>
                <w:sz w:val="24"/>
              </w:rPr>
              <w:t>1、施工期环保措施及预期效果</w:t>
            </w:r>
          </w:p>
          <w:p>
            <w:pPr>
              <w:spacing w:line="360" w:lineRule="auto"/>
              <w:ind w:firstLine="491" w:firstLineChars="205"/>
              <w:rPr>
                <w:sz w:val="24"/>
              </w:rPr>
            </w:pPr>
            <w:r>
              <w:rPr>
                <w:sz w:val="24"/>
              </w:rPr>
              <w:t>（1）场地施工区域四周修建围墙，在场地内施工，不得破坏场地外区域。</w:t>
            </w:r>
          </w:p>
          <w:p>
            <w:pPr>
              <w:spacing w:line="360" w:lineRule="auto"/>
              <w:ind w:firstLine="491" w:firstLineChars="205"/>
              <w:rPr>
                <w:sz w:val="24"/>
              </w:rPr>
            </w:pPr>
            <w:r>
              <w:rPr>
                <w:sz w:val="24"/>
              </w:rPr>
              <w:t>（2）</w:t>
            </w:r>
            <w:r>
              <w:rPr>
                <w:rFonts w:hint="eastAsia"/>
                <w:sz w:val="24"/>
              </w:rPr>
              <w:t>裸露</w:t>
            </w:r>
            <w:r>
              <w:rPr>
                <w:sz w:val="24"/>
              </w:rPr>
              <w:t>场地</w:t>
            </w:r>
            <w:r>
              <w:rPr>
                <w:rFonts w:hint="eastAsia"/>
                <w:sz w:val="24"/>
              </w:rPr>
              <w:t>及时</w:t>
            </w:r>
            <w:r>
              <w:rPr>
                <w:sz w:val="24"/>
              </w:rPr>
              <w:t>夯实，减少水土流失。</w:t>
            </w:r>
          </w:p>
          <w:p>
            <w:pPr>
              <w:spacing w:line="360" w:lineRule="auto"/>
              <w:ind w:firstLine="491" w:firstLineChars="205"/>
              <w:rPr>
                <w:sz w:val="24"/>
              </w:rPr>
            </w:pPr>
            <w:r>
              <w:rPr>
                <w:sz w:val="24"/>
              </w:rPr>
              <w:t>（3）建筑垃圾严禁随意丢弃</w:t>
            </w:r>
            <w:r>
              <w:rPr>
                <w:rFonts w:hint="eastAsia"/>
                <w:sz w:val="24"/>
              </w:rPr>
              <w:t>、倾倒</w:t>
            </w:r>
            <w:r>
              <w:rPr>
                <w:sz w:val="24"/>
              </w:rPr>
              <w:t>，破坏周边生态环境。</w:t>
            </w:r>
          </w:p>
          <w:p>
            <w:pPr>
              <w:spacing w:line="360" w:lineRule="auto"/>
              <w:ind w:firstLine="491" w:firstLineChars="205"/>
              <w:rPr>
                <w:sz w:val="24"/>
              </w:rPr>
            </w:pPr>
            <w:r>
              <w:rPr>
                <w:sz w:val="24"/>
              </w:rPr>
              <w:t>（4）积极采取水土保持措施，减少施工期水土流失。</w:t>
            </w:r>
          </w:p>
          <w:p>
            <w:pPr>
              <w:spacing w:line="360" w:lineRule="auto"/>
              <w:ind w:firstLine="480"/>
              <w:rPr>
                <w:sz w:val="24"/>
              </w:rPr>
            </w:pPr>
            <w:r>
              <w:rPr>
                <w:sz w:val="24"/>
              </w:rPr>
              <w:t>（5）合理安排施工时间，夜间禁止施工。</w:t>
            </w:r>
          </w:p>
          <w:p>
            <w:pPr>
              <w:spacing w:line="360" w:lineRule="auto"/>
              <w:ind w:firstLine="480"/>
              <w:rPr>
                <w:sz w:val="24"/>
              </w:rPr>
            </w:pPr>
            <w:r>
              <w:rPr>
                <w:sz w:val="24"/>
              </w:rPr>
              <w:t>通过采取上述措施，减小项目施工期间对生态环境造成的影响。</w:t>
            </w:r>
          </w:p>
          <w:p>
            <w:pPr>
              <w:spacing w:line="360" w:lineRule="auto"/>
              <w:ind w:firstLine="480" w:firstLineChars="200"/>
              <w:rPr>
                <w:b/>
                <w:sz w:val="24"/>
              </w:rPr>
            </w:pPr>
            <w:r>
              <w:rPr>
                <w:b/>
                <w:sz w:val="24"/>
              </w:rPr>
              <w:t>2、营运期环保措施及预期效果</w:t>
            </w:r>
          </w:p>
          <w:p>
            <w:pPr>
              <w:spacing w:line="360" w:lineRule="auto"/>
              <w:ind w:firstLine="480" w:firstLineChars="200"/>
              <w:rPr>
                <w:sz w:val="24"/>
              </w:rPr>
            </w:pPr>
            <w:r>
              <w:rPr>
                <w:sz w:val="24"/>
              </w:rPr>
              <w:t>（1）水土保持措施</w:t>
            </w:r>
          </w:p>
          <w:p>
            <w:pPr>
              <w:spacing w:line="360" w:lineRule="auto"/>
              <w:ind w:firstLine="480" w:firstLineChars="200"/>
              <w:rPr>
                <w:sz w:val="24"/>
              </w:rPr>
            </w:pPr>
            <w:r>
              <w:rPr>
                <w:sz w:val="24"/>
              </w:rPr>
              <w:fldChar w:fldCharType="begin"/>
            </w:r>
            <w:r>
              <w:rPr>
                <w:sz w:val="24"/>
              </w:rPr>
              <w:instrText xml:space="preserve"> = 1 \* GB3 </w:instrText>
            </w:r>
            <w:r>
              <w:rPr>
                <w:sz w:val="24"/>
              </w:rPr>
              <w:fldChar w:fldCharType="separate"/>
            </w:r>
            <w:r>
              <w:rPr>
                <w:rFonts w:hint="eastAsia" w:ascii="宋体" w:hAnsi="宋体" w:cs="宋体"/>
                <w:sz w:val="24"/>
              </w:rPr>
              <w:t>①</w:t>
            </w:r>
            <w:r>
              <w:rPr>
                <w:sz w:val="24"/>
              </w:rPr>
              <w:fldChar w:fldCharType="end"/>
            </w:r>
            <w:r>
              <w:rPr>
                <w:sz w:val="24"/>
              </w:rPr>
              <w:t>项目区内应修建截排水沟，防止场外雨水进入，使场内雨水有序收集排放。</w:t>
            </w:r>
          </w:p>
          <w:p>
            <w:pPr>
              <w:spacing w:line="360" w:lineRule="auto"/>
              <w:ind w:firstLine="480" w:firstLineChars="200"/>
              <w:rPr>
                <w:sz w:val="24"/>
              </w:rPr>
            </w:pPr>
            <w:r>
              <w:rPr>
                <w:sz w:val="24"/>
              </w:rPr>
              <w:fldChar w:fldCharType="begin"/>
            </w:r>
            <w:r>
              <w:rPr>
                <w:sz w:val="24"/>
              </w:rPr>
              <w:instrText xml:space="preserve"> = 2 \* GB3 </w:instrText>
            </w:r>
            <w:r>
              <w:rPr>
                <w:sz w:val="24"/>
              </w:rPr>
              <w:fldChar w:fldCharType="separate"/>
            </w:r>
            <w:r>
              <w:rPr>
                <w:rFonts w:hint="eastAsia" w:ascii="宋体" w:hAnsi="宋体" w:cs="宋体"/>
                <w:sz w:val="24"/>
              </w:rPr>
              <w:t>②</w:t>
            </w:r>
            <w:r>
              <w:rPr>
                <w:sz w:val="24"/>
              </w:rPr>
              <w:fldChar w:fldCharType="end"/>
            </w:r>
            <w:r>
              <w:rPr>
                <w:rFonts w:hint="eastAsia"/>
                <w:sz w:val="24"/>
              </w:rPr>
              <w:t>加强厂区的绿化</w:t>
            </w:r>
            <w:r>
              <w:rPr>
                <w:sz w:val="24"/>
              </w:rPr>
              <w:t>。</w:t>
            </w:r>
          </w:p>
          <w:p>
            <w:pPr>
              <w:spacing w:line="360" w:lineRule="auto"/>
              <w:ind w:firstLine="480" w:firstLineChars="200"/>
              <w:rPr>
                <w:color w:val="FF0000"/>
                <w:sz w:val="24"/>
              </w:rPr>
            </w:pPr>
            <w:r>
              <w:rPr>
                <w:sz w:val="24"/>
              </w:rPr>
              <w:t>通过采取上述措施，项目营运期</w:t>
            </w:r>
            <w:r>
              <w:rPr>
                <w:rFonts w:hint="eastAsia"/>
                <w:sz w:val="24"/>
              </w:rPr>
              <w:t>对生态环境影响较小</w:t>
            </w:r>
            <w:r>
              <w:rPr>
                <w:sz w:val="24"/>
              </w:rPr>
              <w:t>。</w:t>
            </w:r>
          </w:p>
        </w:tc>
      </w:tr>
    </w:tbl>
    <w:p>
      <w:pPr>
        <w:spacing w:line="360" w:lineRule="auto"/>
        <w:jc w:val="left"/>
        <w:outlineLvl w:val="0"/>
        <w:rPr>
          <w:rFonts w:ascii="宋体" w:hAnsi="宋体"/>
          <w:b/>
          <w:bCs/>
          <w:color w:val="FF0000"/>
          <w:sz w:val="24"/>
        </w:rPr>
        <w:sectPr>
          <w:pgSz w:w="11906" w:h="16838"/>
          <w:pgMar w:top="1134" w:right="1134" w:bottom="1134" w:left="1134" w:header="737" w:footer="851" w:gutter="0"/>
          <w:cols w:space="720" w:num="1"/>
          <w:titlePg/>
          <w:docGrid w:type="linesAndChars" w:linePitch="312" w:charSpace="0"/>
        </w:sectPr>
      </w:pPr>
    </w:p>
    <w:p>
      <w:pPr>
        <w:spacing w:line="360" w:lineRule="auto"/>
        <w:outlineLvl w:val="0"/>
        <w:rPr>
          <w:rFonts w:ascii="宋体" w:hAnsi="宋体"/>
          <w:b/>
          <w:bCs/>
          <w:sz w:val="28"/>
        </w:rPr>
      </w:pPr>
      <w:r>
        <w:rPr>
          <w:rFonts w:hint="eastAsia" w:ascii="宋体" w:hAnsi="宋体"/>
          <w:b/>
          <w:bCs/>
          <w:sz w:val="28"/>
        </w:rPr>
        <w:t>表九、结论与建议</w:t>
      </w:r>
    </w:p>
    <w:tbl>
      <w:tblPr>
        <w:tblStyle w:val="29"/>
        <w:tblW w:w="989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
        <w:gridCol w:w="9426"/>
        <w:gridCol w:w="320"/>
        <w:gridCol w:w="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11675" w:hRule="atLeast"/>
        </w:trPr>
        <w:tc>
          <w:tcPr>
            <w:tcW w:w="9783" w:type="dxa"/>
            <w:gridSpan w:val="3"/>
            <w:tcBorders>
              <w:top w:val="single" w:color="auto" w:sz="2" w:space="0"/>
              <w:left w:val="single" w:color="auto" w:sz="2" w:space="0"/>
              <w:bottom w:val="single" w:color="auto" w:sz="2" w:space="0"/>
              <w:right w:val="single" w:color="auto" w:sz="2" w:space="0"/>
            </w:tcBorders>
          </w:tcPr>
          <w:p>
            <w:pPr>
              <w:pStyle w:val="116"/>
              <w:ind w:firstLine="0" w:firstLineChars="0"/>
              <w:jc w:val="both"/>
              <w:rPr>
                <w:rFonts w:ascii="宋体"/>
                <w:b/>
                <w:color w:val="auto"/>
                <w:sz w:val="28"/>
              </w:rPr>
            </w:pPr>
            <w:r>
              <w:rPr>
                <w:rFonts w:hint="eastAsia" w:ascii="宋体"/>
                <w:b/>
                <w:color w:val="auto"/>
                <w:sz w:val="28"/>
              </w:rPr>
              <w:t>一、</w:t>
            </w:r>
            <w:r>
              <w:rPr>
                <w:rFonts w:ascii="宋体"/>
                <w:b/>
                <w:color w:val="auto"/>
                <w:sz w:val="28"/>
              </w:rPr>
              <w:t>结论</w:t>
            </w:r>
          </w:p>
          <w:p>
            <w:pPr>
              <w:spacing w:line="360" w:lineRule="auto"/>
              <w:ind w:firstLine="480" w:firstLineChars="200"/>
              <w:rPr>
                <w:b/>
                <w:sz w:val="24"/>
              </w:rPr>
            </w:pPr>
            <w:r>
              <w:rPr>
                <w:b/>
                <w:sz w:val="24"/>
              </w:rPr>
              <w:t>1、产业政策符合性结论</w:t>
            </w:r>
          </w:p>
          <w:p>
            <w:pPr>
              <w:spacing w:line="360" w:lineRule="auto"/>
              <w:ind w:firstLine="480" w:firstLineChars="200"/>
              <w:rPr>
                <w:sz w:val="24"/>
              </w:rPr>
            </w:pPr>
            <w:r>
              <w:rPr>
                <w:sz w:val="24"/>
              </w:rPr>
              <w:t>对照中华人民共和国国家发展和改革委员会令第9号《产业结构调整指导目录（2011年本）》（2013修正），分析本项目与其的相符性。</w:t>
            </w:r>
            <w:r>
              <w:rPr>
                <w:rFonts w:hint="eastAsia"/>
                <w:sz w:val="24"/>
              </w:rPr>
              <w:t>本项目为生姜、葱、蒜、草果、八角初加工，经查阅《目录》，本项目不属于鼓励类、限制类和淘汰类产业，属于允许建设类，因此本项目与国家产业政策不冲突。</w:t>
            </w:r>
          </w:p>
          <w:p>
            <w:pPr>
              <w:spacing w:line="360" w:lineRule="auto"/>
              <w:ind w:firstLine="480" w:firstLineChars="200"/>
              <w:rPr>
                <w:b/>
                <w:sz w:val="24"/>
              </w:rPr>
            </w:pPr>
            <w:r>
              <w:rPr>
                <w:rFonts w:hint="eastAsia"/>
                <w:b/>
                <w:sz w:val="24"/>
              </w:rPr>
              <w:t>2</w:t>
            </w:r>
            <w:r>
              <w:rPr>
                <w:b/>
                <w:sz w:val="24"/>
              </w:rPr>
              <w:t>、规划符合性分析结论</w:t>
            </w:r>
          </w:p>
          <w:p>
            <w:pPr>
              <w:spacing w:line="360" w:lineRule="auto"/>
              <w:ind w:firstLine="480" w:firstLineChars="200"/>
              <w:rPr>
                <w:bCs/>
                <w:kern w:val="0"/>
                <w:sz w:val="24"/>
              </w:rPr>
            </w:pPr>
            <w:r>
              <w:rPr>
                <w:bCs/>
                <w:kern w:val="0"/>
                <w:sz w:val="24"/>
              </w:rPr>
              <w:t>本项目</w:t>
            </w:r>
            <w:r>
              <w:rPr>
                <w:rFonts w:hint="eastAsia"/>
                <w:bCs/>
                <w:kern w:val="0"/>
                <w:sz w:val="24"/>
              </w:rPr>
              <w:t>利用小尼尼砖厂空地进行建设，</w:t>
            </w:r>
            <w:r>
              <w:rPr>
                <w:bCs/>
                <w:kern w:val="0"/>
                <w:sz w:val="24"/>
              </w:rPr>
              <w:t>项目不在城镇规划范围内。另外，本项目已经在</w:t>
            </w:r>
            <w:r>
              <w:rPr>
                <w:rFonts w:hint="eastAsia"/>
                <w:bCs/>
                <w:kern w:val="0"/>
                <w:sz w:val="24"/>
              </w:rPr>
              <w:t>云南省投资项目在线审批监管平台进行申报，取得项目备案证，项目代码：2019-532622-05-03-053790</w:t>
            </w:r>
            <w:r>
              <w:rPr>
                <w:bCs/>
                <w:kern w:val="0"/>
                <w:sz w:val="24"/>
              </w:rPr>
              <w:t>。因此，本项目建设与相关规划不冲突。</w:t>
            </w:r>
          </w:p>
          <w:p>
            <w:pPr>
              <w:spacing w:line="360" w:lineRule="auto"/>
              <w:ind w:firstLine="480" w:firstLineChars="200"/>
              <w:rPr>
                <w:b/>
                <w:bCs/>
                <w:kern w:val="0"/>
                <w:sz w:val="24"/>
              </w:rPr>
            </w:pPr>
            <w:r>
              <w:rPr>
                <w:b/>
                <w:bCs/>
                <w:kern w:val="0"/>
                <w:sz w:val="24"/>
              </w:rPr>
              <w:t>3、</w:t>
            </w:r>
            <w:r>
              <w:rPr>
                <w:b/>
                <w:sz w:val="24"/>
              </w:rPr>
              <w:t>与《云南省公路路政管理条例》的相符性</w:t>
            </w:r>
          </w:p>
          <w:p>
            <w:pPr>
              <w:spacing w:line="360" w:lineRule="auto"/>
              <w:ind w:firstLine="480" w:firstLineChars="200"/>
              <w:rPr>
                <w:bCs/>
                <w:kern w:val="0"/>
                <w:sz w:val="24"/>
              </w:rPr>
            </w:pPr>
            <w:r>
              <w:rPr>
                <w:sz w:val="24"/>
              </w:rPr>
              <w:t>据《云南省公路路政管理条例》第四章 公路两侧建筑红线管理中第十九条、第二十条规定：</w:t>
            </w:r>
            <w:r>
              <w:rPr>
                <w:rFonts w:ascii="宋体" w:hAnsi="宋体"/>
                <w:sz w:val="24"/>
              </w:rPr>
              <w:t>“</w:t>
            </w:r>
            <w:r>
              <w:rPr>
                <w:sz w:val="24"/>
              </w:rPr>
              <w:t>禁止在公路两侧的建筑控制区内修建建筑物和地面构筑物。需要在公路两侧修建建筑物和地面构筑物的，其建筑设施边缘与公路边沟外缘的间距为：高速公路和一级公路不少于30米，国道不少于20米，省道不少于15米，县道不少于10米，乡道不少于5米。</w:t>
            </w:r>
            <w:r>
              <w:rPr>
                <w:rFonts w:ascii="宋体" w:hAnsi="宋体"/>
                <w:sz w:val="24"/>
              </w:rPr>
              <w:t>”</w:t>
            </w:r>
            <w:r>
              <w:rPr>
                <w:sz w:val="24"/>
              </w:rPr>
              <w:t>本项目生产区距离</w:t>
            </w:r>
            <w:r>
              <w:rPr>
                <w:rFonts w:hint="eastAsia"/>
                <w:sz w:val="24"/>
              </w:rPr>
              <w:t>G80广昆高速</w:t>
            </w:r>
            <w:r>
              <w:rPr>
                <w:sz w:val="24"/>
              </w:rPr>
              <w:t>1</w:t>
            </w:r>
            <w:r>
              <w:rPr>
                <w:rFonts w:hint="eastAsia"/>
                <w:sz w:val="24"/>
              </w:rPr>
              <w:t>5</w:t>
            </w:r>
            <w:r>
              <w:rPr>
                <w:sz w:val="24"/>
              </w:rPr>
              <w:t>0m，符合《云南省公路路政管理条例》</w:t>
            </w:r>
            <w:r>
              <w:rPr>
                <w:bCs/>
                <w:sz w:val="24"/>
              </w:rPr>
              <w:t>要求。</w:t>
            </w:r>
          </w:p>
          <w:p>
            <w:pPr>
              <w:spacing w:line="360" w:lineRule="auto"/>
              <w:ind w:firstLine="480" w:firstLineChars="200"/>
              <w:rPr>
                <w:b/>
                <w:sz w:val="24"/>
              </w:rPr>
            </w:pPr>
            <w:r>
              <w:rPr>
                <w:rFonts w:hint="eastAsia"/>
                <w:b/>
                <w:sz w:val="24"/>
              </w:rPr>
              <w:t>4</w:t>
            </w:r>
            <w:r>
              <w:rPr>
                <w:b/>
                <w:sz w:val="24"/>
              </w:rPr>
              <w:t>、选址</w:t>
            </w:r>
            <w:r>
              <w:rPr>
                <w:rFonts w:hint="eastAsia"/>
                <w:b/>
                <w:sz w:val="24"/>
              </w:rPr>
              <w:t>合理</w:t>
            </w:r>
            <w:r>
              <w:rPr>
                <w:b/>
                <w:sz w:val="24"/>
              </w:rPr>
              <w:t>性分析结论</w:t>
            </w:r>
          </w:p>
          <w:p>
            <w:pPr>
              <w:spacing w:line="360" w:lineRule="auto"/>
              <w:ind w:firstLine="480" w:firstLineChars="200"/>
              <w:rPr>
                <w:rFonts w:ascii="宋体" w:hAnsi="宋体"/>
                <w:sz w:val="24"/>
              </w:rPr>
            </w:pPr>
            <w:r>
              <w:rPr>
                <w:sz w:val="24"/>
              </w:rPr>
              <w:t>本</w:t>
            </w:r>
            <w:r>
              <w:rPr>
                <w:bCs/>
                <w:sz w:val="24"/>
              </w:rPr>
              <w:t>项目建设不涉及居民搬迁、占用基本农田等问题。项目</w:t>
            </w:r>
            <w:r>
              <w:rPr>
                <w:rFonts w:hint="eastAsia"/>
                <w:bCs/>
                <w:sz w:val="24"/>
              </w:rPr>
              <w:t>利用小尼尼砖厂隧道窑余热，产生的废水分类收集处理后，用于砖厂制砖，厂址</w:t>
            </w:r>
            <w:r>
              <w:rPr>
                <w:sz w:val="24"/>
              </w:rPr>
              <w:t>具有</w:t>
            </w:r>
            <w:r>
              <w:rPr>
                <w:rFonts w:hint="eastAsia"/>
                <w:sz w:val="24"/>
              </w:rPr>
              <w:t>一定</w:t>
            </w:r>
            <w:r>
              <w:rPr>
                <w:sz w:val="24"/>
              </w:rPr>
              <w:t>的</w:t>
            </w:r>
            <w:r>
              <w:rPr>
                <w:rFonts w:hint="eastAsia"/>
                <w:sz w:val="24"/>
              </w:rPr>
              <w:t>资源利用</w:t>
            </w:r>
            <w:r>
              <w:rPr>
                <w:sz w:val="24"/>
              </w:rPr>
              <w:t>优势</w:t>
            </w:r>
            <w:r>
              <w:rPr>
                <w:rFonts w:hint="eastAsia"/>
                <w:sz w:val="24"/>
              </w:rPr>
              <w:t>。</w:t>
            </w:r>
            <w:r>
              <w:rPr>
                <w:bCs/>
                <w:sz w:val="24"/>
              </w:rPr>
              <w:t>项目</w:t>
            </w:r>
            <w:r>
              <w:rPr>
                <w:sz w:val="24"/>
              </w:rPr>
              <w:t>具有较好的区位优势、交通运输方便。环境质量现状评价结果表明，项目厂址所在区域大气环境、水环境、声环境均能满足当前环境功能区划的要求。</w:t>
            </w:r>
            <w:r>
              <w:rPr>
                <w:bCs/>
                <w:sz w:val="24"/>
              </w:rPr>
              <w:t>环境影响评价结果表明，项目所排污染物对周边环境及关心点的影响均不大。此外，评价区域内</w:t>
            </w:r>
            <w:r>
              <w:rPr>
                <w:sz w:val="24"/>
              </w:rPr>
              <w:t>无饮用水水源保护区、自然保护区、风景名胜区、历史文物保护地等分布。项目选址较合理。</w:t>
            </w:r>
            <w:r>
              <w:rPr>
                <w:rFonts w:ascii="宋体" w:hAnsi="宋体"/>
                <w:sz w:val="24"/>
              </w:rPr>
              <w:t xml:space="preserve"> </w:t>
            </w:r>
          </w:p>
          <w:p>
            <w:pPr>
              <w:spacing w:line="360" w:lineRule="auto"/>
              <w:ind w:firstLine="480" w:firstLineChars="200"/>
              <w:rPr>
                <w:b/>
                <w:sz w:val="24"/>
              </w:rPr>
            </w:pPr>
            <w:r>
              <w:rPr>
                <w:rFonts w:hint="eastAsia"/>
                <w:b/>
                <w:sz w:val="24"/>
              </w:rPr>
              <w:t>5</w:t>
            </w:r>
            <w:r>
              <w:rPr>
                <w:b/>
                <w:sz w:val="24"/>
              </w:rPr>
              <w:t>、平面布局合理性分析结论</w:t>
            </w:r>
          </w:p>
          <w:p>
            <w:pPr>
              <w:spacing w:line="360" w:lineRule="auto"/>
              <w:ind w:firstLine="480" w:firstLineChars="200"/>
              <w:rPr>
                <w:rFonts w:ascii="宋体" w:hAnsi="宋体"/>
                <w:color w:val="FF0000"/>
                <w:sz w:val="24"/>
              </w:rPr>
            </w:pPr>
            <w:r>
              <w:rPr>
                <w:rFonts w:ascii="宋体" w:hAnsi="宋体"/>
                <w:sz w:val="24"/>
              </w:rPr>
              <w:t>从总平面布置图来看：</w:t>
            </w:r>
            <w:r>
              <w:rPr>
                <w:rFonts w:hint="eastAsia" w:ascii="宋体" w:hAnsi="宋体"/>
                <w:sz w:val="24"/>
              </w:rPr>
              <w:t>项目利用小尼尼砖厂西侧空地进行建设，厂内主要建筑东西布置南北向。原料库棚、加工区由西向东布置，便于原料清洗加工；烘干区布置于小尼尼砖厂隧道窑顶部，便于隧道窑烟气余热利用；</w:t>
            </w:r>
            <w:r>
              <w:rPr>
                <w:rFonts w:ascii="宋体" w:hAnsi="宋体"/>
                <w:sz w:val="24"/>
              </w:rPr>
              <w:t>办公区</w:t>
            </w:r>
            <w:r>
              <w:rPr>
                <w:rFonts w:hint="eastAsia" w:ascii="宋体" w:hAnsi="宋体"/>
                <w:sz w:val="24"/>
              </w:rPr>
              <w:t>生活区</w:t>
            </w:r>
            <w:r>
              <w:rPr>
                <w:rFonts w:ascii="宋体" w:hAnsi="宋体"/>
                <w:sz w:val="24"/>
              </w:rPr>
              <w:t>布置</w:t>
            </w:r>
            <w:r>
              <w:rPr>
                <w:rFonts w:ascii="宋体" w:hAnsi="宋体"/>
                <w:kern w:val="0"/>
                <w:sz w:val="24"/>
              </w:rPr>
              <w:t>在项目区的</w:t>
            </w:r>
            <w:r>
              <w:rPr>
                <w:rFonts w:hint="eastAsia" w:ascii="宋体" w:hAnsi="宋体"/>
                <w:kern w:val="0"/>
                <w:sz w:val="24"/>
              </w:rPr>
              <w:t>北侧，便于日常管理</w:t>
            </w:r>
            <w:r>
              <w:rPr>
                <w:rFonts w:ascii="宋体" w:hAnsi="宋体"/>
                <w:sz w:val="24"/>
              </w:rPr>
              <w:t>。本项目平面布置紧凑，功能分区明确，避免了交叉污染，因此平面布置较合理。</w:t>
            </w:r>
          </w:p>
          <w:p>
            <w:pPr>
              <w:spacing w:line="360" w:lineRule="auto"/>
              <w:ind w:firstLine="480" w:firstLineChars="200"/>
              <w:rPr>
                <w:rFonts w:ascii="宋体" w:hAnsi="宋体"/>
                <w:color w:val="FF0000"/>
                <w:sz w:val="24"/>
              </w:rPr>
            </w:pPr>
          </w:p>
          <w:p>
            <w:pPr>
              <w:spacing w:line="360" w:lineRule="auto"/>
              <w:ind w:firstLine="480" w:firstLineChars="200"/>
              <w:rPr>
                <w:b/>
                <w:sz w:val="24"/>
              </w:rPr>
            </w:pPr>
            <w:r>
              <w:rPr>
                <w:rFonts w:hint="eastAsia"/>
                <w:b/>
                <w:sz w:val="24"/>
              </w:rPr>
              <w:t>6</w:t>
            </w:r>
            <w:r>
              <w:rPr>
                <w:b/>
                <w:sz w:val="24"/>
              </w:rPr>
              <w:t>、清洁生产分析结论</w:t>
            </w:r>
          </w:p>
          <w:p>
            <w:pPr>
              <w:spacing w:line="360" w:lineRule="auto"/>
              <w:ind w:firstLine="480" w:firstLineChars="200"/>
              <w:rPr>
                <w:rFonts w:hAnsi="宋体"/>
                <w:sz w:val="24"/>
              </w:rPr>
            </w:pPr>
            <w:r>
              <w:rPr>
                <w:rFonts w:hint="eastAsia" w:hAnsi="宋体"/>
                <w:sz w:val="24"/>
              </w:rPr>
              <w:t>项目生产过程通过采取各项污染物防治措施后，各污染物产生、排放量得到有效控制和回收利用，从污染物排放角度分析，项目达到国内同类项目清洁生产先进水平，</w:t>
            </w:r>
            <w:r>
              <w:rPr>
                <w:rFonts w:hAnsi="宋体"/>
                <w:sz w:val="24"/>
              </w:rPr>
              <w:t>本项目符合清洁生产的要求。</w:t>
            </w:r>
            <w:r>
              <w:rPr>
                <w:rFonts w:hint="eastAsia" w:hAnsi="宋体"/>
                <w:sz w:val="24"/>
              </w:rPr>
              <w:t>企业</w:t>
            </w:r>
            <w:r>
              <w:rPr>
                <w:rFonts w:hAnsi="宋体"/>
                <w:sz w:val="24"/>
              </w:rPr>
              <w:t>应对员工进行培训，培训内容包括环保、清洁生产等</w:t>
            </w:r>
            <w:r>
              <w:rPr>
                <w:sz w:val="24"/>
              </w:rPr>
              <w:t>，</w:t>
            </w:r>
            <w:r>
              <w:rPr>
                <w:rFonts w:hAnsi="宋体"/>
                <w:sz w:val="24"/>
              </w:rPr>
              <w:t>让员工先具有一定的清洁生产意识，提高能源利用率，避免生产过程中能源资源浪费和污染物乱排放等现象。</w:t>
            </w:r>
          </w:p>
          <w:p>
            <w:pPr>
              <w:spacing w:line="360" w:lineRule="auto"/>
              <w:ind w:firstLine="480" w:firstLineChars="200"/>
              <w:rPr>
                <w:b/>
                <w:sz w:val="24"/>
              </w:rPr>
            </w:pPr>
            <w:r>
              <w:rPr>
                <w:rFonts w:hint="eastAsia"/>
                <w:b/>
                <w:sz w:val="24"/>
              </w:rPr>
              <w:t>7</w:t>
            </w:r>
            <w:r>
              <w:rPr>
                <w:b/>
                <w:sz w:val="24"/>
              </w:rPr>
              <w:t>、环境质量现状结论</w:t>
            </w:r>
          </w:p>
          <w:p>
            <w:pPr>
              <w:spacing w:line="360" w:lineRule="auto"/>
              <w:ind w:firstLine="480" w:firstLineChars="200"/>
              <w:rPr>
                <w:color w:val="FF0000"/>
                <w:sz w:val="24"/>
              </w:rPr>
            </w:pPr>
            <w:r>
              <w:rPr>
                <w:sz w:val="24"/>
              </w:rPr>
              <w:t>（</w:t>
            </w:r>
            <w:r>
              <w:rPr>
                <w:rFonts w:hint="eastAsia"/>
                <w:sz w:val="24"/>
              </w:rPr>
              <w:t>1</w:t>
            </w:r>
            <w:r>
              <w:rPr>
                <w:sz w:val="24"/>
              </w:rPr>
              <w:t>）环境空气：</w:t>
            </w:r>
            <w:r>
              <w:rPr>
                <w:rFonts w:hint="eastAsia"/>
                <w:sz w:val="24"/>
              </w:rPr>
              <w:t>根据《文山州</w:t>
            </w:r>
            <w:r>
              <w:rPr>
                <w:sz w:val="24"/>
              </w:rPr>
              <w:t>2018</w:t>
            </w:r>
            <w:r>
              <w:rPr>
                <w:rFonts w:hint="eastAsia"/>
                <w:sz w:val="24"/>
              </w:rPr>
              <w:t>年环境状况公报》，砚山县环境空气自动站建成联网运行，环境空气质量达到国家《环境空气质量标准》（</w:t>
            </w:r>
            <w:r>
              <w:rPr>
                <w:sz w:val="24"/>
              </w:rPr>
              <w:t>GB</w:t>
            </w:r>
            <w:r>
              <w:rPr>
                <w:rFonts w:hint="eastAsia"/>
                <w:sz w:val="24"/>
              </w:rPr>
              <w:t xml:space="preserve"> </w:t>
            </w:r>
            <w:r>
              <w:rPr>
                <w:sz w:val="24"/>
              </w:rPr>
              <w:t>3095</w:t>
            </w:r>
            <w:r>
              <w:rPr>
                <w:rFonts w:hint="eastAsia"/>
                <w:sz w:val="24"/>
              </w:rPr>
              <w:t>-</w:t>
            </w:r>
            <w:r>
              <w:rPr>
                <w:sz w:val="24"/>
              </w:rPr>
              <w:t>2012</w:t>
            </w:r>
            <w:r>
              <w:rPr>
                <w:rFonts w:hint="eastAsia"/>
                <w:sz w:val="24"/>
              </w:rPr>
              <w:t xml:space="preserve">）二级标准。平均空气质量达标率为 </w:t>
            </w:r>
            <w:r>
              <w:rPr>
                <w:sz w:val="24"/>
              </w:rPr>
              <w:t>100</w:t>
            </w:r>
            <w:r>
              <w:rPr>
                <w:rFonts w:hint="eastAsia"/>
                <w:sz w:val="24"/>
              </w:rPr>
              <w:t>%，项目区域属于环境空气质量达标区。</w:t>
            </w:r>
          </w:p>
          <w:p>
            <w:pPr>
              <w:spacing w:line="360" w:lineRule="auto"/>
              <w:ind w:firstLine="480" w:firstLineChars="200"/>
              <w:rPr>
                <w:rFonts w:cs="宋体"/>
                <w:sz w:val="24"/>
              </w:rPr>
            </w:pPr>
            <w:r>
              <w:rPr>
                <w:sz w:val="24"/>
              </w:rPr>
              <w:t>（2）地表水环境：</w:t>
            </w:r>
            <w:r>
              <w:rPr>
                <w:rFonts w:hint="eastAsia" w:cs="宋体"/>
                <w:sz w:val="24"/>
              </w:rPr>
              <w:t>根据监测数据分析，稼依水库各主要指标标准指数均小于标准限值，说明稼依水库水质尚好，满足《地表水环境质量标准》（</w:t>
            </w:r>
            <w:r>
              <w:rPr>
                <w:sz w:val="24"/>
              </w:rPr>
              <w:t>GB3838-2002</w:t>
            </w:r>
            <w:r>
              <w:rPr>
                <w:rFonts w:hint="eastAsia" w:cs="宋体"/>
                <w:sz w:val="24"/>
              </w:rPr>
              <w:t>）</w:t>
            </w:r>
            <w:r>
              <w:rPr>
                <w:sz w:val="24"/>
              </w:rPr>
              <w:t>III</w:t>
            </w:r>
            <w:r>
              <w:rPr>
                <w:rFonts w:hint="eastAsia" w:cs="宋体"/>
                <w:sz w:val="24"/>
              </w:rPr>
              <w:t>类水质标准。</w:t>
            </w:r>
          </w:p>
          <w:p>
            <w:pPr>
              <w:spacing w:line="360" w:lineRule="auto"/>
              <w:ind w:firstLine="480" w:firstLineChars="200"/>
              <w:rPr>
                <w:sz w:val="24"/>
              </w:rPr>
            </w:pPr>
            <w:r>
              <w:rPr>
                <w:rFonts w:hint="eastAsia" w:cs="宋体"/>
                <w:sz w:val="24"/>
              </w:rPr>
              <w:t>（3）地下水环境：</w:t>
            </w:r>
            <w:r>
              <w:rPr>
                <w:sz w:val="24"/>
              </w:rPr>
              <w:t>评价区周边无排放污水的工业企业分布。目前，评价区内未发现地下水过度开采和受污染的现象，地下水质尚好。</w:t>
            </w:r>
          </w:p>
          <w:p>
            <w:pPr>
              <w:spacing w:line="360" w:lineRule="auto"/>
              <w:ind w:firstLine="480" w:firstLineChars="200"/>
              <w:rPr>
                <w:sz w:val="24"/>
              </w:rPr>
            </w:pPr>
            <w:r>
              <w:rPr>
                <w:rFonts w:hint="eastAsia"/>
                <w:sz w:val="24"/>
              </w:rPr>
              <w:t>（4）声环境：小尼尼砖厂厂界噪声满足</w:t>
            </w:r>
            <w:r>
              <w:rPr>
                <w:sz w:val="24"/>
              </w:rPr>
              <w:t>《工业企业厂界环境噪声排放标准》（GB12348-2008）2类区标准</w:t>
            </w:r>
            <w:r>
              <w:rPr>
                <w:rFonts w:hint="eastAsia"/>
                <w:sz w:val="24"/>
              </w:rPr>
              <w:t>，未对区域声环境产生不利影响</w:t>
            </w:r>
            <w:r>
              <w:rPr>
                <w:sz w:val="24"/>
              </w:rPr>
              <w:t xml:space="preserve">。 </w:t>
            </w:r>
            <w:r>
              <w:rPr>
                <w:rFonts w:hint="eastAsia"/>
                <w:sz w:val="24"/>
              </w:rPr>
              <w:t>区域声环境质量尚好。</w:t>
            </w:r>
          </w:p>
          <w:p>
            <w:pPr>
              <w:spacing w:line="360" w:lineRule="auto"/>
              <w:ind w:firstLine="480" w:firstLineChars="200"/>
              <w:rPr>
                <w:sz w:val="24"/>
              </w:rPr>
            </w:pPr>
            <w:r>
              <w:rPr>
                <w:rFonts w:hint="eastAsia"/>
                <w:sz w:val="24"/>
              </w:rPr>
              <w:t>（5）生态环境：项目所在区域生态环境一般。</w:t>
            </w:r>
          </w:p>
          <w:p>
            <w:pPr>
              <w:spacing w:line="360" w:lineRule="auto"/>
              <w:ind w:firstLine="480" w:firstLineChars="200"/>
              <w:rPr>
                <w:b/>
                <w:sz w:val="24"/>
              </w:rPr>
            </w:pPr>
            <w:r>
              <w:rPr>
                <w:rFonts w:hint="eastAsia"/>
                <w:b/>
                <w:sz w:val="24"/>
              </w:rPr>
              <w:t>8</w:t>
            </w:r>
            <w:r>
              <w:rPr>
                <w:b/>
                <w:sz w:val="24"/>
              </w:rPr>
              <w:t>、施工期环境影响分析结论</w:t>
            </w:r>
          </w:p>
          <w:p>
            <w:pPr>
              <w:spacing w:line="360" w:lineRule="auto"/>
              <w:ind w:firstLine="480" w:firstLineChars="200"/>
              <w:rPr>
                <w:sz w:val="24"/>
              </w:rPr>
            </w:pPr>
            <w:r>
              <w:rPr>
                <w:sz w:val="24"/>
              </w:rPr>
              <w:t>空气环境影响分析：施工期的扬尘经采取有效措施后，对周围环境影响较小；项目施工机械尾气，正常情况下由于尾气产生量不大，经大气扩散后，对周围环境影响不大。水环境影响分析：建筑施工废水产生量不大，在施工场地内设置沉淀池，对施工废水进行沉淀处理后，用于洒水抑尘、工程养护等。生活污水量少，沉淀池收集后洒水降尘。声环境影响分析：施工噪声源主要为</w:t>
            </w:r>
            <w:r>
              <w:rPr>
                <w:rFonts w:hint="eastAsia"/>
                <w:sz w:val="24"/>
              </w:rPr>
              <w:t>施工机械</w:t>
            </w:r>
            <w:r>
              <w:rPr>
                <w:sz w:val="24"/>
              </w:rPr>
              <w:t>，属于间断性噪声。项目</w:t>
            </w:r>
            <w:r>
              <w:rPr>
                <w:rFonts w:hint="eastAsia"/>
                <w:sz w:val="24"/>
              </w:rPr>
              <w:t>北侧</w:t>
            </w:r>
            <w:r>
              <w:rPr>
                <w:sz w:val="24"/>
              </w:rPr>
              <w:t>200m</w:t>
            </w:r>
            <w:r>
              <w:rPr>
                <w:rFonts w:hint="eastAsia"/>
                <w:sz w:val="24"/>
              </w:rPr>
              <w:t>为小尼尼村</w:t>
            </w:r>
            <w:r>
              <w:rPr>
                <w:sz w:val="24"/>
              </w:rPr>
              <w:t>，只要合理安排施工作业时间，不会对</w:t>
            </w:r>
            <w:r>
              <w:rPr>
                <w:rFonts w:hint="eastAsia"/>
                <w:sz w:val="24"/>
              </w:rPr>
              <w:t>其</w:t>
            </w:r>
            <w:r>
              <w:rPr>
                <w:sz w:val="24"/>
              </w:rPr>
              <w:t>产生较大影响。固体废物的影响分析：本项目工程量较小，</w:t>
            </w:r>
            <w:r>
              <w:rPr>
                <w:kern w:val="0"/>
                <w:sz w:val="24"/>
              </w:rPr>
              <w:t>土方量较少</w:t>
            </w:r>
            <w:r>
              <w:rPr>
                <w:sz w:val="24"/>
              </w:rPr>
              <w:t>，全部回填无弃土产生，</w:t>
            </w:r>
            <w:r>
              <w:rPr>
                <w:bCs/>
                <w:sz w:val="24"/>
              </w:rPr>
              <w:t>施工人员生活垃圾，由施工人员离开时带走，</w:t>
            </w:r>
            <w:r>
              <w:rPr>
                <w:sz w:val="24"/>
              </w:rPr>
              <w:t>不会对周围环境产生大的不利影响。生态影响分析。本项目工程量不大，不会对周围生态环境造成影响。</w:t>
            </w:r>
          </w:p>
          <w:p>
            <w:pPr>
              <w:spacing w:line="360" w:lineRule="auto"/>
              <w:ind w:firstLine="480" w:firstLineChars="200"/>
              <w:rPr>
                <w:b/>
                <w:sz w:val="24"/>
              </w:rPr>
            </w:pPr>
            <w:r>
              <w:rPr>
                <w:rFonts w:hint="eastAsia"/>
                <w:b/>
                <w:sz w:val="24"/>
              </w:rPr>
              <w:t>9</w:t>
            </w:r>
            <w:r>
              <w:rPr>
                <w:b/>
                <w:sz w:val="24"/>
              </w:rPr>
              <w:t>、运营期环境影响分析结论</w:t>
            </w:r>
          </w:p>
          <w:p>
            <w:pPr>
              <w:spacing w:line="360" w:lineRule="auto"/>
              <w:ind w:firstLine="480" w:firstLineChars="200"/>
              <w:rPr>
                <w:b/>
                <w:bCs/>
                <w:sz w:val="24"/>
              </w:rPr>
            </w:pPr>
            <w:r>
              <w:rPr>
                <w:b/>
                <w:bCs/>
                <w:sz w:val="24"/>
              </w:rPr>
              <w:t>（1）空气环境影响分析结论</w:t>
            </w:r>
          </w:p>
          <w:p>
            <w:pPr>
              <w:spacing w:line="360" w:lineRule="auto"/>
              <w:ind w:firstLine="480" w:firstLineChars="200"/>
              <w:rPr>
                <w:color w:val="FF0000"/>
                <w:sz w:val="24"/>
              </w:rPr>
            </w:pPr>
            <w:r>
              <w:rPr>
                <w:rFonts w:hint="eastAsia"/>
                <w:sz w:val="24"/>
              </w:rPr>
              <w:t>本项目正常运行情况下不产生、排放污染废气，烘干脱水过程排潮不会改变区域环境空气质量，对环境空气基本无影响。通过采取和落实报告提出的大气污染防治措施，加强日常运行果断，本项目运行对环境空气产生的影响很小，从环境空气影响角度分析，项目实施可行。</w:t>
            </w:r>
          </w:p>
          <w:p>
            <w:pPr>
              <w:spacing w:line="360" w:lineRule="auto"/>
              <w:ind w:firstLine="480" w:firstLineChars="200"/>
              <w:rPr>
                <w:b/>
                <w:sz w:val="24"/>
              </w:rPr>
            </w:pPr>
            <w:r>
              <w:rPr>
                <w:b/>
                <w:sz w:val="24"/>
              </w:rPr>
              <w:t>（</w:t>
            </w:r>
            <w:r>
              <w:rPr>
                <w:rFonts w:hint="eastAsia"/>
                <w:b/>
                <w:sz w:val="24"/>
              </w:rPr>
              <w:t>2</w:t>
            </w:r>
            <w:r>
              <w:rPr>
                <w:b/>
                <w:sz w:val="24"/>
              </w:rPr>
              <w:t>）水环境影响分析</w:t>
            </w:r>
            <w:r>
              <w:rPr>
                <w:b/>
                <w:bCs/>
                <w:sz w:val="24"/>
              </w:rPr>
              <w:t>结论</w:t>
            </w:r>
          </w:p>
          <w:p>
            <w:pPr>
              <w:spacing w:line="360" w:lineRule="auto"/>
              <w:ind w:firstLine="480" w:firstLineChars="200"/>
              <w:rPr>
                <w:sz w:val="24"/>
              </w:rPr>
            </w:pPr>
            <w:r>
              <w:rPr>
                <w:sz w:val="24"/>
              </w:rPr>
              <w:t>本项目</w:t>
            </w:r>
            <w:r>
              <w:rPr>
                <w:rFonts w:hint="eastAsia"/>
                <w:sz w:val="24"/>
              </w:rPr>
              <w:t>营运期废水分类收集后，全部用于小尼尼砖厂制砖，不外排。项目对区域地表水环境基本无影响，从地表水环境影响角度分析，项目建设可行</w:t>
            </w:r>
            <w:r>
              <w:rPr>
                <w:sz w:val="24"/>
              </w:rPr>
              <w:t>。</w:t>
            </w:r>
          </w:p>
          <w:p>
            <w:pPr>
              <w:tabs>
                <w:tab w:val="left" w:pos="9360"/>
              </w:tabs>
              <w:spacing w:line="360" w:lineRule="auto"/>
              <w:ind w:firstLine="480" w:firstLineChars="200"/>
              <w:rPr>
                <w:b/>
                <w:bCs/>
                <w:sz w:val="24"/>
              </w:rPr>
            </w:pPr>
            <w:r>
              <w:rPr>
                <w:b/>
                <w:sz w:val="24"/>
              </w:rPr>
              <w:t>（3）</w:t>
            </w:r>
            <w:r>
              <w:rPr>
                <w:b/>
                <w:bCs/>
                <w:sz w:val="24"/>
              </w:rPr>
              <w:t>声环境影响分析结论</w:t>
            </w:r>
          </w:p>
          <w:p>
            <w:pPr>
              <w:tabs>
                <w:tab w:val="center" w:pos="4273"/>
              </w:tabs>
              <w:autoSpaceDE w:val="0"/>
              <w:autoSpaceDN w:val="0"/>
              <w:spacing w:line="360" w:lineRule="auto"/>
              <w:ind w:firstLine="480" w:firstLineChars="200"/>
              <w:rPr>
                <w:sz w:val="24"/>
              </w:rPr>
            </w:pPr>
            <w:r>
              <w:rPr>
                <w:rFonts w:hint="eastAsia" w:hAnsi="宋体"/>
                <w:sz w:val="24"/>
              </w:rPr>
              <w:t>通过采取降噪措施，本项目生产期间产生的噪声对厂内</w:t>
            </w:r>
            <w:r>
              <w:rPr>
                <w:rFonts w:hint="eastAsia" w:hAnsi="宋体"/>
                <w:kern w:val="0"/>
                <w:sz w:val="24"/>
              </w:rPr>
              <w:t>员工生活区</w:t>
            </w:r>
            <w:r>
              <w:rPr>
                <w:rFonts w:hint="eastAsia" w:hAnsi="宋体"/>
                <w:sz w:val="24"/>
              </w:rPr>
              <w:t>影响不大；采取降噪措施后，可确保厂界噪声达标；对小尼尼村影响较小。项目生产期噪声对声环境造成的影响总体较小。</w:t>
            </w:r>
          </w:p>
          <w:p>
            <w:pPr>
              <w:tabs>
                <w:tab w:val="center" w:pos="4273"/>
              </w:tabs>
              <w:autoSpaceDE w:val="0"/>
              <w:autoSpaceDN w:val="0"/>
              <w:spacing w:line="360" w:lineRule="auto"/>
              <w:ind w:firstLine="480" w:firstLineChars="200"/>
              <w:rPr>
                <w:b/>
                <w:sz w:val="24"/>
              </w:rPr>
            </w:pPr>
            <w:r>
              <w:rPr>
                <w:b/>
                <w:sz w:val="24"/>
              </w:rPr>
              <w:t>（4）固体废物环境影响分析</w:t>
            </w:r>
            <w:r>
              <w:rPr>
                <w:b/>
                <w:bCs/>
                <w:sz w:val="24"/>
              </w:rPr>
              <w:t>结论</w:t>
            </w:r>
          </w:p>
          <w:p>
            <w:pPr>
              <w:autoSpaceDE w:val="0"/>
              <w:autoSpaceDN w:val="0"/>
              <w:spacing w:line="360" w:lineRule="auto"/>
              <w:ind w:firstLine="480" w:firstLineChars="200"/>
              <w:rPr>
                <w:sz w:val="24"/>
              </w:rPr>
            </w:pPr>
            <w:r>
              <w:rPr>
                <w:rFonts w:hint="eastAsia"/>
                <w:sz w:val="24"/>
              </w:rPr>
              <w:t>本项目营运期产生的固体废物经分类收集处置后，</w:t>
            </w:r>
            <w:r>
              <w:rPr>
                <w:sz w:val="24"/>
              </w:rPr>
              <w:t>固体废物处置率100%，对周边环境影响不大。</w:t>
            </w:r>
          </w:p>
          <w:p>
            <w:pPr>
              <w:spacing w:line="360" w:lineRule="auto"/>
              <w:ind w:firstLine="480" w:firstLineChars="200"/>
              <w:rPr>
                <w:b/>
                <w:sz w:val="24"/>
              </w:rPr>
            </w:pPr>
            <w:r>
              <w:rPr>
                <w:rFonts w:hint="eastAsia"/>
                <w:b/>
                <w:sz w:val="24"/>
              </w:rPr>
              <w:t>10</w:t>
            </w:r>
            <w:r>
              <w:rPr>
                <w:b/>
                <w:sz w:val="24"/>
              </w:rPr>
              <w:t>、环评总结论</w:t>
            </w:r>
          </w:p>
          <w:p>
            <w:pPr>
              <w:spacing w:line="360" w:lineRule="auto"/>
              <w:ind w:firstLine="480" w:firstLineChars="200"/>
              <w:rPr>
                <w:rFonts w:ascii="宋体" w:hAnsi="宋体"/>
                <w:sz w:val="24"/>
              </w:rPr>
            </w:pPr>
            <w:bookmarkStart w:id="9" w:name="_Toc40520830"/>
            <w:bookmarkStart w:id="10" w:name="_Toc11120814"/>
            <w:r>
              <w:rPr>
                <w:rFonts w:ascii="宋体" w:hAnsi="宋体"/>
                <w:sz w:val="24"/>
              </w:rPr>
              <w:t>综上所述，本项目的建设符合国家现行产业政策，不存在重大的环境制约因素，选址较合理，产生的污染物经采取相关的治理措施后对当地的环境影响不大，环境质量仍能维持现状。因此，建设单位只要严格执行“三同时”规定，确保各项环保投资落实到位，在切实落实各项环保措施后，从环境保护的角度分析，本项目的建设可行。</w:t>
            </w:r>
          </w:p>
          <w:bookmarkEnd w:id="9"/>
          <w:bookmarkEnd w:id="10"/>
          <w:p>
            <w:pPr>
              <w:pStyle w:val="116"/>
              <w:ind w:firstLine="0" w:firstLineChars="0"/>
              <w:jc w:val="both"/>
              <w:rPr>
                <w:rFonts w:hAnsi="Times New Roman"/>
                <w:b/>
                <w:color w:val="auto"/>
                <w:sz w:val="28"/>
              </w:rPr>
            </w:pPr>
            <w:r>
              <w:rPr>
                <w:rFonts w:hint="eastAsia" w:hAnsi="Times New Roman"/>
                <w:b/>
                <w:color w:val="auto"/>
                <w:sz w:val="28"/>
              </w:rPr>
              <w:t>二</w:t>
            </w:r>
            <w:r>
              <w:rPr>
                <w:rFonts w:hAnsi="Times New Roman"/>
                <w:b/>
                <w:color w:val="auto"/>
                <w:sz w:val="28"/>
              </w:rPr>
              <w:t>、建议</w:t>
            </w:r>
          </w:p>
          <w:p>
            <w:pPr>
              <w:spacing w:line="360" w:lineRule="auto"/>
              <w:ind w:firstLine="480" w:firstLineChars="200"/>
              <w:rPr>
                <w:sz w:val="24"/>
              </w:rPr>
            </w:pPr>
            <w:r>
              <w:rPr>
                <w:sz w:val="24"/>
              </w:rPr>
              <w:t>1、</w:t>
            </w:r>
            <w:r>
              <w:rPr>
                <w:rFonts w:hint="eastAsia"/>
                <w:sz w:val="24"/>
              </w:rPr>
              <w:t>合作社内</w:t>
            </w:r>
            <w:r>
              <w:rPr>
                <w:sz w:val="24"/>
              </w:rPr>
              <w:t>应建立健全环保设施的运行管理制度，定期检查制度、设备维护和检修制度，确保环保设施的高效、正常运转，在当地环保部门的指导下，定期对污染源进行监测，并建立污染源管理档案，确保污染物达标排放。</w:t>
            </w:r>
          </w:p>
          <w:p>
            <w:pPr>
              <w:spacing w:line="360" w:lineRule="auto"/>
              <w:ind w:firstLine="480" w:firstLineChars="200"/>
              <w:rPr>
                <w:sz w:val="24"/>
              </w:rPr>
            </w:pPr>
            <w:r>
              <w:rPr>
                <w:sz w:val="24"/>
              </w:rPr>
              <w:t>2、加强环境管理，做好环境卫生工作。</w:t>
            </w:r>
          </w:p>
          <w:p>
            <w:pPr>
              <w:spacing w:line="360" w:lineRule="auto"/>
              <w:ind w:firstLine="480" w:firstLineChars="200"/>
              <w:rPr>
                <w:sz w:val="24"/>
              </w:rPr>
            </w:pPr>
            <w:r>
              <w:rPr>
                <w:sz w:val="24"/>
              </w:rPr>
              <w:t>3、尽可能</w:t>
            </w:r>
            <w:r>
              <w:rPr>
                <w:sz w:val="24"/>
                <w:lang w:val="zh-CN"/>
              </w:rPr>
              <w:t>在项目区域临近厂界处增加种植草、灌、乔相结合的绿化带，同时保证日常养护工作</w:t>
            </w:r>
            <w:r>
              <w:rPr>
                <w:sz w:val="24"/>
              </w:rPr>
              <w:t>。</w:t>
            </w:r>
          </w:p>
          <w:p>
            <w:pPr>
              <w:spacing w:line="360" w:lineRule="auto"/>
              <w:rPr>
                <w:rFonts w:ascii="宋体" w:hAnsi="宋体"/>
                <w:b/>
                <w:bCs/>
                <w:kern w:val="0"/>
                <w:sz w:val="28"/>
              </w:rPr>
            </w:pPr>
            <w:r>
              <w:rPr>
                <w:rFonts w:hint="eastAsia" w:ascii="宋体" w:hAnsi="宋体"/>
                <w:b/>
                <w:bCs/>
                <w:kern w:val="0"/>
                <w:sz w:val="28"/>
              </w:rPr>
              <w:t>三、</w:t>
            </w:r>
            <w:r>
              <w:rPr>
                <w:rFonts w:ascii="宋体" w:hAnsi="宋体"/>
                <w:b/>
                <w:bCs/>
                <w:kern w:val="0"/>
                <w:sz w:val="28"/>
              </w:rPr>
              <w:t>环境监测</w:t>
            </w:r>
          </w:p>
          <w:p>
            <w:pPr>
              <w:spacing w:line="360" w:lineRule="auto"/>
              <w:ind w:firstLine="480" w:firstLineChars="200"/>
              <w:rPr>
                <w:sz w:val="24"/>
              </w:rPr>
            </w:pPr>
            <w:r>
              <w:rPr>
                <w:sz w:val="24"/>
              </w:rPr>
              <w:t>根据项目污染特征，以及项目评价范围内环境保护敏感目标的分布情况，营运期的环境监测计划见表9-1。</w:t>
            </w:r>
          </w:p>
          <w:p>
            <w:pPr>
              <w:spacing w:line="360" w:lineRule="auto"/>
              <w:jc w:val="center"/>
              <w:rPr>
                <w:b/>
                <w:szCs w:val="21"/>
              </w:rPr>
            </w:pPr>
            <w:r>
              <w:rPr>
                <w:b/>
                <w:sz w:val="24"/>
              </w:rPr>
              <w:t>表9-</w:t>
            </w:r>
            <w:r>
              <w:rPr>
                <w:rFonts w:hint="eastAsia"/>
                <w:b/>
                <w:sz w:val="24"/>
              </w:rPr>
              <w:t>1</w:t>
            </w:r>
            <w:r>
              <w:rPr>
                <w:b/>
                <w:sz w:val="24"/>
              </w:rPr>
              <w:t xml:space="preserve">  </w:t>
            </w:r>
            <w:r>
              <w:rPr>
                <w:kern w:val="0"/>
                <w:sz w:val="24"/>
              </w:rPr>
              <w:t> </w:t>
            </w:r>
            <w:r>
              <w:rPr>
                <w:b/>
                <w:sz w:val="24"/>
              </w:rPr>
              <w:t>营运期环境监测计划表</w:t>
            </w:r>
          </w:p>
          <w:tbl>
            <w:tblPr>
              <w:tblStyle w:val="29"/>
              <w:tblW w:w="9567"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234"/>
              <w:gridCol w:w="1802"/>
              <w:gridCol w:w="2229"/>
              <w:gridCol w:w="1282"/>
              <w:gridCol w:w="1138"/>
              <w:gridCol w:w="12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4" w:type="dxa"/>
                  <w:shd w:val="clear" w:color="auto" w:fill="auto"/>
                  <w:vAlign w:val="center"/>
                </w:tcPr>
                <w:p>
                  <w:pPr>
                    <w:widowControl/>
                    <w:jc w:val="center"/>
                    <w:rPr>
                      <w:b/>
                      <w:kern w:val="0"/>
                      <w:szCs w:val="21"/>
                    </w:rPr>
                  </w:pPr>
                  <w:r>
                    <w:rPr>
                      <w:b/>
                      <w:kern w:val="0"/>
                      <w:szCs w:val="21"/>
                    </w:rPr>
                    <w:t>要</w:t>
                  </w:r>
                </w:p>
                <w:p>
                  <w:pPr>
                    <w:widowControl/>
                    <w:jc w:val="center"/>
                    <w:rPr>
                      <w:b/>
                      <w:kern w:val="0"/>
                      <w:szCs w:val="21"/>
                    </w:rPr>
                  </w:pPr>
                  <w:r>
                    <w:rPr>
                      <w:b/>
                      <w:kern w:val="0"/>
                      <w:szCs w:val="21"/>
                    </w:rPr>
                    <w:t>素</w:t>
                  </w:r>
                </w:p>
              </w:tc>
              <w:tc>
                <w:tcPr>
                  <w:tcW w:w="1234" w:type="dxa"/>
                  <w:shd w:val="clear" w:color="auto" w:fill="auto"/>
                  <w:vAlign w:val="center"/>
                </w:tcPr>
                <w:p>
                  <w:pPr>
                    <w:widowControl/>
                    <w:jc w:val="center"/>
                    <w:rPr>
                      <w:b/>
                      <w:kern w:val="0"/>
                      <w:szCs w:val="21"/>
                    </w:rPr>
                  </w:pPr>
                  <w:r>
                    <w:rPr>
                      <w:b/>
                      <w:kern w:val="0"/>
                      <w:szCs w:val="21"/>
                    </w:rPr>
                    <w:t>监测点位</w:t>
                  </w:r>
                </w:p>
              </w:tc>
              <w:tc>
                <w:tcPr>
                  <w:tcW w:w="1802" w:type="dxa"/>
                  <w:shd w:val="clear" w:color="auto" w:fill="auto"/>
                  <w:vAlign w:val="center"/>
                </w:tcPr>
                <w:p>
                  <w:pPr>
                    <w:widowControl/>
                    <w:jc w:val="center"/>
                    <w:rPr>
                      <w:b/>
                      <w:kern w:val="0"/>
                      <w:szCs w:val="21"/>
                    </w:rPr>
                  </w:pPr>
                  <w:r>
                    <w:rPr>
                      <w:b/>
                      <w:kern w:val="0"/>
                      <w:szCs w:val="21"/>
                    </w:rPr>
                    <w:t>监测项目</w:t>
                  </w:r>
                </w:p>
              </w:tc>
              <w:tc>
                <w:tcPr>
                  <w:tcW w:w="2229" w:type="dxa"/>
                  <w:shd w:val="clear" w:color="auto" w:fill="auto"/>
                  <w:vAlign w:val="center"/>
                </w:tcPr>
                <w:p>
                  <w:pPr>
                    <w:widowControl/>
                    <w:jc w:val="center"/>
                    <w:rPr>
                      <w:b/>
                      <w:kern w:val="0"/>
                      <w:szCs w:val="21"/>
                    </w:rPr>
                  </w:pPr>
                  <w:r>
                    <w:rPr>
                      <w:b/>
                      <w:kern w:val="0"/>
                      <w:szCs w:val="21"/>
                    </w:rPr>
                    <w:t>监测频率</w:t>
                  </w:r>
                </w:p>
              </w:tc>
              <w:tc>
                <w:tcPr>
                  <w:tcW w:w="1282" w:type="dxa"/>
                  <w:shd w:val="clear" w:color="auto" w:fill="auto"/>
                  <w:vAlign w:val="center"/>
                </w:tcPr>
                <w:p>
                  <w:pPr>
                    <w:widowControl/>
                    <w:jc w:val="center"/>
                    <w:rPr>
                      <w:b/>
                      <w:kern w:val="0"/>
                      <w:szCs w:val="21"/>
                    </w:rPr>
                  </w:pPr>
                  <w:r>
                    <w:rPr>
                      <w:b/>
                      <w:kern w:val="0"/>
                      <w:szCs w:val="21"/>
                    </w:rPr>
                    <w:t>监测机构</w:t>
                  </w:r>
                </w:p>
              </w:tc>
              <w:tc>
                <w:tcPr>
                  <w:tcW w:w="1138" w:type="dxa"/>
                  <w:shd w:val="clear" w:color="auto" w:fill="auto"/>
                  <w:vAlign w:val="center"/>
                </w:tcPr>
                <w:p>
                  <w:pPr>
                    <w:widowControl/>
                    <w:jc w:val="center"/>
                    <w:rPr>
                      <w:b/>
                      <w:kern w:val="0"/>
                      <w:szCs w:val="21"/>
                    </w:rPr>
                  </w:pPr>
                  <w:r>
                    <w:rPr>
                      <w:b/>
                      <w:kern w:val="0"/>
                      <w:szCs w:val="21"/>
                    </w:rPr>
                    <w:t>负责机构</w:t>
                  </w:r>
                </w:p>
              </w:tc>
              <w:tc>
                <w:tcPr>
                  <w:tcW w:w="1278" w:type="dxa"/>
                  <w:shd w:val="clear" w:color="auto" w:fill="auto"/>
                  <w:vAlign w:val="center"/>
                </w:tcPr>
                <w:p>
                  <w:pPr>
                    <w:widowControl/>
                    <w:jc w:val="center"/>
                    <w:rPr>
                      <w:b/>
                      <w:kern w:val="0"/>
                      <w:szCs w:val="21"/>
                    </w:rPr>
                  </w:pPr>
                  <w:r>
                    <w:rPr>
                      <w:b/>
                      <w:kern w:val="0"/>
                      <w:szCs w:val="21"/>
                    </w:rPr>
                    <w:t>监督机构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4" w:type="dxa"/>
                  <w:shd w:val="clear" w:color="auto" w:fill="auto"/>
                  <w:vAlign w:val="center"/>
                </w:tcPr>
                <w:p>
                  <w:pPr>
                    <w:jc w:val="center"/>
                    <w:rPr>
                      <w:kern w:val="0"/>
                      <w:szCs w:val="21"/>
                    </w:rPr>
                  </w:pPr>
                  <w:r>
                    <w:rPr>
                      <w:kern w:val="0"/>
                      <w:szCs w:val="21"/>
                    </w:rPr>
                    <w:t>噪声</w:t>
                  </w:r>
                </w:p>
              </w:tc>
              <w:tc>
                <w:tcPr>
                  <w:tcW w:w="1234" w:type="dxa"/>
                  <w:shd w:val="clear" w:color="auto" w:fill="auto"/>
                  <w:vAlign w:val="center"/>
                </w:tcPr>
                <w:p>
                  <w:pPr>
                    <w:jc w:val="center"/>
                    <w:rPr>
                      <w:kern w:val="0"/>
                      <w:szCs w:val="21"/>
                    </w:rPr>
                  </w:pPr>
                  <w:r>
                    <w:rPr>
                      <w:kern w:val="0"/>
                      <w:szCs w:val="21"/>
                    </w:rPr>
                    <w:t>拟建厂界</w:t>
                  </w:r>
                </w:p>
              </w:tc>
              <w:tc>
                <w:tcPr>
                  <w:tcW w:w="1802" w:type="dxa"/>
                  <w:shd w:val="clear" w:color="auto" w:fill="auto"/>
                  <w:vAlign w:val="center"/>
                </w:tcPr>
                <w:p>
                  <w:pPr>
                    <w:jc w:val="center"/>
                    <w:rPr>
                      <w:kern w:val="0"/>
                      <w:szCs w:val="21"/>
                    </w:rPr>
                  </w:pPr>
                  <w:r>
                    <w:rPr>
                      <w:szCs w:val="21"/>
                    </w:rPr>
                    <w:t>等效声级Leq</w:t>
                  </w:r>
                </w:p>
              </w:tc>
              <w:tc>
                <w:tcPr>
                  <w:tcW w:w="2229" w:type="dxa"/>
                  <w:shd w:val="clear" w:color="auto" w:fill="auto"/>
                  <w:vAlign w:val="center"/>
                </w:tcPr>
                <w:p>
                  <w:pPr>
                    <w:jc w:val="center"/>
                    <w:rPr>
                      <w:kern w:val="0"/>
                      <w:szCs w:val="21"/>
                    </w:rPr>
                  </w:pPr>
                  <w:r>
                    <w:rPr>
                      <w:rFonts w:hint="eastAsia"/>
                      <w:kern w:val="0"/>
                      <w:szCs w:val="21"/>
                    </w:rPr>
                    <w:t>每年监测1次，每次2天，每天昼夜各1次</w:t>
                  </w:r>
                </w:p>
              </w:tc>
              <w:tc>
                <w:tcPr>
                  <w:tcW w:w="1282" w:type="dxa"/>
                  <w:shd w:val="clear" w:color="auto" w:fill="auto"/>
                  <w:vAlign w:val="center"/>
                </w:tcPr>
                <w:p>
                  <w:pPr>
                    <w:widowControl/>
                    <w:jc w:val="center"/>
                    <w:rPr>
                      <w:kern w:val="0"/>
                      <w:szCs w:val="21"/>
                    </w:rPr>
                  </w:pPr>
                  <w:r>
                    <w:rPr>
                      <w:rFonts w:hint="eastAsia"/>
                      <w:kern w:val="0"/>
                      <w:szCs w:val="21"/>
                    </w:rPr>
                    <w:t>有资质监测单位</w:t>
                  </w:r>
                </w:p>
              </w:tc>
              <w:tc>
                <w:tcPr>
                  <w:tcW w:w="1138" w:type="dxa"/>
                  <w:shd w:val="clear" w:color="auto" w:fill="auto"/>
                  <w:vAlign w:val="center"/>
                </w:tcPr>
                <w:p>
                  <w:pPr>
                    <w:widowControl/>
                    <w:jc w:val="center"/>
                    <w:rPr>
                      <w:kern w:val="0"/>
                      <w:szCs w:val="21"/>
                    </w:rPr>
                  </w:pPr>
                  <w:r>
                    <w:rPr>
                      <w:rFonts w:hint="eastAsia"/>
                      <w:kern w:val="0"/>
                      <w:szCs w:val="21"/>
                    </w:rPr>
                    <w:t>企业</w:t>
                  </w:r>
                </w:p>
              </w:tc>
              <w:tc>
                <w:tcPr>
                  <w:tcW w:w="1278" w:type="dxa"/>
                  <w:shd w:val="clear" w:color="auto" w:fill="auto"/>
                  <w:vAlign w:val="center"/>
                </w:tcPr>
                <w:p>
                  <w:pPr>
                    <w:jc w:val="center"/>
                    <w:rPr>
                      <w:kern w:val="0"/>
                      <w:szCs w:val="21"/>
                    </w:rPr>
                  </w:pPr>
                  <w:r>
                    <w:rPr>
                      <w:rFonts w:hint="eastAsia"/>
                      <w:kern w:val="0"/>
                      <w:szCs w:val="21"/>
                    </w:rPr>
                    <w:t>环保部门</w:t>
                  </w:r>
                </w:p>
              </w:tc>
            </w:tr>
          </w:tbl>
          <w:p>
            <w:pPr>
              <w:pStyle w:val="116"/>
              <w:spacing w:line="240" w:lineRule="auto"/>
              <w:ind w:firstLine="0" w:firstLineChars="0"/>
              <w:jc w:val="both"/>
              <w:rPr>
                <w:rFonts w:ascii="宋体"/>
                <w:b/>
                <w:color w:val="FF0000"/>
              </w:rPr>
            </w:pPr>
          </w:p>
          <w:p>
            <w:pPr>
              <w:pStyle w:val="116"/>
              <w:ind w:firstLine="0" w:firstLineChars="0"/>
              <w:jc w:val="both"/>
              <w:rPr>
                <w:rFonts w:ascii="宋体"/>
                <w:b/>
                <w:color w:val="auto"/>
                <w:sz w:val="28"/>
              </w:rPr>
            </w:pPr>
            <w:r>
              <w:rPr>
                <w:rFonts w:hint="eastAsia" w:ascii="宋体"/>
                <w:b/>
                <w:color w:val="auto"/>
                <w:sz w:val="28"/>
              </w:rPr>
              <w:t>四</w:t>
            </w:r>
            <w:r>
              <w:rPr>
                <w:rFonts w:ascii="宋体"/>
                <w:b/>
                <w:color w:val="auto"/>
                <w:sz w:val="28"/>
              </w:rPr>
              <w:t>、项目环境保护竣工验收一览表</w:t>
            </w:r>
          </w:p>
          <w:p>
            <w:pPr>
              <w:spacing w:line="360" w:lineRule="auto"/>
              <w:ind w:firstLine="480" w:firstLineChars="200"/>
              <w:rPr>
                <w:sz w:val="24"/>
              </w:rPr>
            </w:pPr>
            <w:r>
              <w:rPr>
                <w:sz w:val="24"/>
              </w:rPr>
              <w:t>项目所有环保设施均应与主体工程同时设计、同时施工、同时投产，按《建设项目竣工环境保护验收暂行办法》，项目完工后建设单位应自行组织该建设项目竣工环境保护验收，竣工验收完成后，向环境保护主管部门</w:t>
            </w:r>
            <w:r>
              <w:rPr>
                <w:rFonts w:hint="eastAsia"/>
                <w:sz w:val="24"/>
              </w:rPr>
              <w:t>报送相关信息</w:t>
            </w:r>
            <w:r>
              <w:rPr>
                <w:sz w:val="24"/>
              </w:rPr>
              <w:t>后，建设单位方可投产运行。</w:t>
            </w:r>
          </w:p>
          <w:p>
            <w:pPr>
              <w:spacing w:line="360" w:lineRule="auto"/>
              <w:ind w:firstLine="480" w:firstLineChars="200"/>
              <w:rPr>
                <w:sz w:val="24"/>
              </w:rPr>
            </w:pPr>
            <w:r>
              <w:rPr>
                <w:sz w:val="24"/>
              </w:rPr>
              <w:t>本项目竣工环境保护验收一览表见表9-</w:t>
            </w:r>
            <w:r>
              <w:rPr>
                <w:rFonts w:hint="eastAsia"/>
                <w:sz w:val="24"/>
              </w:rPr>
              <w:t>2</w:t>
            </w:r>
            <w:r>
              <w:rPr>
                <w:sz w:val="24"/>
              </w:rPr>
              <w:t>。</w:t>
            </w:r>
          </w:p>
          <w:p>
            <w:pPr>
              <w:spacing w:line="360" w:lineRule="auto"/>
              <w:jc w:val="center"/>
              <w:rPr>
                <w:b/>
                <w:szCs w:val="21"/>
              </w:rPr>
            </w:pPr>
            <w:r>
              <w:rPr>
                <w:b/>
                <w:sz w:val="24"/>
              </w:rPr>
              <w:t>表9-</w:t>
            </w:r>
            <w:r>
              <w:rPr>
                <w:rFonts w:hint="eastAsia"/>
                <w:b/>
                <w:sz w:val="24"/>
              </w:rPr>
              <w:t>2</w:t>
            </w:r>
            <w:r>
              <w:rPr>
                <w:b/>
                <w:sz w:val="24"/>
              </w:rPr>
              <w:t xml:space="preserve">  环境保护竣工验收一览表</w:t>
            </w:r>
          </w:p>
          <w:tbl>
            <w:tblPr>
              <w:tblStyle w:val="29"/>
              <w:tblW w:w="9567"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42"/>
              <w:gridCol w:w="1682"/>
              <w:gridCol w:w="2480"/>
              <w:gridCol w:w="2989"/>
              <w:gridCol w:w="7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1" w:type="dxa"/>
                  <w:vAlign w:val="center"/>
                </w:tcPr>
                <w:p>
                  <w:pPr>
                    <w:jc w:val="center"/>
                    <w:rPr>
                      <w:b/>
                      <w:bCs/>
                      <w:szCs w:val="21"/>
                    </w:rPr>
                  </w:pPr>
                  <w:r>
                    <w:rPr>
                      <w:b/>
                      <w:bCs/>
                      <w:szCs w:val="21"/>
                    </w:rPr>
                    <w:t>序号</w:t>
                  </w:r>
                </w:p>
              </w:tc>
              <w:tc>
                <w:tcPr>
                  <w:tcW w:w="842" w:type="dxa"/>
                  <w:vAlign w:val="center"/>
                </w:tcPr>
                <w:p>
                  <w:pPr>
                    <w:jc w:val="center"/>
                    <w:rPr>
                      <w:b/>
                      <w:bCs/>
                      <w:szCs w:val="21"/>
                    </w:rPr>
                  </w:pPr>
                  <w:r>
                    <w:rPr>
                      <w:b/>
                      <w:bCs/>
                      <w:szCs w:val="21"/>
                    </w:rPr>
                    <w:t>项目</w:t>
                  </w:r>
                </w:p>
              </w:tc>
              <w:tc>
                <w:tcPr>
                  <w:tcW w:w="1682" w:type="dxa"/>
                  <w:vAlign w:val="center"/>
                </w:tcPr>
                <w:p>
                  <w:pPr>
                    <w:jc w:val="center"/>
                    <w:rPr>
                      <w:b/>
                      <w:bCs/>
                      <w:szCs w:val="21"/>
                    </w:rPr>
                  </w:pPr>
                  <w:r>
                    <w:rPr>
                      <w:b/>
                      <w:bCs/>
                      <w:szCs w:val="21"/>
                    </w:rPr>
                    <w:t>处理对象</w:t>
                  </w:r>
                </w:p>
              </w:tc>
              <w:tc>
                <w:tcPr>
                  <w:tcW w:w="2480" w:type="dxa"/>
                  <w:vAlign w:val="center"/>
                </w:tcPr>
                <w:p>
                  <w:pPr>
                    <w:jc w:val="center"/>
                    <w:rPr>
                      <w:b/>
                      <w:bCs/>
                      <w:szCs w:val="21"/>
                    </w:rPr>
                  </w:pPr>
                  <w:r>
                    <w:rPr>
                      <w:b/>
                      <w:bCs/>
                      <w:szCs w:val="21"/>
                    </w:rPr>
                    <w:t>竣工验收内容</w:t>
                  </w:r>
                </w:p>
              </w:tc>
              <w:tc>
                <w:tcPr>
                  <w:tcW w:w="2989" w:type="dxa"/>
                  <w:vAlign w:val="center"/>
                </w:tcPr>
                <w:p>
                  <w:pPr>
                    <w:jc w:val="center"/>
                    <w:rPr>
                      <w:b/>
                      <w:bCs/>
                      <w:szCs w:val="21"/>
                    </w:rPr>
                  </w:pPr>
                  <w:r>
                    <w:rPr>
                      <w:b/>
                      <w:bCs/>
                      <w:szCs w:val="21"/>
                    </w:rPr>
                    <w:t>治理效果</w:t>
                  </w:r>
                </w:p>
              </w:tc>
              <w:tc>
                <w:tcPr>
                  <w:tcW w:w="733" w:type="dxa"/>
                  <w:vAlign w:val="center"/>
                </w:tcPr>
                <w:p>
                  <w:pPr>
                    <w:jc w:val="center"/>
                    <w:rPr>
                      <w:b/>
                      <w:bCs/>
                      <w:szCs w:val="21"/>
                    </w:rPr>
                  </w:pPr>
                  <w:r>
                    <w:rPr>
                      <w:b/>
                      <w:bCs/>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1" w:type="dxa"/>
                  <w:vMerge w:val="restart"/>
                  <w:vAlign w:val="center"/>
                </w:tcPr>
                <w:p>
                  <w:pPr>
                    <w:jc w:val="center"/>
                    <w:rPr>
                      <w:b/>
                      <w:szCs w:val="21"/>
                    </w:rPr>
                  </w:pPr>
                  <w:r>
                    <w:rPr>
                      <w:b/>
                      <w:szCs w:val="21"/>
                    </w:rPr>
                    <w:t>1</w:t>
                  </w:r>
                </w:p>
              </w:tc>
              <w:tc>
                <w:tcPr>
                  <w:tcW w:w="842" w:type="dxa"/>
                  <w:vMerge w:val="restart"/>
                  <w:vAlign w:val="center"/>
                </w:tcPr>
                <w:p>
                  <w:pPr>
                    <w:jc w:val="center"/>
                    <w:rPr>
                      <w:szCs w:val="21"/>
                    </w:rPr>
                  </w:pPr>
                  <w:r>
                    <w:rPr>
                      <w:bCs/>
                      <w:szCs w:val="21"/>
                    </w:rPr>
                    <w:t>废水</w:t>
                  </w:r>
                </w:p>
              </w:tc>
              <w:tc>
                <w:tcPr>
                  <w:tcW w:w="1682" w:type="dxa"/>
                  <w:vAlign w:val="center"/>
                </w:tcPr>
                <w:p>
                  <w:pPr>
                    <w:jc w:val="center"/>
                    <w:rPr>
                      <w:szCs w:val="21"/>
                    </w:rPr>
                  </w:pPr>
                  <w:r>
                    <w:rPr>
                      <w:rFonts w:hint="eastAsia"/>
                      <w:szCs w:val="21"/>
                    </w:rPr>
                    <w:t>原料清洗和设备、车间冲洗</w:t>
                  </w:r>
                </w:p>
              </w:tc>
              <w:tc>
                <w:tcPr>
                  <w:tcW w:w="2480" w:type="dxa"/>
                  <w:vAlign w:val="center"/>
                </w:tcPr>
                <w:p>
                  <w:pPr>
                    <w:jc w:val="center"/>
                    <w:rPr>
                      <w:szCs w:val="21"/>
                    </w:rPr>
                  </w:pPr>
                  <w:r>
                    <w:rPr>
                      <w:rFonts w:hint="eastAsia"/>
                      <w:szCs w:val="21"/>
                    </w:rPr>
                    <w:t>生产废水收集池1个，容积800m</w:t>
                  </w:r>
                  <w:r>
                    <w:rPr>
                      <w:rFonts w:hint="eastAsia"/>
                      <w:szCs w:val="21"/>
                      <w:vertAlign w:val="superscript"/>
                    </w:rPr>
                    <w:t>3</w:t>
                  </w:r>
                </w:p>
              </w:tc>
              <w:tc>
                <w:tcPr>
                  <w:tcW w:w="2989" w:type="dxa"/>
                  <w:vAlign w:val="center"/>
                </w:tcPr>
                <w:p>
                  <w:pPr>
                    <w:jc w:val="center"/>
                    <w:rPr>
                      <w:bCs/>
                      <w:szCs w:val="21"/>
                    </w:rPr>
                  </w:pPr>
                  <w:r>
                    <w:rPr>
                      <w:rFonts w:hint="eastAsia"/>
                      <w:szCs w:val="21"/>
                    </w:rPr>
                    <w:t>用于小尼尼砖厂制砖，不外排</w:t>
                  </w:r>
                </w:p>
              </w:tc>
              <w:tc>
                <w:tcPr>
                  <w:tcW w:w="733" w:type="dxa"/>
                  <w:vAlign w:val="center"/>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1" w:type="dxa"/>
                  <w:vMerge w:val="continue"/>
                  <w:vAlign w:val="center"/>
                </w:tcPr>
                <w:p>
                  <w:pPr>
                    <w:jc w:val="center"/>
                    <w:rPr>
                      <w:szCs w:val="21"/>
                    </w:rPr>
                  </w:pPr>
                </w:p>
              </w:tc>
              <w:tc>
                <w:tcPr>
                  <w:tcW w:w="842" w:type="dxa"/>
                  <w:vMerge w:val="continue"/>
                  <w:vAlign w:val="center"/>
                </w:tcPr>
                <w:p>
                  <w:pPr>
                    <w:jc w:val="center"/>
                    <w:rPr>
                      <w:bCs/>
                      <w:szCs w:val="21"/>
                    </w:rPr>
                  </w:pPr>
                </w:p>
              </w:tc>
              <w:tc>
                <w:tcPr>
                  <w:tcW w:w="1682" w:type="dxa"/>
                  <w:vAlign w:val="center"/>
                </w:tcPr>
                <w:p>
                  <w:pPr>
                    <w:jc w:val="center"/>
                    <w:rPr>
                      <w:szCs w:val="21"/>
                    </w:rPr>
                  </w:pPr>
                  <w:r>
                    <w:rPr>
                      <w:rFonts w:hint="eastAsia"/>
                      <w:szCs w:val="21"/>
                    </w:rPr>
                    <w:t>生活污水</w:t>
                  </w:r>
                </w:p>
              </w:tc>
              <w:tc>
                <w:tcPr>
                  <w:tcW w:w="2480" w:type="dxa"/>
                  <w:vAlign w:val="center"/>
                </w:tcPr>
                <w:p>
                  <w:pPr>
                    <w:jc w:val="center"/>
                    <w:rPr>
                      <w:szCs w:val="21"/>
                    </w:rPr>
                  </w:pPr>
                  <w:r>
                    <w:rPr>
                      <w:rFonts w:hint="eastAsia"/>
                      <w:szCs w:val="21"/>
                    </w:rPr>
                    <w:t>生活污水收集池1个，容积20m</w:t>
                  </w:r>
                  <w:r>
                    <w:rPr>
                      <w:rFonts w:hint="eastAsia"/>
                      <w:szCs w:val="21"/>
                      <w:vertAlign w:val="superscript"/>
                    </w:rPr>
                    <w:t>3</w:t>
                  </w:r>
                </w:p>
              </w:tc>
              <w:tc>
                <w:tcPr>
                  <w:tcW w:w="2989" w:type="dxa"/>
                  <w:vAlign w:val="center"/>
                </w:tcPr>
                <w:p>
                  <w:pPr>
                    <w:jc w:val="center"/>
                    <w:rPr>
                      <w:szCs w:val="21"/>
                    </w:rPr>
                  </w:pPr>
                  <w:r>
                    <w:rPr>
                      <w:rFonts w:hint="eastAsia"/>
                      <w:szCs w:val="21"/>
                    </w:rPr>
                    <w:t>用于厂区绿化及小尼尼砖厂制砖，不外排</w:t>
                  </w:r>
                </w:p>
              </w:tc>
              <w:tc>
                <w:tcPr>
                  <w:tcW w:w="733" w:type="dxa"/>
                  <w:vAlign w:val="center"/>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1" w:type="dxa"/>
                  <w:vMerge w:val="continue"/>
                  <w:vAlign w:val="center"/>
                </w:tcPr>
                <w:p>
                  <w:pPr>
                    <w:jc w:val="center"/>
                    <w:rPr>
                      <w:szCs w:val="21"/>
                    </w:rPr>
                  </w:pPr>
                </w:p>
              </w:tc>
              <w:tc>
                <w:tcPr>
                  <w:tcW w:w="842" w:type="dxa"/>
                  <w:vMerge w:val="continue"/>
                  <w:vAlign w:val="center"/>
                </w:tcPr>
                <w:p>
                  <w:pPr>
                    <w:jc w:val="center"/>
                    <w:rPr>
                      <w:bCs/>
                      <w:szCs w:val="21"/>
                    </w:rPr>
                  </w:pPr>
                </w:p>
              </w:tc>
              <w:tc>
                <w:tcPr>
                  <w:tcW w:w="1682" w:type="dxa"/>
                  <w:vAlign w:val="center"/>
                </w:tcPr>
                <w:p>
                  <w:pPr>
                    <w:jc w:val="center"/>
                    <w:rPr>
                      <w:szCs w:val="21"/>
                    </w:rPr>
                  </w:pPr>
                  <w:r>
                    <w:rPr>
                      <w:rFonts w:hint="eastAsia"/>
                      <w:szCs w:val="21"/>
                    </w:rPr>
                    <w:t>厂区管理</w:t>
                  </w:r>
                </w:p>
              </w:tc>
              <w:tc>
                <w:tcPr>
                  <w:tcW w:w="2480" w:type="dxa"/>
                  <w:vAlign w:val="center"/>
                </w:tcPr>
                <w:p>
                  <w:pPr>
                    <w:jc w:val="center"/>
                    <w:rPr>
                      <w:szCs w:val="21"/>
                    </w:rPr>
                  </w:pPr>
                  <w:r>
                    <w:rPr>
                      <w:rFonts w:hint="eastAsia"/>
                      <w:szCs w:val="21"/>
                    </w:rPr>
                    <w:t>雨污分流排水制度</w:t>
                  </w:r>
                </w:p>
              </w:tc>
              <w:tc>
                <w:tcPr>
                  <w:tcW w:w="2989" w:type="dxa"/>
                  <w:vAlign w:val="center"/>
                </w:tcPr>
                <w:p>
                  <w:pPr>
                    <w:jc w:val="center"/>
                    <w:rPr>
                      <w:szCs w:val="21"/>
                    </w:rPr>
                  </w:pPr>
                  <w:r>
                    <w:rPr>
                      <w:rFonts w:hint="eastAsia"/>
                      <w:szCs w:val="21"/>
                    </w:rPr>
                    <w:t>避免雨污混排</w:t>
                  </w:r>
                </w:p>
              </w:tc>
              <w:tc>
                <w:tcPr>
                  <w:tcW w:w="733" w:type="dxa"/>
                  <w:vAlign w:val="center"/>
                </w:tcPr>
                <w:p>
                  <w:pP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1" w:type="dxa"/>
                  <w:vMerge w:val="restart"/>
                  <w:vAlign w:val="center"/>
                </w:tcPr>
                <w:p>
                  <w:pPr>
                    <w:jc w:val="center"/>
                    <w:rPr>
                      <w:b/>
                      <w:szCs w:val="21"/>
                    </w:rPr>
                  </w:pPr>
                  <w:r>
                    <w:rPr>
                      <w:rFonts w:hint="eastAsia"/>
                      <w:b/>
                      <w:szCs w:val="21"/>
                    </w:rPr>
                    <w:t>2</w:t>
                  </w:r>
                </w:p>
              </w:tc>
              <w:tc>
                <w:tcPr>
                  <w:tcW w:w="842" w:type="dxa"/>
                  <w:vMerge w:val="restart"/>
                  <w:vAlign w:val="center"/>
                </w:tcPr>
                <w:p>
                  <w:pPr>
                    <w:jc w:val="center"/>
                    <w:rPr>
                      <w:bCs/>
                      <w:szCs w:val="21"/>
                    </w:rPr>
                  </w:pPr>
                  <w:r>
                    <w:rPr>
                      <w:rFonts w:hint="eastAsia"/>
                      <w:bCs/>
                      <w:szCs w:val="21"/>
                    </w:rPr>
                    <w:t>废气</w:t>
                  </w:r>
                </w:p>
              </w:tc>
              <w:tc>
                <w:tcPr>
                  <w:tcW w:w="1682" w:type="dxa"/>
                  <w:vAlign w:val="center"/>
                </w:tcPr>
                <w:p>
                  <w:pPr>
                    <w:jc w:val="center"/>
                    <w:rPr>
                      <w:szCs w:val="21"/>
                    </w:rPr>
                  </w:pPr>
                  <w:r>
                    <w:rPr>
                      <w:rFonts w:hint="eastAsia"/>
                      <w:szCs w:val="21"/>
                    </w:rPr>
                    <w:t>余热烟气</w:t>
                  </w:r>
                </w:p>
              </w:tc>
              <w:tc>
                <w:tcPr>
                  <w:tcW w:w="2480" w:type="dxa"/>
                  <w:vAlign w:val="center"/>
                </w:tcPr>
                <w:p>
                  <w:pPr>
                    <w:jc w:val="center"/>
                    <w:rPr>
                      <w:szCs w:val="21"/>
                    </w:rPr>
                  </w:pPr>
                  <w:r>
                    <w:rPr>
                      <w:rFonts w:hint="eastAsia"/>
                      <w:szCs w:val="21"/>
                    </w:rPr>
                    <w:t>热转换装置换热后，返回小尼尼砖厂水膜除尘脱硫塔处理</w:t>
                  </w:r>
                </w:p>
              </w:tc>
              <w:tc>
                <w:tcPr>
                  <w:tcW w:w="2989" w:type="dxa"/>
                  <w:vAlign w:val="center"/>
                </w:tcPr>
                <w:p>
                  <w:pPr>
                    <w:jc w:val="center"/>
                    <w:rPr>
                      <w:szCs w:val="21"/>
                    </w:rPr>
                  </w:pPr>
                  <w:r>
                    <w:rPr>
                      <w:rFonts w:hint="eastAsia"/>
                      <w:szCs w:val="21"/>
                    </w:rPr>
                    <w:t>全部返回小尼尼砖厂水膜除尘脱硫塔</w:t>
                  </w:r>
                </w:p>
              </w:tc>
              <w:tc>
                <w:tcPr>
                  <w:tcW w:w="733" w:type="dxa"/>
                  <w:vAlign w:val="center"/>
                </w:tcPr>
                <w:p>
                  <w:pP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1" w:type="dxa"/>
                  <w:vMerge w:val="continue"/>
                  <w:vAlign w:val="center"/>
                </w:tcPr>
                <w:p>
                  <w:pPr>
                    <w:jc w:val="center"/>
                    <w:rPr>
                      <w:rFonts w:hint="eastAsia"/>
                      <w:b/>
                      <w:szCs w:val="21"/>
                    </w:rPr>
                  </w:pPr>
                </w:p>
              </w:tc>
              <w:tc>
                <w:tcPr>
                  <w:tcW w:w="842" w:type="dxa"/>
                  <w:vMerge w:val="continue"/>
                  <w:vAlign w:val="center"/>
                </w:tcPr>
                <w:p>
                  <w:pPr>
                    <w:jc w:val="center"/>
                    <w:rPr>
                      <w:rFonts w:hint="eastAsia"/>
                      <w:bCs/>
                      <w:szCs w:val="21"/>
                    </w:rPr>
                  </w:pPr>
                </w:p>
              </w:tc>
              <w:tc>
                <w:tcPr>
                  <w:tcW w:w="1682" w:type="dxa"/>
                  <w:vAlign w:val="center"/>
                </w:tcPr>
                <w:p>
                  <w:pPr>
                    <w:jc w:val="center"/>
                    <w:rPr>
                      <w:szCs w:val="21"/>
                    </w:rPr>
                  </w:pPr>
                  <w:r>
                    <w:rPr>
                      <w:rFonts w:hint="eastAsia"/>
                      <w:szCs w:val="21"/>
                    </w:rPr>
                    <w:t>食堂</w:t>
                  </w:r>
                </w:p>
              </w:tc>
              <w:tc>
                <w:tcPr>
                  <w:tcW w:w="2480" w:type="dxa"/>
                  <w:vAlign w:val="center"/>
                </w:tcPr>
                <w:p>
                  <w:pPr>
                    <w:jc w:val="center"/>
                    <w:rPr>
                      <w:szCs w:val="21"/>
                    </w:rPr>
                  </w:pPr>
                  <w:r>
                    <w:rPr>
                      <w:rFonts w:hint="eastAsia"/>
                      <w:szCs w:val="21"/>
                    </w:rPr>
                    <w:t>抽油烟机</w:t>
                  </w:r>
                </w:p>
              </w:tc>
              <w:tc>
                <w:tcPr>
                  <w:tcW w:w="2989" w:type="dxa"/>
                  <w:vAlign w:val="center"/>
                </w:tcPr>
                <w:p>
                  <w:pPr>
                    <w:jc w:val="center"/>
                    <w:rPr>
                      <w:szCs w:val="21"/>
                    </w:rPr>
                  </w:pPr>
                  <w:r>
                    <w:rPr>
                      <w:rFonts w:hint="eastAsia"/>
                      <w:szCs w:val="21"/>
                    </w:rPr>
                    <w:t>减少油烟排放</w:t>
                  </w:r>
                </w:p>
              </w:tc>
              <w:tc>
                <w:tcPr>
                  <w:tcW w:w="733" w:type="dxa"/>
                  <w:vAlign w:val="center"/>
                </w:tcPr>
                <w:p>
                  <w:pP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1" w:type="dxa"/>
                  <w:vAlign w:val="center"/>
                </w:tcPr>
                <w:p>
                  <w:pPr>
                    <w:jc w:val="center"/>
                    <w:rPr>
                      <w:b/>
                      <w:szCs w:val="21"/>
                    </w:rPr>
                  </w:pPr>
                  <w:r>
                    <w:rPr>
                      <w:rFonts w:hint="eastAsia"/>
                      <w:b/>
                      <w:szCs w:val="21"/>
                    </w:rPr>
                    <w:t>3</w:t>
                  </w:r>
                </w:p>
              </w:tc>
              <w:tc>
                <w:tcPr>
                  <w:tcW w:w="842" w:type="dxa"/>
                  <w:vAlign w:val="center"/>
                </w:tcPr>
                <w:p>
                  <w:pPr>
                    <w:ind w:left="105" w:leftChars="50"/>
                    <w:jc w:val="center"/>
                    <w:rPr>
                      <w:szCs w:val="21"/>
                    </w:rPr>
                  </w:pPr>
                  <w:r>
                    <w:rPr>
                      <w:bCs/>
                      <w:szCs w:val="21"/>
                    </w:rPr>
                    <w:t>噪声</w:t>
                  </w:r>
                </w:p>
              </w:tc>
              <w:tc>
                <w:tcPr>
                  <w:tcW w:w="1682" w:type="dxa"/>
                  <w:vAlign w:val="center"/>
                </w:tcPr>
                <w:p>
                  <w:pPr>
                    <w:jc w:val="center"/>
                    <w:rPr>
                      <w:szCs w:val="21"/>
                    </w:rPr>
                  </w:pPr>
                  <w:r>
                    <w:rPr>
                      <w:rFonts w:hint="eastAsia"/>
                      <w:kern w:val="0"/>
                      <w:szCs w:val="21"/>
                    </w:rPr>
                    <w:t>生产设备</w:t>
                  </w:r>
                </w:p>
              </w:tc>
              <w:tc>
                <w:tcPr>
                  <w:tcW w:w="2480" w:type="dxa"/>
                  <w:vAlign w:val="center"/>
                </w:tcPr>
                <w:p>
                  <w:pPr>
                    <w:shd w:val="clear" w:color="auto" w:fill="FFFFFF"/>
                    <w:jc w:val="center"/>
                    <w:rPr>
                      <w:szCs w:val="21"/>
                    </w:rPr>
                  </w:pPr>
                  <w:r>
                    <w:rPr>
                      <w:rFonts w:hint="eastAsia"/>
                      <w:kern w:val="0"/>
                      <w:szCs w:val="21"/>
                    </w:rPr>
                    <w:t>减震垫；厂房隔声、消音外壳等</w:t>
                  </w:r>
                </w:p>
              </w:tc>
              <w:tc>
                <w:tcPr>
                  <w:tcW w:w="2989" w:type="dxa"/>
                  <w:vAlign w:val="center"/>
                </w:tcPr>
                <w:p>
                  <w:pPr>
                    <w:jc w:val="center"/>
                    <w:rPr>
                      <w:szCs w:val="21"/>
                    </w:rPr>
                  </w:pPr>
                  <w:r>
                    <w:rPr>
                      <w:szCs w:val="21"/>
                    </w:rPr>
                    <w:t>GB12348-2008《工业企业厂界噪声排放标准》中的2类标准</w:t>
                  </w:r>
                </w:p>
              </w:tc>
              <w:tc>
                <w:tcPr>
                  <w:tcW w:w="733" w:type="dxa"/>
                  <w:vAlign w:val="center"/>
                </w:tcPr>
                <w:p>
                  <w:pPr>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1" w:type="dxa"/>
                  <w:vMerge w:val="restart"/>
                  <w:vAlign w:val="center"/>
                </w:tcPr>
                <w:p>
                  <w:pPr>
                    <w:jc w:val="center"/>
                    <w:rPr>
                      <w:b/>
                      <w:szCs w:val="21"/>
                    </w:rPr>
                  </w:pPr>
                  <w:r>
                    <w:rPr>
                      <w:b/>
                      <w:szCs w:val="21"/>
                    </w:rPr>
                    <w:t>4</w:t>
                  </w:r>
                </w:p>
              </w:tc>
              <w:tc>
                <w:tcPr>
                  <w:tcW w:w="842" w:type="dxa"/>
                  <w:vMerge w:val="restart"/>
                  <w:vAlign w:val="center"/>
                </w:tcPr>
                <w:p>
                  <w:pPr>
                    <w:ind w:left="105" w:leftChars="50"/>
                    <w:jc w:val="center"/>
                    <w:rPr>
                      <w:bCs/>
                      <w:szCs w:val="21"/>
                    </w:rPr>
                  </w:pPr>
                  <w:r>
                    <w:rPr>
                      <w:bCs/>
                      <w:szCs w:val="21"/>
                    </w:rPr>
                    <w:t>固废</w:t>
                  </w:r>
                </w:p>
              </w:tc>
              <w:tc>
                <w:tcPr>
                  <w:tcW w:w="1682" w:type="dxa"/>
                  <w:vAlign w:val="center"/>
                </w:tcPr>
                <w:p>
                  <w:pPr>
                    <w:jc w:val="center"/>
                    <w:rPr>
                      <w:kern w:val="0"/>
                      <w:szCs w:val="21"/>
                    </w:rPr>
                  </w:pPr>
                  <w:r>
                    <w:rPr>
                      <w:szCs w:val="21"/>
                    </w:rPr>
                    <w:t>职工生活垃圾</w:t>
                  </w:r>
                </w:p>
              </w:tc>
              <w:tc>
                <w:tcPr>
                  <w:tcW w:w="2480" w:type="dxa"/>
                  <w:vAlign w:val="center"/>
                </w:tcPr>
                <w:p>
                  <w:pPr>
                    <w:shd w:val="clear" w:color="auto" w:fill="FFFFFF"/>
                    <w:jc w:val="center"/>
                    <w:rPr>
                      <w:kern w:val="0"/>
                      <w:szCs w:val="21"/>
                    </w:rPr>
                  </w:pPr>
                  <w:r>
                    <w:rPr>
                      <w:szCs w:val="21"/>
                    </w:rPr>
                    <w:t>垃圾池</w:t>
                  </w:r>
                  <w:r>
                    <w:rPr>
                      <w:rFonts w:hint="eastAsia"/>
                      <w:szCs w:val="21"/>
                    </w:rPr>
                    <w:t>1</w:t>
                  </w:r>
                  <w:r>
                    <w:rPr>
                      <w:szCs w:val="21"/>
                    </w:rPr>
                    <w:t>个</w:t>
                  </w:r>
                </w:p>
              </w:tc>
              <w:tc>
                <w:tcPr>
                  <w:tcW w:w="2989" w:type="dxa"/>
                  <w:vAlign w:val="center"/>
                </w:tcPr>
                <w:p>
                  <w:pPr>
                    <w:jc w:val="center"/>
                    <w:rPr>
                      <w:kern w:val="0"/>
                      <w:szCs w:val="21"/>
                    </w:rPr>
                  </w:pPr>
                  <w:r>
                    <w:rPr>
                      <w:szCs w:val="21"/>
                    </w:rPr>
                    <w:t>防止生活垃圾乱丢乱放</w:t>
                  </w:r>
                </w:p>
              </w:tc>
              <w:tc>
                <w:tcPr>
                  <w:tcW w:w="733" w:type="dxa"/>
                  <w:vAlign w:val="center"/>
                </w:tcPr>
                <w:p>
                  <w:pPr>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1" w:type="dxa"/>
                  <w:vMerge w:val="continue"/>
                  <w:vAlign w:val="center"/>
                </w:tcPr>
                <w:p>
                  <w:pPr>
                    <w:jc w:val="center"/>
                    <w:rPr>
                      <w:b/>
                      <w:szCs w:val="21"/>
                    </w:rPr>
                  </w:pPr>
                </w:p>
              </w:tc>
              <w:tc>
                <w:tcPr>
                  <w:tcW w:w="842" w:type="dxa"/>
                  <w:vMerge w:val="continue"/>
                  <w:vAlign w:val="center"/>
                </w:tcPr>
                <w:p>
                  <w:pPr>
                    <w:ind w:left="105" w:leftChars="50"/>
                    <w:jc w:val="center"/>
                    <w:rPr>
                      <w:bCs/>
                      <w:szCs w:val="21"/>
                    </w:rPr>
                  </w:pPr>
                </w:p>
              </w:tc>
              <w:tc>
                <w:tcPr>
                  <w:tcW w:w="1682" w:type="dxa"/>
                  <w:vAlign w:val="center"/>
                </w:tcPr>
                <w:p>
                  <w:pPr>
                    <w:jc w:val="center"/>
                    <w:rPr>
                      <w:szCs w:val="21"/>
                    </w:rPr>
                  </w:pPr>
                  <w:r>
                    <w:rPr>
                      <w:rFonts w:hint="eastAsia"/>
                      <w:szCs w:val="21"/>
                    </w:rPr>
                    <w:t>污水池污泥</w:t>
                  </w:r>
                </w:p>
              </w:tc>
              <w:tc>
                <w:tcPr>
                  <w:tcW w:w="2480" w:type="dxa"/>
                  <w:vAlign w:val="center"/>
                </w:tcPr>
                <w:p>
                  <w:pPr>
                    <w:shd w:val="clear" w:color="auto" w:fill="FFFFFF"/>
                    <w:jc w:val="center"/>
                    <w:rPr>
                      <w:szCs w:val="21"/>
                    </w:rPr>
                  </w:pPr>
                  <w:r>
                    <w:rPr>
                      <w:rFonts w:hint="eastAsia"/>
                      <w:szCs w:val="21"/>
                    </w:rPr>
                    <w:t>定期清掏用于小尼尼砖厂制砖</w:t>
                  </w:r>
                </w:p>
              </w:tc>
              <w:tc>
                <w:tcPr>
                  <w:tcW w:w="2989" w:type="dxa"/>
                  <w:vAlign w:val="center"/>
                </w:tcPr>
                <w:p>
                  <w:pPr>
                    <w:jc w:val="center"/>
                    <w:rPr>
                      <w:szCs w:val="21"/>
                    </w:rPr>
                  </w:pPr>
                  <w:r>
                    <w:rPr>
                      <w:rFonts w:hint="eastAsia"/>
                      <w:szCs w:val="21"/>
                    </w:rPr>
                    <w:t>不外排</w:t>
                  </w:r>
                </w:p>
              </w:tc>
              <w:tc>
                <w:tcPr>
                  <w:tcW w:w="733" w:type="dxa"/>
                  <w:vAlign w:val="center"/>
                </w:tcPr>
                <w:p>
                  <w:pPr>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1" w:type="dxa"/>
                  <w:vMerge w:val="continue"/>
                  <w:vAlign w:val="center"/>
                </w:tcPr>
                <w:p>
                  <w:pPr>
                    <w:jc w:val="center"/>
                    <w:rPr>
                      <w:szCs w:val="21"/>
                    </w:rPr>
                  </w:pPr>
                </w:p>
              </w:tc>
              <w:tc>
                <w:tcPr>
                  <w:tcW w:w="842" w:type="dxa"/>
                  <w:vMerge w:val="continue"/>
                  <w:vAlign w:val="center"/>
                </w:tcPr>
                <w:p>
                  <w:pPr>
                    <w:ind w:left="105" w:leftChars="50"/>
                    <w:jc w:val="center"/>
                    <w:rPr>
                      <w:bCs/>
                      <w:szCs w:val="21"/>
                    </w:rPr>
                  </w:pPr>
                </w:p>
              </w:tc>
              <w:tc>
                <w:tcPr>
                  <w:tcW w:w="1682" w:type="dxa"/>
                  <w:vAlign w:val="center"/>
                </w:tcPr>
                <w:p>
                  <w:pPr>
                    <w:jc w:val="center"/>
                    <w:rPr>
                      <w:kern w:val="0"/>
                      <w:szCs w:val="21"/>
                    </w:rPr>
                  </w:pPr>
                  <w:r>
                    <w:rPr>
                      <w:kern w:val="0"/>
                      <w:szCs w:val="21"/>
                    </w:rPr>
                    <w:t>废机油</w:t>
                  </w:r>
                </w:p>
              </w:tc>
              <w:tc>
                <w:tcPr>
                  <w:tcW w:w="2480" w:type="dxa"/>
                  <w:vAlign w:val="center"/>
                </w:tcPr>
                <w:p>
                  <w:pPr>
                    <w:shd w:val="clear" w:color="auto" w:fill="FFFFFF"/>
                    <w:jc w:val="center"/>
                    <w:rPr>
                      <w:kern w:val="0"/>
                      <w:szCs w:val="21"/>
                    </w:rPr>
                  </w:pPr>
                  <w:r>
                    <w:rPr>
                      <w:rFonts w:hint="eastAsia"/>
                      <w:szCs w:val="21"/>
                    </w:rPr>
                    <w:t>专用收集容器2个，用于小尼尼砖厂隧道窑轨道润滑</w:t>
                  </w:r>
                </w:p>
              </w:tc>
              <w:tc>
                <w:tcPr>
                  <w:tcW w:w="2989" w:type="dxa"/>
                  <w:vAlign w:val="center"/>
                </w:tcPr>
                <w:p>
                  <w:pPr>
                    <w:jc w:val="center"/>
                    <w:rPr>
                      <w:kern w:val="0"/>
                      <w:szCs w:val="21"/>
                    </w:rPr>
                  </w:pPr>
                  <w:r>
                    <w:rPr>
                      <w:rFonts w:hint="eastAsia"/>
                      <w:szCs w:val="21"/>
                    </w:rPr>
                    <w:t>妥善处置</w:t>
                  </w:r>
                </w:p>
              </w:tc>
              <w:tc>
                <w:tcPr>
                  <w:tcW w:w="733" w:type="dxa"/>
                  <w:vAlign w:val="center"/>
                </w:tcPr>
                <w:p>
                  <w:pPr>
                    <w:jc w:val="center"/>
                    <w:rPr>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65" w:type="dxa"/>
                  <w:gridSpan w:val="3"/>
                  <w:vAlign w:val="center"/>
                </w:tcPr>
                <w:p>
                  <w:pPr>
                    <w:jc w:val="center"/>
                    <w:rPr>
                      <w:kern w:val="0"/>
                      <w:szCs w:val="21"/>
                    </w:rPr>
                  </w:pPr>
                  <w:r>
                    <w:rPr>
                      <w:rFonts w:hint="eastAsia"/>
                      <w:szCs w:val="21"/>
                    </w:rPr>
                    <w:t>环境管理</w:t>
                  </w:r>
                </w:p>
              </w:tc>
              <w:tc>
                <w:tcPr>
                  <w:tcW w:w="5469" w:type="dxa"/>
                  <w:gridSpan w:val="2"/>
                  <w:vAlign w:val="center"/>
                </w:tcPr>
                <w:p>
                  <w:pPr>
                    <w:rPr>
                      <w:szCs w:val="21"/>
                    </w:rPr>
                  </w:pPr>
                  <w:r>
                    <w:rPr>
                      <w:rFonts w:hint="eastAsia"/>
                      <w:szCs w:val="21"/>
                    </w:rPr>
                    <w:t>1、加强环保设备设施的日常维护及监控工作。</w:t>
                  </w:r>
                </w:p>
                <w:p>
                  <w:pPr>
                    <w:rPr>
                      <w:szCs w:val="21"/>
                    </w:rPr>
                  </w:pPr>
                  <w:r>
                    <w:rPr>
                      <w:rFonts w:hint="eastAsia"/>
                      <w:szCs w:val="21"/>
                    </w:rPr>
                    <w:t>2、加强环保设施的维护检修，保障环保设施的处理效率。</w:t>
                  </w:r>
                </w:p>
                <w:p>
                  <w:pPr>
                    <w:rPr>
                      <w:szCs w:val="21"/>
                    </w:rPr>
                  </w:pPr>
                  <w:r>
                    <w:rPr>
                      <w:rFonts w:hint="eastAsia"/>
                      <w:szCs w:val="21"/>
                    </w:rPr>
                    <w:t>3、建立、健全环保规章制度。</w:t>
                  </w:r>
                </w:p>
              </w:tc>
              <w:tc>
                <w:tcPr>
                  <w:tcW w:w="733" w:type="dxa"/>
                  <w:vAlign w:val="center"/>
                </w:tcPr>
                <w:p>
                  <w:pPr>
                    <w:jc w:val="center"/>
                    <w:rPr>
                      <w:kern w:val="0"/>
                      <w:szCs w:val="21"/>
                    </w:rPr>
                  </w:pPr>
                </w:p>
              </w:tc>
            </w:tr>
          </w:tbl>
          <w:p>
            <w:pPr>
              <w:pStyle w:val="7"/>
              <w:spacing w:line="360" w:lineRule="auto"/>
              <w:ind w:firstLine="0" w:firstLineChars="0"/>
              <w:rPr>
                <w:rFonts w:ascii="宋体" w:hAnsi="宋体"/>
                <w:color w:val="FF0000"/>
                <w:sz w:val="24"/>
              </w:rPr>
            </w:pPr>
            <w:r>
              <w:rPr>
                <w:rFonts w:hint="eastAsia" w:ascii="宋体" w:hAnsi="宋体"/>
                <w:color w:val="FF0000"/>
                <w:sz w:val="24"/>
              </w:rPr>
              <w:t xml:space="preserve">     </w:t>
            </w:r>
          </w:p>
          <w:p>
            <w:pPr>
              <w:pStyle w:val="7"/>
              <w:spacing w:line="360" w:lineRule="auto"/>
              <w:ind w:firstLine="0" w:firstLineChars="0"/>
              <w:rPr>
                <w:rFonts w:ascii="宋体" w:hAnsi="宋体"/>
                <w:color w:val="FF0000"/>
                <w:sz w:val="24"/>
              </w:rPr>
            </w:pPr>
          </w:p>
          <w:p>
            <w:pPr>
              <w:pStyle w:val="7"/>
              <w:spacing w:line="360" w:lineRule="auto"/>
              <w:ind w:firstLine="0" w:firstLineChars="0"/>
              <w:rPr>
                <w:rFonts w:ascii="宋体" w:hAnsi="宋体"/>
                <w:color w:val="FF0000"/>
                <w:sz w:val="24"/>
              </w:rPr>
            </w:pPr>
          </w:p>
          <w:p>
            <w:pPr>
              <w:pStyle w:val="7"/>
              <w:spacing w:line="360" w:lineRule="auto"/>
              <w:ind w:firstLine="0" w:firstLineChars="0"/>
              <w:rPr>
                <w:rFonts w:ascii="宋体" w:hAnsi="宋体"/>
                <w:color w:val="FF0000"/>
                <w:sz w:val="24"/>
              </w:rPr>
            </w:pPr>
          </w:p>
          <w:p>
            <w:pPr>
              <w:pStyle w:val="7"/>
              <w:spacing w:line="360" w:lineRule="auto"/>
              <w:ind w:firstLine="0" w:firstLineChars="0"/>
              <w:rPr>
                <w:rFonts w:ascii="宋体" w:hAnsi="宋体"/>
                <w:color w:val="FF0000"/>
                <w:sz w:val="24"/>
              </w:rPr>
            </w:pPr>
          </w:p>
          <w:p>
            <w:pPr>
              <w:pStyle w:val="7"/>
              <w:spacing w:line="360" w:lineRule="auto"/>
              <w:ind w:firstLine="0" w:firstLineChars="0"/>
              <w:rPr>
                <w:rFonts w:ascii="宋体" w:hAnsi="宋体"/>
                <w:color w:val="FF0000"/>
                <w:sz w:val="24"/>
              </w:rPr>
            </w:pPr>
          </w:p>
          <w:p>
            <w:pPr>
              <w:pStyle w:val="7"/>
              <w:spacing w:line="360" w:lineRule="auto"/>
              <w:ind w:firstLine="0" w:firstLineChars="0"/>
              <w:rPr>
                <w:rFonts w:ascii="宋体" w:hAnsi="宋体"/>
                <w:color w:val="FF0000"/>
                <w:sz w:val="24"/>
              </w:rPr>
            </w:pPr>
          </w:p>
          <w:p>
            <w:pPr>
              <w:pStyle w:val="7"/>
              <w:spacing w:line="360" w:lineRule="auto"/>
              <w:ind w:firstLine="0" w:firstLineChars="0"/>
              <w:rPr>
                <w:rFonts w:ascii="宋体" w:hAnsi="宋体"/>
                <w:color w:val="FF0000"/>
                <w:sz w:val="24"/>
              </w:rPr>
            </w:pPr>
          </w:p>
          <w:p>
            <w:pPr>
              <w:pStyle w:val="7"/>
              <w:spacing w:line="360" w:lineRule="auto"/>
              <w:ind w:firstLine="0" w:firstLineChars="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57" w:type="dxa"/>
          <w:trHeight w:val="6294" w:hRule="atLeast"/>
        </w:trPr>
        <w:tc>
          <w:tcPr>
            <w:tcW w:w="9534" w:type="dxa"/>
            <w:gridSpan w:val="2"/>
            <w:shd w:val="clear" w:color="auto" w:fill="auto"/>
          </w:tcPr>
          <w:p>
            <w:pPr>
              <w:spacing w:line="360" w:lineRule="auto"/>
              <w:rPr>
                <w:rFonts w:ascii="宋体" w:hAnsi="宋体"/>
                <w:sz w:val="32"/>
              </w:rPr>
            </w:pPr>
            <w:r>
              <w:rPr>
                <w:rFonts w:ascii="宋体" w:hAnsi="宋体"/>
                <w:b/>
                <w:bCs/>
                <w:sz w:val="32"/>
              </w:rPr>
              <w:t>预审意见</w:t>
            </w:r>
            <w:r>
              <w:rPr>
                <w:rFonts w:ascii="宋体" w:hAnsi="宋体"/>
                <w:sz w:val="32"/>
              </w:rPr>
              <w:t>：</w:t>
            </w:r>
          </w:p>
          <w:p>
            <w:pPr>
              <w:spacing w:line="360" w:lineRule="auto"/>
              <w:ind w:firstLine="120" w:firstLineChars="50"/>
              <w:rPr>
                <w:rFonts w:ascii="宋体" w:hAnsi="宋体"/>
                <w:color w:val="FF0000"/>
                <w:sz w:val="24"/>
              </w:rPr>
            </w:pPr>
          </w:p>
          <w:p>
            <w:pPr>
              <w:spacing w:line="360" w:lineRule="auto"/>
              <w:ind w:firstLine="120" w:firstLineChars="50"/>
              <w:rPr>
                <w:rFonts w:ascii="宋体" w:hAnsi="宋体"/>
                <w:color w:val="FF0000"/>
                <w:sz w:val="24"/>
              </w:rPr>
            </w:pPr>
          </w:p>
          <w:p>
            <w:pPr>
              <w:spacing w:line="360" w:lineRule="auto"/>
              <w:ind w:firstLine="120" w:firstLineChars="50"/>
              <w:rPr>
                <w:rFonts w:ascii="宋体" w:hAnsi="宋体"/>
                <w:color w:val="FF0000"/>
                <w:sz w:val="24"/>
              </w:rPr>
            </w:pPr>
          </w:p>
          <w:p>
            <w:pPr>
              <w:spacing w:line="360" w:lineRule="auto"/>
              <w:ind w:firstLine="120" w:firstLineChars="50"/>
              <w:rPr>
                <w:rFonts w:ascii="宋体" w:hAnsi="宋体"/>
                <w:color w:val="FF0000"/>
                <w:sz w:val="24"/>
              </w:rPr>
            </w:pPr>
          </w:p>
          <w:p>
            <w:pPr>
              <w:spacing w:line="360" w:lineRule="auto"/>
              <w:ind w:firstLine="120" w:firstLineChars="50"/>
              <w:rPr>
                <w:rFonts w:ascii="宋体" w:hAnsi="宋体"/>
                <w:color w:val="FF0000"/>
                <w:sz w:val="24"/>
              </w:rPr>
            </w:pPr>
          </w:p>
          <w:p>
            <w:pPr>
              <w:spacing w:line="360" w:lineRule="auto"/>
              <w:ind w:firstLine="120" w:firstLineChars="50"/>
              <w:rPr>
                <w:rFonts w:ascii="宋体" w:hAnsi="宋体"/>
                <w:color w:val="FF0000"/>
                <w:sz w:val="24"/>
              </w:rPr>
            </w:pPr>
          </w:p>
          <w:p>
            <w:pPr>
              <w:spacing w:line="360" w:lineRule="auto"/>
              <w:ind w:firstLine="120" w:firstLineChars="50"/>
              <w:rPr>
                <w:rFonts w:ascii="宋体" w:hAnsi="宋体"/>
                <w:color w:val="FF0000"/>
                <w:sz w:val="24"/>
              </w:rPr>
            </w:pPr>
          </w:p>
          <w:p>
            <w:pPr>
              <w:spacing w:line="360" w:lineRule="auto"/>
              <w:ind w:firstLine="160" w:firstLineChars="50"/>
              <w:rPr>
                <w:rFonts w:ascii="宋体" w:hAnsi="宋体"/>
                <w:sz w:val="32"/>
              </w:rPr>
            </w:pPr>
          </w:p>
          <w:p>
            <w:pPr>
              <w:spacing w:line="360" w:lineRule="auto"/>
              <w:jc w:val="left"/>
              <w:rPr>
                <w:rFonts w:ascii="宋体" w:hAnsi="宋体"/>
                <w:sz w:val="32"/>
              </w:rPr>
            </w:pPr>
            <w:r>
              <w:rPr>
                <w:rFonts w:ascii="宋体" w:hAnsi="宋体"/>
                <w:b/>
                <w:sz w:val="32"/>
              </w:rPr>
              <w:t>经办人：</w:t>
            </w:r>
            <w:r>
              <w:rPr>
                <w:rFonts w:hint="eastAsia" w:ascii="宋体" w:hAnsi="宋体"/>
                <w:b/>
                <w:sz w:val="32"/>
              </w:rPr>
              <w:t xml:space="preserve">                                       </w:t>
            </w:r>
            <w:r>
              <w:rPr>
                <w:rFonts w:ascii="宋体" w:hAnsi="宋体"/>
                <w:b/>
                <w:sz w:val="32"/>
              </w:rPr>
              <w:t>公  章</w:t>
            </w:r>
          </w:p>
          <w:p>
            <w:pPr>
              <w:spacing w:line="360" w:lineRule="auto"/>
              <w:rPr>
                <w:rFonts w:ascii="宋体" w:hAnsi="宋体"/>
                <w:b/>
                <w:sz w:val="32"/>
              </w:rPr>
            </w:pPr>
            <w:r>
              <w:rPr>
                <w:rFonts w:ascii="宋体" w:hAnsi="宋体"/>
                <w:b/>
                <w:sz w:val="32"/>
              </w:rPr>
              <w:t xml:space="preserve">                                         </w:t>
            </w:r>
            <w:r>
              <w:rPr>
                <w:rFonts w:hint="eastAsia" w:ascii="宋体" w:hAnsi="宋体"/>
                <w:b/>
                <w:sz w:val="32"/>
              </w:rPr>
              <w:t xml:space="preserve">   </w:t>
            </w:r>
          </w:p>
          <w:p>
            <w:pPr>
              <w:spacing w:line="360" w:lineRule="auto"/>
              <w:ind w:firstLine="7065" w:firstLineChars="2208"/>
              <w:rPr>
                <w:rFonts w:ascii="宋体" w:hAnsi="宋体"/>
                <w:b/>
                <w:sz w:val="32"/>
              </w:rPr>
            </w:pPr>
            <w:r>
              <w:rPr>
                <w:rFonts w:ascii="宋体" w:hAnsi="宋体"/>
                <w:b/>
                <w:sz w:val="32"/>
              </w:rPr>
              <w:t xml:space="preserve">年 </w:t>
            </w:r>
            <w:r>
              <w:rPr>
                <w:rFonts w:hint="eastAsia" w:ascii="宋体" w:hAnsi="宋体"/>
                <w:b/>
                <w:sz w:val="32"/>
              </w:rPr>
              <w:t xml:space="preserve"> </w:t>
            </w:r>
            <w:r>
              <w:rPr>
                <w:rFonts w:ascii="宋体" w:hAnsi="宋体"/>
                <w:b/>
                <w:sz w:val="32"/>
              </w:rPr>
              <w:t xml:space="preserve"> 月 </w:t>
            </w:r>
            <w:r>
              <w:rPr>
                <w:rFonts w:hint="eastAsia" w:ascii="宋体" w:hAnsi="宋体"/>
                <w:b/>
                <w:sz w:val="32"/>
              </w:rPr>
              <w:t xml:space="preserve"> </w:t>
            </w:r>
            <w:r>
              <w:rPr>
                <w:rFonts w:ascii="宋体" w:hAnsi="宋体"/>
                <w:b/>
                <w:sz w:val="32"/>
              </w:rPr>
              <w:t xml:space="preserve"> 日</w:t>
            </w:r>
          </w:p>
          <w:p>
            <w:pPr>
              <w:spacing w:line="360" w:lineRule="auto"/>
              <w:rPr>
                <w:rFonts w:ascii="宋体" w:hAnsi="宋体"/>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57" w:type="dxa"/>
          <w:trHeight w:val="6344" w:hRule="atLeast"/>
        </w:trPr>
        <w:tc>
          <w:tcPr>
            <w:tcW w:w="9534" w:type="dxa"/>
            <w:gridSpan w:val="2"/>
            <w:shd w:val="clear" w:color="auto" w:fill="auto"/>
          </w:tcPr>
          <w:p>
            <w:pPr>
              <w:spacing w:line="360" w:lineRule="auto"/>
              <w:rPr>
                <w:rFonts w:ascii="宋体" w:hAnsi="宋体"/>
                <w:sz w:val="32"/>
              </w:rPr>
            </w:pPr>
            <w:r>
              <w:rPr>
                <w:rFonts w:ascii="宋体" w:hAnsi="宋体"/>
                <w:b/>
                <w:bCs/>
                <w:sz w:val="32"/>
              </w:rPr>
              <w:t>下一级环境保护行政主管部门审查意见</w:t>
            </w:r>
            <w:r>
              <w:rPr>
                <w:rFonts w:ascii="宋体" w:hAnsi="宋体"/>
                <w:sz w:val="32"/>
              </w:rPr>
              <w:t>：</w:t>
            </w:r>
          </w:p>
          <w:p>
            <w:pPr>
              <w:spacing w:line="360" w:lineRule="auto"/>
              <w:ind w:firstLine="560"/>
              <w:rPr>
                <w:rFonts w:ascii="宋体" w:hAnsi="宋体"/>
                <w:sz w:val="24"/>
              </w:rPr>
            </w:pPr>
          </w:p>
          <w:p>
            <w:pPr>
              <w:spacing w:line="360" w:lineRule="auto"/>
              <w:ind w:firstLine="560"/>
              <w:rPr>
                <w:rFonts w:ascii="宋体" w:hAnsi="宋体"/>
                <w:sz w:val="24"/>
                <w:u w:val="single"/>
              </w:rPr>
            </w:pPr>
          </w:p>
          <w:p>
            <w:pPr>
              <w:spacing w:line="360" w:lineRule="auto"/>
              <w:ind w:firstLine="560"/>
              <w:rPr>
                <w:rFonts w:ascii="宋体" w:hAnsi="宋体"/>
                <w:sz w:val="24"/>
                <w:u w:val="single"/>
              </w:rPr>
            </w:pPr>
          </w:p>
          <w:p>
            <w:pPr>
              <w:spacing w:line="360" w:lineRule="auto"/>
              <w:ind w:firstLine="560"/>
              <w:rPr>
                <w:rFonts w:ascii="宋体" w:hAnsi="宋体"/>
                <w:sz w:val="24"/>
                <w:u w:val="single"/>
              </w:rPr>
            </w:pPr>
          </w:p>
          <w:p>
            <w:pPr>
              <w:spacing w:line="360" w:lineRule="auto"/>
              <w:ind w:firstLine="560"/>
              <w:rPr>
                <w:rFonts w:ascii="宋体" w:hAnsi="宋体"/>
                <w:sz w:val="24"/>
                <w:u w:val="single"/>
              </w:rPr>
            </w:pPr>
          </w:p>
          <w:p>
            <w:pPr>
              <w:spacing w:line="360" w:lineRule="auto"/>
              <w:ind w:firstLine="560"/>
              <w:rPr>
                <w:rFonts w:ascii="宋体" w:hAnsi="宋体"/>
                <w:sz w:val="24"/>
                <w:u w:val="single"/>
              </w:rPr>
            </w:pPr>
          </w:p>
          <w:p>
            <w:pPr>
              <w:spacing w:line="360" w:lineRule="auto"/>
              <w:ind w:firstLine="560"/>
              <w:rPr>
                <w:rFonts w:ascii="宋体" w:hAnsi="宋体"/>
                <w:sz w:val="24"/>
                <w:u w:val="single"/>
              </w:rPr>
            </w:pPr>
          </w:p>
          <w:p>
            <w:pPr>
              <w:spacing w:line="360" w:lineRule="auto"/>
              <w:ind w:firstLine="560"/>
              <w:rPr>
                <w:rFonts w:ascii="宋体" w:hAnsi="宋体"/>
                <w:sz w:val="24"/>
                <w:u w:val="single"/>
              </w:rPr>
            </w:pPr>
          </w:p>
          <w:p>
            <w:pPr>
              <w:spacing w:line="360" w:lineRule="auto"/>
              <w:ind w:firstLine="560"/>
              <w:rPr>
                <w:rFonts w:ascii="宋体" w:hAnsi="宋体"/>
                <w:sz w:val="32"/>
                <w:u w:val="single"/>
              </w:rPr>
            </w:pPr>
          </w:p>
          <w:p>
            <w:pPr>
              <w:spacing w:line="360" w:lineRule="auto"/>
              <w:ind w:firstLine="560"/>
              <w:rPr>
                <w:rFonts w:ascii="宋体" w:hAnsi="宋体"/>
                <w:sz w:val="32"/>
                <w:u w:val="single"/>
              </w:rPr>
            </w:pPr>
          </w:p>
          <w:p>
            <w:pPr>
              <w:spacing w:line="360" w:lineRule="auto"/>
              <w:rPr>
                <w:rFonts w:ascii="宋体" w:hAnsi="宋体"/>
                <w:b/>
                <w:sz w:val="32"/>
              </w:rPr>
            </w:pPr>
            <w:r>
              <w:rPr>
                <w:rFonts w:ascii="宋体" w:hAnsi="宋体"/>
                <w:b/>
                <w:sz w:val="32"/>
              </w:rPr>
              <w:t>经办人：</w:t>
            </w:r>
            <w:r>
              <w:rPr>
                <w:rFonts w:hint="eastAsia" w:ascii="宋体" w:hAnsi="宋体"/>
                <w:b/>
                <w:sz w:val="32"/>
              </w:rPr>
              <w:t xml:space="preserve">                                      </w:t>
            </w:r>
            <w:r>
              <w:rPr>
                <w:rFonts w:ascii="宋体" w:hAnsi="宋体"/>
                <w:b/>
                <w:sz w:val="32"/>
              </w:rPr>
              <w:t xml:space="preserve">公  </w:t>
            </w:r>
            <w:r>
              <w:rPr>
                <w:rFonts w:hint="eastAsia" w:ascii="宋体" w:hAnsi="宋体"/>
                <w:b/>
                <w:sz w:val="32"/>
              </w:rPr>
              <w:t xml:space="preserve">  </w:t>
            </w:r>
            <w:r>
              <w:rPr>
                <w:rFonts w:ascii="宋体" w:hAnsi="宋体"/>
                <w:b/>
                <w:sz w:val="32"/>
              </w:rPr>
              <w:t>章</w:t>
            </w:r>
          </w:p>
          <w:p>
            <w:pPr>
              <w:spacing w:line="360" w:lineRule="auto"/>
              <w:rPr>
                <w:rFonts w:ascii="宋体" w:hAnsi="宋体"/>
                <w:b/>
                <w:sz w:val="32"/>
              </w:rPr>
            </w:pPr>
            <w:r>
              <w:rPr>
                <w:rFonts w:ascii="宋体" w:hAnsi="宋体"/>
                <w:b/>
                <w:sz w:val="32"/>
              </w:rPr>
              <w:t xml:space="preserve">                                         </w:t>
            </w:r>
            <w:r>
              <w:rPr>
                <w:rFonts w:hint="eastAsia" w:ascii="宋体" w:hAnsi="宋体"/>
                <w:b/>
                <w:sz w:val="32"/>
              </w:rPr>
              <w:t xml:space="preserve">   </w:t>
            </w:r>
          </w:p>
          <w:p>
            <w:pPr>
              <w:spacing w:line="360" w:lineRule="auto"/>
              <w:ind w:firstLine="7065" w:firstLineChars="2208"/>
              <w:rPr>
                <w:rFonts w:ascii="宋体" w:hAnsi="宋体"/>
                <w:b/>
                <w:sz w:val="32"/>
              </w:rPr>
            </w:pPr>
            <w:r>
              <w:rPr>
                <w:rFonts w:ascii="宋体" w:hAnsi="宋体"/>
                <w:b/>
                <w:sz w:val="32"/>
              </w:rPr>
              <w:t xml:space="preserve">年  </w:t>
            </w:r>
            <w:r>
              <w:rPr>
                <w:rFonts w:hint="eastAsia" w:ascii="宋体" w:hAnsi="宋体"/>
                <w:b/>
                <w:sz w:val="32"/>
              </w:rPr>
              <w:t xml:space="preserve"> </w:t>
            </w:r>
            <w:r>
              <w:rPr>
                <w:rFonts w:ascii="宋体" w:hAnsi="宋体"/>
                <w:b/>
                <w:sz w:val="32"/>
              </w:rPr>
              <w:t xml:space="preserve">月 </w:t>
            </w:r>
            <w:r>
              <w:rPr>
                <w:rFonts w:hint="eastAsia" w:ascii="宋体" w:hAnsi="宋体"/>
                <w:b/>
                <w:sz w:val="32"/>
              </w:rPr>
              <w:t xml:space="preserve"> </w:t>
            </w:r>
            <w:r>
              <w:rPr>
                <w:rFonts w:ascii="宋体" w:hAnsi="宋体"/>
                <w:b/>
                <w:sz w:val="32"/>
              </w:rPr>
              <w:t xml:space="preserve"> 日</w:t>
            </w:r>
          </w:p>
          <w:p>
            <w:pPr>
              <w:spacing w:line="360" w:lineRule="auto"/>
              <w:rPr>
                <w:rFonts w:ascii="宋体" w:hAnsi="宋体"/>
                <w:b/>
                <w:bCs/>
                <w:sz w:val="32"/>
              </w:rPr>
            </w:pPr>
            <w:r>
              <w:rPr>
                <w:rFonts w:ascii="宋体" w:hAnsi="宋体"/>
                <w:b/>
                <w:bCs/>
                <w:sz w:val="32"/>
              </w:rPr>
              <w:t>审批意见</w:t>
            </w:r>
            <w:r>
              <w:rPr>
                <w:rFonts w:hint="eastAsia" w:ascii="宋体" w:hAnsi="宋体"/>
                <w:b/>
                <w:bCs/>
                <w:sz w:val="32"/>
              </w:rPr>
              <w:t>:</w:t>
            </w:r>
          </w:p>
          <w:p>
            <w:pPr>
              <w:spacing w:line="360" w:lineRule="auto"/>
              <w:ind w:firstLine="640" w:firstLineChars="200"/>
              <w:rPr>
                <w:b/>
                <w:bCs/>
                <w:sz w:val="28"/>
                <w:szCs w:val="28"/>
              </w:rPr>
            </w:pPr>
            <w:r>
              <w:rPr>
                <w:rFonts w:hint="eastAsia" w:ascii="仿宋" w:hAnsi="仿宋" w:eastAsia="仿宋"/>
                <w:sz w:val="32"/>
                <w:szCs w:val="28"/>
              </w:rPr>
              <w:t>经我局研究，同意《报告表》通过审批，请严格按照《报告表》及砚环审〔</w:t>
            </w:r>
            <w:r>
              <w:rPr>
                <w:rFonts w:eastAsia="仿宋"/>
                <w:sz w:val="32"/>
                <w:szCs w:val="28"/>
              </w:rPr>
              <w:t>201</w:t>
            </w:r>
            <w:r>
              <w:rPr>
                <w:rFonts w:hint="eastAsia" w:eastAsia="仿宋"/>
                <w:sz w:val="32"/>
                <w:szCs w:val="28"/>
              </w:rPr>
              <w:t>9</w:t>
            </w:r>
            <w:r>
              <w:rPr>
                <w:rFonts w:hint="eastAsia" w:ascii="仿宋" w:hAnsi="仿宋" w:eastAsia="仿宋"/>
                <w:sz w:val="32"/>
                <w:szCs w:val="28"/>
              </w:rPr>
              <w:t>〕</w:t>
            </w:r>
            <w:r>
              <w:rPr>
                <w:rFonts w:ascii="仿宋" w:hAnsi="仿宋" w:eastAsia="仿宋"/>
                <w:sz w:val="32"/>
                <w:szCs w:val="28"/>
              </w:rPr>
              <w:t xml:space="preserve">     </w:t>
            </w:r>
            <w:r>
              <w:rPr>
                <w:rFonts w:hint="eastAsia" w:ascii="仿宋" w:hAnsi="仿宋" w:eastAsia="仿宋"/>
                <w:sz w:val="32"/>
                <w:szCs w:val="28"/>
              </w:rPr>
              <w:t>号文件批复要求，做好环境保护工作。</w:t>
            </w: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32"/>
              </w:rPr>
            </w:pPr>
          </w:p>
          <w:p>
            <w:pPr>
              <w:spacing w:line="360" w:lineRule="auto"/>
              <w:rPr>
                <w:rFonts w:ascii="宋体" w:hAnsi="宋体"/>
                <w:b/>
                <w:bCs/>
                <w:sz w:val="32"/>
              </w:rPr>
            </w:pPr>
          </w:p>
          <w:p>
            <w:pPr>
              <w:spacing w:line="360" w:lineRule="auto"/>
              <w:rPr>
                <w:rFonts w:ascii="宋体" w:hAnsi="宋体"/>
                <w:b/>
                <w:bCs/>
                <w:sz w:val="32"/>
              </w:rPr>
            </w:pPr>
            <w:r>
              <w:rPr>
                <w:rFonts w:ascii="宋体" w:hAnsi="宋体"/>
                <w:b/>
                <w:bCs/>
                <w:sz w:val="32"/>
              </w:rPr>
              <w:t>经办人                                       公</w:t>
            </w:r>
            <w:r>
              <w:rPr>
                <w:rFonts w:hint="eastAsia" w:ascii="宋体" w:hAnsi="宋体"/>
                <w:b/>
                <w:bCs/>
                <w:sz w:val="32"/>
              </w:rPr>
              <w:t xml:space="preserve">   </w:t>
            </w:r>
            <w:r>
              <w:rPr>
                <w:rFonts w:ascii="宋体" w:hAnsi="宋体"/>
                <w:b/>
                <w:bCs/>
                <w:sz w:val="32"/>
              </w:rPr>
              <w:t>章</w:t>
            </w:r>
          </w:p>
          <w:p>
            <w:pPr>
              <w:spacing w:line="360" w:lineRule="auto"/>
              <w:rPr>
                <w:rFonts w:ascii="宋体" w:hAnsi="宋体"/>
                <w:b/>
                <w:bCs/>
                <w:sz w:val="32"/>
              </w:rPr>
            </w:pPr>
            <w:r>
              <w:rPr>
                <w:rFonts w:ascii="宋体" w:hAnsi="宋体"/>
                <w:b/>
                <w:bCs/>
                <w:sz w:val="32"/>
              </w:rPr>
              <w:t xml:space="preserve">                                            </w:t>
            </w:r>
            <w:r>
              <w:rPr>
                <w:rFonts w:hint="eastAsia" w:ascii="宋体" w:hAnsi="宋体"/>
                <w:b/>
                <w:bCs/>
                <w:sz w:val="32"/>
              </w:rPr>
              <w:t xml:space="preserve">        </w:t>
            </w:r>
          </w:p>
          <w:p>
            <w:pPr>
              <w:spacing w:line="360" w:lineRule="auto"/>
              <w:ind w:firstLine="7065" w:firstLineChars="2208"/>
              <w:rPr>
                <w:rFonts w:ascii="宋体" w:hAnsi="宋体"/>
                <w:b/>
                <w:bCs/>
                <w:sz w:val="32"/>
              </w:rPr>
            </w:pPr>
            <w:r>
              <w:rPr>
                <w:rFonts w:ascii="宋体" w:hAnsi="宋体"/>
                <w:b/>
                <w:bCs/>
                <w:sz w:val="32"/>
              </w:rPr>
              <w:t xml:space="preserve">年 </w:t>
            </w:r>
            <w:r>
              <w:rPr>
                <w:rFonts w:hint="eastAsia" w:ascii="宋体" w:hAnsi="宋体"/>
                <w:b/>
                <w:bCs/>
                <w:sz w:val="32"/>
              </w:rPr>
              <w:t xml:space="preserve">  </w:t>
            </w:r>
            <w:r>
              <w:rPr>
                <w:rFonts w:ascii="宋体" w:hAnsi="宋体"/>
                <w:b/>
                <w:bCs/>
                <w:sz w:val="32"/>
              </w:rPr>
              <w:t>月   日</w:t>
            </w:r>
          </w:p>
          <w:p>
            <w:pPr>
              <w:spacing w:line="360" w:lineRule="auto"/>
              <w:rPr>
                <w:rFonts w:ascii="宋体" w:hAnsi="宋体"/>
                <w:b/>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7" w:type="dxa"/>
        </w:trPr>
        <w:tc>
          <w:tcPr>
            <w:tcW w:w="9854" w:type="dxa"/>
            <w:gridSpan w:val="3"/>
            <w:shd w:val="clear" w:color="auto" w:fill="auto"/>
          </w:tcPr>
          <w:p>
            <w:pPr>
              <w:pStyle w:val="126"/>
              <w:ind w:firstLine="0" w:firstLineChars="0"/>
              <w:jc w:val="center"/>
              <w:rPr>
                <w:b/>
                <w:sz w:val="32"/>
                <w:szCs w:val="32"/>
              </w:rPr>
            </w:pPr>
            <w:r>
              <w:rPr>
                <w:b/>
                <w:sz w:val="32"/>
                <w:szCs w:val="32"/>
              </w:rPr>
              <w:t>注    释</w:t>
            </w:r>
          </w:p>
          <w:p>
            <w:pPr>
              <w:pStyle w:val="126"/>
              <w:ind w:firstLine="0" w:firstLineChars="0"/>
              <w:rPr>
                <w:b/>
              </w:rPr>
            </w:pPr>
            <w:r>
              <w:rPr>
                <w:b/>
              </w:rPr>
              <w:t>一、本报告表应附以下附件、附图：</w:t>
            </w:r>
          </w:p>
          <w:p>
            <w:pPr>
              <w:spacing w:line="360" w:lineRule="auto"/>
              <w:ind w:firstLine="482"/>
              <w:rPr>
                <w:sz w:val="24"/>
              </w:rPr>
            </w:pPr>
            <w:r>
              <w:rPr>
                <w:rFonts w:hint="eastAsia"/>
                <w:b/>
                <w:sz w:val="24"/>
              </w:rPr>
              <w:t>附表：</w:t>
            </w:r>
            <w:r>
              <w:rPr>
                <w:rFonts w:hint="eastAsia"/>
                <w:sz w:val="24"/>
              </w:rPr>
              <w:t>建设项目环评审批基础信息表</w:t>
            </w:r>
          </w:p>
          <w:p>
            <w:pPr>
              <w:spacing w:line="360" w:lineRule="auto"/>
              <w:ind w:firstLine="1200" w:firstLineChars="500"/>
              <w:rPr>
                <w:sz w:val="24"/>
              </w:rPr>
            </w:pPr>
            <w:r>
              <w:rPr>
                <w:rFonts w:hint="eastAsia"/>
                <w:sz w:val="24"/>
              </w:rPr>
              <w:t>大气环境影响评价自查表</w:t>
            </w:r>
          </w:p>
          <w:p>
            <w:pPr>
              <w:spacing w:line="360" w:lineRule="auto"/>
              <w:ind w:firstLine="1200" w:firstLineChars="500"/>
              <w:rPr>
                <w:sz w:val="24"/>
              </w:rPr>
            </w:pPr>
            <w:r>
              <w:rPr>
                <w:rFonts w:hint="eastAsia"/>
                <w:sz w:val="24"/>
              </w:rPr>
              <w:t>环境风险影响评价自查表</w:t>
            </w:r>
          </w:p>
          <w:p>
            <w:pPr>
              <w:spacing w:line="360" w:lineRule="auto"/>
              <w:ind w:firstLine="482"/>
              <w:rPr>
                <w:b/>
                <w:sz w:val="24"/>
              </w:rPr>
            </w:pPr>
            <w:r>
              <w:rPr>
                <w:rFonts w:hint="eastAsia"/>
                <w:b/>
                <w:sz w:val="24"/>
              </w:rPr>
              <w:t>附件：</w:t>
            </w:r>
          </w:p>
          <w:p>
            <w:pPr>
              <w:spacing w:line="360" w:lineRule="auto"/>
              <w:ind w:firstLine="480"/>
              <w:rPr>
                <w:sz w:val="24"/>
              </w:rPr>
            </w:pPr>
            <w:r>
              <w:rPr>
                <w:rFonts w:hint="eastAsia"/>
                <w:sz w:val="24"/>
              </w:rPr>
              <w:t>附件1：环评委托书</w:t>
            </w:r>
          </w:p>
          <w:p>
            <w:pPr>
              <w:spacing w:line="360" w:lineRule="auto"/>
              <w:ind w:firstLine="480"/>
              <w:rPr>
                <w:sz w:val="24"/>
              </w:rPr>
            </w:pPr>
            <w:r>
              <w:rPr>
                <w:rFonts w:hint="eastAsia"/>
                <w:sz w:val="24"/>
              </w:rPr>
              <w:t>附件2：项目备案证</w:t>
            </w:r>
          </w:p>
          <w:p>
            <w:pPr>
              <w:spacing w:line="360" w:lineRule="auto"/>
              <w:ind w:firstLine="480"/>
              <w:rPr>
                <w:sz w:val="24"/>
              </w:rPr>
            </w:pPr>
            <w:r>
              <w:rPr>
                <w:rFonts w:hint="eastAsia"/>
                <w:sz w:val="24"/>
              </w:rPr>
              <w:t>附件3：企业营业执照</w:t>
            </w:r>
          </w:p>
          <w:p>
            <w:pPr>
              <w:spacing w:line="360" w:lineRule="auto"/>
              <w:ind w:firstLine="480"/>
              <w:rPr>
                <w:sz w:val="24"/>
              </w:rPr>
            </w:pPr>
            <w:r>
              <w:rPr>
                <w:rFonts w:hint="eastAsia"/>
                <w:sz w:val="24"/>
              </w:rPr>
              <w:t>附件4：企业法人身份证</w:t>
            </w:r>
          </w:p>
          <w:p>
            <w:pPr>
              <w:spacing w:line="360" w:lineRule="auto"/>
              <w:ind w:firstLine="482"/>
              <w:rPr>
                <w:b/>
                <w:sz w:val="24"/>
              </w:rPr>
            </w:pPr>
            <w:r>
              <w:rPr>
                <w:rFonts w:hint="eastAsia"/>
                <w:b/>
                <w:sz w:val="24"/>
              </w:rPr>
              <w:t>附图：</w:t>
            </w:r>
          </w:p>
          <w:p>
            <w:pPr>
              <w:pStyle w:val="126"/>
            </w:pPr>
            <w:r>
              <w:t>附图1：项目地理位置图</w:t>
            </w:r>
          </w:p>
          <w:p>
            <w:pPr>
              <w:pStyle w:val="126"/>
            </w:pPr>
            <w:r>
              <w:t>附图2：</w:t>
            </w:r>
            <w:r>
              <w:rPr>
                <w:rFonts w:hint="eastAsia"/>
              </w:rPr>
              <w:t>项目总平面及环保措施布置示意图</w:t>
            </w:r>
          </w:p>
          <w:p>
            <w:pPr>
              <w:pStyle w:val="126"/>
            </w:pPr>
            <w:r>
              <w:rPr>
                <w:rFonts w:hint="eastAsia"/>
              </w:rPr>
              <w:t>附图3：项目外环境关系图</w:t>
            </w:r>
          </w:p>
          <w:p>
            <w:pPr>
              <w:pStyle w:val="126"/>
              <w:ind w:firstLine="0" w:firstLineChars="0"/>
              <w:rPr>
                <w:b/>
              </w:rPr>
            </w:pPr>
            <w:r>
              <w:rPr>
                <w:b/>
              </w:rPr>
              <w:t>二、如果本报告不能说明项目产生的污染及对环境造成的影响，应进行专项评价。根据建设项目的特点和当地环境特征，应选下列1~2项进行专项评价。</w:t>
            </w:r>
          </w:p>
          <w:p>
            <w:pPr>
              <w:pStyle w:val="126"/>
            </w:pPr>
            <w:r>
              <w:t>1. 大气环境影响专项评价</w:t>
            </w:r>
          </w:p>
          <w:p>
            <w:pPr>
              <w:pStyle w:val="126"/>
            </w:pPr>
            <w:r>
              <w:t>2. 水环境影响专项评价（包括地表水和地下水）</w:t>
            </w:r>
          </w:p>
          <w:p>
            <w:pPr>
              <w:pStyle w:val="126"/>
            </w:pPr>
            <w:r>
              <w:t>3. 生态环境影响专项评价</w:t>
            </w:r>
          </w:p>
          <w:p>
            <w:pPr>
              <w:pStyle w:val="126"/>
            </w:pPr>
            <w:r>
              <w:t>4. 声影响专项评价</w:t>
            </w:r>
          </w:p>
          <w:p>
            <w:pPr>
              <w:pStyle w:val="126"/>
            </w:pPr>
            <w:r>
              <w:t>5. 土壤影响专项评价</w:t>
            </w:r>
          </w:p>
          <w:p>
            <w:pPr>
              <w:pStyle w:val="126"/>
            </w:pPr>
            <w:r>
              <w:t>6. 固体废弃物影响专项评价</w:t>
            </w:r>
          </w:p>
          <w:p>
            <w:pPr>
              <w:spacing w:line="360" w:lineRule="auto"/>
              <w:ind w:firstLine="480" w:firstLineChars="200"/>
              <w:rPr>
                <w:sz w:val="24"/>
              </w:rPr>
            </w:pPr>
            <w:r>
              <w:rPr>
                <w:sz w:val="24"/>
              </w:rPr>
              <w:t>以上专项评价未包括的可另列专项，专项评价按照《环境影响评价技术导则》中的要求进行。</w:t>
            </w:r>
          </w:p>
          <w:p>
            <w:pPr>
              <w:spacing w:line="360" w:lineRule="auto"/>
              <w:rPr>
                <w:sz w:val="24"/>
              </w:rPr>
            </w:pPr>
          </w:p>
          <w:p>
            <w:pPr>
              <w:spacing w:line="360" w:lineRule="auto"/>
              <w:rPr>
                <w:sz w:val="24"/>
              </w:rPr>
            </w:pPr>
          </w:p>
          <w:p>
            <w:pPr>
              <w:spacing w:line="360" w:lineRule="auto"/>
              <w:rPr>
                <w:rFonts w:ascii="宋体" w:hAnsi="宋体"/>
                <w:color w:val="FF0000"/>
                <w:sz w:val="24"/>
              </w:rPr>
            </w:pPr>
          </w:p>
        </w:tc>
      </w:tr>
    </w:tbl>
    <w:p>
      <w:pPr>
        <w:spacing w:line="360" w:lineRule="auto"/>
        <w:rPr>
          <w:rFonts w:ascii="宋体" w:hAnsi="宋体"/>
          <w:color w:val="FF0000"/>
          <w:sz w:val="24"/>
        </w:rPr>
      </w:pPr>
    </w:p>
    <w:sectPr>
      <w:pgSz w:w="11906" w:h="16838"/>
      <w:pgMar w:top="1134" w:right="1134" w:bottom="1134" w:left="1134" w:header="680" w:footer="851"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003" w:usb1="288F0000" w:usb2="00000006" w:usb3="00000000" w:csb0="00040001" w:csb1="00000000"/>
  </w:font>
  <w:font w:name="DotumChe">
    <w:panose1 w:val="020B0609000101010101"/>
    <w:charset w:val="81"/>
    <w:family w:val="modern"/>
    <w:pitch w:val="default"/>
    <w:sig w:usb0="B00002AF" w:usb1="69D77CFB" w:usb2="00000030" w:usb3="00000000" w:csb0="4008009F" w:csb1="DFD70000"/>
  </w:font>
  <w:font w:name="TimesNewRomanPSMT">
    <w:altName w:val="Times New Roman"/>
    <w:panose1 w:val="00000000000000000000"/>
    <w:charset w:val="00"/>
    <w:family w:val="roman"/>
    <w:pitch w:val="default"/>
    <w:sig w:usb0="00000000" w:usb1="00000000" w:usb2="00000010" w:usb3="00000000" w:csb0="00020001"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fldChar w:fldCharType="begin"/>
    </w:r>
    <w:r>
      <w:rPr>
        <w:rStyle w:val="33"/>
      </w:rPr>
      <w:instrText xml:space="preserve">PAGE  </w:instrText>
    </w:r>
    <w:r>
      <w:fldChar w:fldCharType="separate"/>
    </w:r>
    <w:r>
      <w:rPr>
        <w:rStyle w:val="33"/>
      </w:rPr>
      <w:t>1</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sz w:val="21"/>
      </w:rPr>
    </w:pPr>
    <w:r>
      <w:rPr>
        <w:sz w:val="21"/>
      </w:rPr>
      <w:fldChar w:fldCharType="begin"/>
    </w:r>
    <w:r>
      <w:rPr>
        <w:rStyle w:val="33"/>
        <w:sz w:val="21"/>
      </w:rPr>
      <w:instrText xml:space="preserve"> PAGE </w:instrText>
    </w:r>
    <w:r>
      <w:rPr>
        <w:sz w:val="21"/>
      </w:rPr>
      <w:fldChar w:fldCharType="separate"/>
    </w:r>
    <w:r>
      <w:rPr>
        <w:rStyle w:val="33"/>
        <w:sz w:val="21"/>
      </w:rPr>
      <w:t>6</w:t>
    </w:r>
    <w:r>
      <w:rPr>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sz w:val="21"/>
      </w:rPr>
    </w:pPr>
    <w:r>
      <w:rPr>
        <w:sz w:val="21"/>
      </w:rPr>
      <w:fldChar w:fldCharType="begin"/>
    </w:r>
    <w:r>
      <w:rPr>
        <w:rStyle w:val="33"/>
        <w:sz w:val="21"/>
      </w:rPr>
      <w:instrText xml:space="preserve"> PAGE </w:instrText>
    </w:r>
    <w:r>
      <w:rPr>
        <w:sz w:val="21"/>
      </w:rPr>
      <w:fldChar w:fldCharType="separate"/>
    </w:r>
    <w:r>
      <w:rPr>
        <w:rStyle w:val="33"/>
        <w:sz w:val="21"/>
      </w:rPr>
      <w:t>7</w:t>
    </w:r>
    <w:r>
      <w:rPr>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sz w:val="21"/>
        <w:u w:val="single"/>
      </w:rPr>
    </w:pPr>
    <w:r>
      <w:rPr>
        <w:sz w:val="21"/>
        <w:szCs w:val="28"/>
        <w:u w:val="single"/>
      </w:rPr>
      <w:t>砚山县</w:t>
    </w:r>
    <w:r>
      <w:rPr>
        <w:rFonts w:hint="eastAsia"/>
        <w:sz w:val="21"/>
        <w:szCs w:val="28"/>
        <w:u w:val="single"/>
      </w:rPr>
      <w:t>6</w:t>
    </w:r>
    <w:r>
      <w:rPr>
        <w:sz w:val="21"/>
        <w:szCs w:val="28"/>
        <w:u w:val="single"/>
      </w:rPr>
      <w:t>000t/a</w:t>
    </w:r>
    <w:r>
      <w:rPr>
        <w:rFonts w:hint="eastAsia"/>
        <w:sz w:val="21"/>
        <w:szCs w:val="28"/>
        <w:u w:val="single"/>
      </w:rPr>
      <w:t>蔬菜脱水烘干生产线</w:t>
    </w:r>
    <w:r>
      <w:rPr>
        <w:sz w:val="21"/>
        <w:szCs w:val="28"/>
        <w:u w:val="single"/>
      </w:rPr>
      <w:t>建设项目</w:t>
    </w:r>
    <w:r>
      <w:rPr>
        <w:rFonts w:hint="eastAsia"/>
        <w:sz w:val="21"/>
        <w:u w:val="single"/>
      </w:rPr>
      <w:t xml:space="preserve">环境影响报告表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sz w:val="21"/>
        <w:szCs w:val="28"/>
      </w:rPr>
      <w:t>砚山县</w:t>
    </w:r>
    <w:r>
      <w:rPr>
        <w:rFonts w:hint="eastAsia"/>
        <w:sz w:val="21"/>
        <w:szCs w:val="28"/>
      </w:rPr>
      <w:t>6</w:t>
    </w:r>
    <w:r>
      <w:rPr>
        <w:sz w:val="21"/>
        <w:szCs w:val="28"/>
      </w:rPr>
      <w:t>000t/a</w:t>
    </w:r>
    <w:r>
      <w:rPr>
        <w:rFonts w:hint="eastAsia"/>
        <w:sz w:val="21"/>
        <w:szCs w:val="28"/>
      </w:rPr>
      <w:t>蔬菜脱水烘干生产线</w:t>
    </w:r>
    <w:r>
      <w:rPr>
        <w:sz w:val="21"/>
        <w:szCs w:val="28"/>
      </w:rPr>
      <w:t>建设项目</w:t>
    </w:r>
    <w:r>
      <w:rPr>
        <w:rFonts w:hint="eastAsia"/>
        <w:sz w:val="21"/>
      </w:rPr>
      <w:t>环境影响报告表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8F"/>
    <w:rsid w:val="000025A9"/>
    <w:rsid w:val="00002682"/>
    <w:rsid w:val="00006067"/>
    <w:rsid w:val="00013349"/>
    <w:rsid w:val="00013E27"/>
    <w:rsid w:val="000140FD"/>
    <w:rsid w:val="00015E51"/>
    <w:rsid w:val="0001697A"/>
    <w:rsid w:val="00016B0B"/>
    <w:rsid w:val="00017927"/>
    <w:rsid w:val="00021035"/>
    <w:rsid w:val="00023266"/>
    <w:rsid w:val="000244A0"/>
    <w:rsid w:val="00026122"/>
    <w:rsid w:val="000325E5"/>
    <w:rsid w:val="00035117"/>
    <w:rsid w:val="00037ADF"/>
    <w:rsid w:val="0004079D"/>
    <w:rsid w:val="00040CF1"/>
    <w:rsid w:val="00040DD0"/>
    <w:rsid w:val="00042EAB"/>
    <w:rsid w:val="00044404"/>
    <w:rsid w:val="000445B8"/>
    <w:rsid w:val="00045203"/>
    <w:rsid w:val="0004599D"/>
    <w:rsid w:val="00045F6B"/>
    <w:rsid w:val="0004648B"/>
    <w:rsid w:val="000468CD"/>
    <w:rsid w:val="00047957"/>
    <w:rsid w:val="00053E4E"/>
    <w:rsid w:val="000546B4"/>
    <w:rsid w:val="0005484D"/>
    <w:rsid w:val="00054EB0"/>
    <w:rsid w:val="00055B30"/>
    <w:rsid w:val="000573F7"/>
    <w:rsid w:val="00057CB8"/>
    <w:rsid w:val="00061AE0"/>
    <w:rsid w:val="00063417"/>
    <w:rsid w:val="000636DA"/>
    <w:rsid w:val="00064E28"/>
    <w:rsid w:val="00066C0C"/>
    <w:rsid w:val="00072171"/>
    <w:rsid w:val="00072674"/>
    <w:rsid w:val="00073BBD"/>
    <w:rsid w:val="000741B3"/>
    <w:rsid w:val="00074347"/>
    <w:rsid w:val="0007508C"/>
    <w:rsid w:val="0007540F"/>
    <w:rsid w:val="000775C1"/>
    <w:rsid w:val="00080720"/>
    <w:rsid w:val="00082313"/>
    <w:rsid w:val="000829CA"/>
    <w:rsid w:val="00084975"/>
    <w:rsid w:val="00092CA1"/>
    <w:rsid w:val="00092F0F"/>
    <w:rsid w:val="00092FED"/>
    <w:rsid w:val="00093642"/>
    <w:rsid w:val="000951E7"/>
    <w:rsid w:val="00096905"/>
    <w:rsid w:val="000A2FCD"/>
    <w:rsid w:val="000A7CD4"/>
    <w:rsid w:val="000B0736"/>
    <w:rsid w:val="000B1C80"/>
    <w:rsid w:val="000B3340"/>
    <w:rsid w:val="000B581F"/>
    <w:rsid w:val="000B726E"/>
    <w:rsid w:val="000B78D1"/>
    <w:rsid w:val="000C1C46"/>
    <w:rsid w:val="000C2F62"/>
    <w:rsid w:val="000C7925"/>
    <w:rsid w:val="000D02CA"/>
    <w:rsid w:val="000D15CE"/>
    <w:rsid w:val="000D2726"/>
    <w:rsid w:val="000D4C3E"/>
    <w:rsid w:val="000D52D8"/>
    <w:rsid w:val="000D6295"/>
    <w:rsid w:val="000D6B60"/>
    <w:rsid w:val="000D7476"/>
    <w:rsid w:val="000E03E4"/>
    <w:rsid w:val="000E448C"/>
    <w:rsid w:val="000E4A2B"/>
    <w:rsid w:val="000E5203"/>
    <w:rsid w:val="000F0C65"/>
    <w:rsid w:val="000F1B22"/>
    <w:rsid w:val="000F28EE"/>
    <w:rsid w:val="000F4D6B"/>
    <w:rsid w:val="000F5141"/>
    <w:rsid w:val="000F6A8D"/>
    <w:rsid w:val="00103DAA"/>
    <w:rsid w:val="0010533A"/>
    <w:rsid w:val="00106B09"/>
    <w:rsid w:val="00106C15"/>
    <w:rsid w:val="00107E4F"/>
    <w:rsid w:val="00110716"/>
    <w:rsid w:val="001111DF"/>
    <w:rsid w:val="0011193A"/>
    <w:rsid w:val="00112A01"/>
    <w:rsid w:val="00113842"/>
    <w:rsid w:val="00115CD6"/>
    <w:rsid w:val="0011629F"/>
    <w:rsid w:val="0012044E"/>
    <w:rsid w:val="00120F4A"/>
    <w:rsid w:val="00121891"/>
    <w:rsid w:val="00121F70"/>
    <w:rsid w:val="00123906"/>
    <w:rsid w:val="001252EF"/>
    <w:rsid w:val="00127E95"/>
    <w:rsid w:val="001352E2"/>
    <w:rsid w:val="00136577"/>
    <w:rsid w:val="0013686A"/>
    <w:rsid w:val="001371A4"/>
    <w:rsid w:val="001407E3"/>
    <w:rsid w:val="001408DC"/>
    <w:rsid w:val="001418B7"/>
    <w:rsid w:val="00141F80"/>
    <w:rsid w:val="001427FB"/>
    <w:rsid w:val="00142D23"/>
    <w:rsid w:val="00145D1D"/>
    <w:rsid w:val="0014671A"/>
    <w:rsid w:val="00146BD5"/>
    <w:rsid w:val="00147EAC"/>
    <w:rsid w:val="0015059A"/>
    <w:rsid w:val="00150EBA"/>
    <w:rsid w:val="001537BC"/>
    <w:rsid w:val="00155EA5"/>
    <w:rsid w:val="00155FA9"/>
    <w:rsid w:val="00155FD3"/>
    <w:rsid w:val="00157898"/>
    <w:rsid w:val="0016144E"/>
    <w:rsid w:val="001624C7"/>
    <w:rsid w:val="0016381F"/>
    <w:rsid w:val="00164370"/>
    <w:rsid w:val="00167CC3"/>
    <w:rsid w:val="00170FA1"/>
    <w:rsid w:val="001716A2"/>
    <w:rsid w:val="001724A6"/>
    <w:rsid w:val="001724A8"/>
    <w:rsid w:val="00172A27"/>
    <w:rsid w:val="001730EC"/>
    <w:rsid w:val="00173B04"/>
    <w:rsid w:val="00173DD1"/>
    <w:rsid w:val="00177DEE"/>
    <w:rsid w:val="001805C6"/>
    <w:rsid w:val="001819F3"/>
    <w:rsid w:val="001878E7"/>
    <w:rsid w:val="00191CD9"/>
    <w:rsid w:val="00192EBB"/>
    <w:rsid w:val="00192F5D"/>
    <w:rsid w:val="0019338B"/>
    <w:rsid w:val="0019361C"/>
    <w:rsid w:val="00193C5B"/>
    <w:rsid w:val="00197ACB"/>
    <w:rsid w:val="001A0B3B"/>
    <w:rsid w:val="001A2DE7"/>
    <w:rsid w:val="001A3ACA"/>
    <w:rsid w:val="001A40BA"/>
    <w:rsid w:val="001A43D3"/>
    <w:rsid w:val="001A4C95"/>
    <w:rsid w:val="001A69F3"/>
    <w:rsid w:val="001A7BD2"/>
    <w:rsid w:val="001B2BEE"/>
    <w:rsid w:val="001B53E6"/>
    <w:rsid w:val="001C2864"/>
    <w:rsid w:val="001C2AC6"/>
    <w:rsid w:val="001C3505"/>
    <w:rsid w:val="001C62BF"/>
    <w:rsid w:val="001D1CDC"/>
    <w:rsid w:val="001D44ED"/>
    <w:rsid w:val="001D7B90"/>
    <w:rsid w:val="001E097B"/>
    <w:rsid w:val="001E146E"/>
    <w:rsid w:val="001E214A"/>
    <w:rsid w:val="001E2813"/>
    <w:rsid w:val="001E317D"/>
    <w:rsid w:val="001E4C81"/>
    <w:rsid w:val="001E5855"/>
    <w:rsid w:val="001E636D"/>
    <w:rsid w:val="001E7EE3"/>
    <w:rsid w:val="001F1490"/>
    <w:rsid w:val="001F2947"/>
    <w:rsid w:val="001F4AEC"/>
    <w:rsid w:val="001F77BE"/>
    <w:rsid w:val="00201324"/>
    <w:rsid w:val="00203103"/>
    <w:rsid w:val="00204153"/>
    <w:rsid w:val="00204287"/>
    <w:rsid w:val="00205123"/>
    <w:rsid w:val="002112A3"/>
    <w:rsid w:val="00211764"/>
    <w:rsid w:val="00211A1C"/>
    <w:rsid w:val="002121AD"/>
    <w:rsid w:val="002146CF"/>
    <w:rsid w:val="002153F3"/>
    <w:rsid w:val="00215ACD"/>
    <w:rsid w:val="00216583"/>
    <w:rsid w:val="00217335"/>
    <w:rsid w:val="0022025E"/>
    <w:rsid w:val="00220AED"/>
    <w:rsid w:val="002246C8"/>
    <w:rsid w:val="00225739"/>
    <w:rsid w:val="00227FC0"/>
    <w:rsid w:val="00230F16"/>
    <w:rsid w:val="002312B2"/>
    <w:rsid w:val="00232391"/>
    <w:rsid w:val="002338A3"/>
    <w:rsid w:val="00235856"/>
    <w:rsid w:val="00235E42"/>
    <w:rsid w:val="00237BD6"/>
    <w:rsid w:val="0024161C"/>
    <w:rsid w:val="00244329"/>
    <w:rsid w:val="0024449F"/>
    <w:rsid w:val="00245527"/>
    <w:rsid w:val="002459E6"/>
    <w:rsid w:val="00247F04"/>
    <w:rsid w:val="00250D78"/>
    <w:rsid w:val="00252964"/>
    <w:rsid w:val="002533E9"/>
    <w:rsid w:val="00253432"/>
    <w:rsid w:val="002543C1"/>
    <w:rsid w:val="002572CE"/>
    <w:rsid w:val="0025788E"/>
    <w:rsid w:val="00257E9A"/>
    <w:rsid w:val="00262ECE"/>
    <w:rsid w:val="00263ABF"/>
    <w:rsid w:val="00265003"/>
    <w:rsid w:val="002651F6"/>
    <w:rsid w:val="00266A52"/>
    <w:rsid w:val="00267484"/>
    <w:rsid w:val="00267FAC"/>
    <w:rsid w:val="00270D7A"/>
    <w:rsid w:val="00270DDF"/>
    <w:rsid w:val="0027268F"/>
    <w:rsid w:val="00272CD3"/>
    <w:rsid w:val="00273F82"/>
    <w:rsid w:val="00283866"/>
    <w:rsid w:val="00284C53"/>
    <w:rsid w:val="00284C65"/>
    <w:rsid w:val="00286DA1"/>
    <w:rsid w:val="00286E43"/>
    <w:rsid w:val="00291AF2"/>
    <w:rsid w:val="00291F29"/>
    <w:rsid w:val="00297ACA"/>
    <w:rsid w:val="002A0A9A"/>
    <w:rsid w:val="002A0B67"/>
    <w:rsid w:val="002A45BC"/>
    <w:rsid w:val="002A4F79"/>
    <w:rsid w:val="002A60CE"/>
    <w:rsid w:val="002A69E9"/>
    <w:rsid w:val="002A7A84"/>
    <w:rsid w:val="002A7CC1"/>
    <w:rsid w:val="002B0CF1"/>
    <w:rsid w:val="002B0E5E"/>
    <w:rsid w:val="002B0E74"/>
    <w:rsid w:val="002B296E"/>
    <w:rsid w:val="002B2C35"/>
    <w:rsid w:val="002B3975"/>
    <w:rsid w:val="002B48DD"/>
    <w:rsid w:val="002B789C"/>
    <w:rsid w:val="002C04D1"/>
    <w:rsid w:val="002C0917"/>
    <w:rsid w:val="002C167E"/>
    <w:rsid w:val="002C24DA"/>
    <w:rsid w:val="002C3033"/>
    <w:rsid w:val="002D1516"/>
    <w:rsid w:val="002D4054"/>
    <w:rsid w:val="002D4BE6"/>
    <w:rsid w:val="002D57D1"/>
    <w:rsid w:val="002D6DA9"/>
    <w:rsid w:val="002D7CF5"/>
    <w:rsid w:val="002E14D1"/>
    <w:rsid w:val="002E18EF"/>
    <w:rsid w:val="002E32D6"/>
    <w:rsid w:val="002E3A37"/>
    <w:rsid w:val="002E512C"/>
    <w:rsid w:val="002F0BC9"/>
    <w:rsid w:val="002F2281"/>
    <w:rsid w:val="002F6828"/>
    <w:rsid w:val="00300E8A"/>
    <w:rsid w:val="003020BF"/>
    <w:rsid w:val="003022C4"/>
    <w:rsid w:val="003023B4"/>
    <w:rsid w:val="00305AAD"/>
    <w:rsid w:val="00307DC3"/>
    <w:rsid w:val="0031146F"/>
    <w:rsid w:val="0031218C"/>
    <w:rsid w:val="00313F67"/>
    <w:rsid w:val="00314131"/>
    <w:rsid w:val="00315074"/>
    <w:rsid w:val="00321AD9"/>
    <w:rsid w:val="00322F31"/>
    <w:rsid w:val="00323E22"/>
    <w:rsid w:val="003250AC"/>
    <w:rsid w:val="00326405"/>
    <w:rsid w:val="00326FBC"/>
    <w:rsid w:val="00327085"/>
    <w:rsid w:val="003309A5"/>
    <w:rsid w:val="00330A1F"/>
    <w:rsid w:val="00334545"/>
    <w:rsid w:val="00334BE8"/>
    <w:rsid w:val="00335006"/>
    <w:rsid w:val="0033531D"/>
    <w:rsid w:val="00335F78"/>
    <w:rsid w:val="00337D41"/>
    <w:rsid w:val="003409EA"/>
    <w:rsid w:val="00340C59"/>
    <w:rsid w:val="00344417"/>
    <w:rsid w:val="00344877"/>
    <w:rsid w:val="003459D0"/>
    <w:rsid w:val="00345D2C"/>
    <w:rsid w:val="00345EC1"/>
    <w:rsid w:val="0034608D"/>
    <w:rsid w:val="00347594"/>
    <w:rsid w:val="003475B0"/>
    <w:rsid w:val="00350E58"/>
    <w:rsid w:val="00351DE6"/>
    <w:rsid w:val="00352958"/>
    <w:rsid w:val="00354324"/>
    <w:rsid w:val="003555AE"/>
    <w:rsid w:val="003560D5"/>
    <w:rsid w:val="0035632C"/>
    <w:rsid w:val="003564EA"/>
    <w:rsid w:val="0035720D"/>
    <w:rsid w:val="0035776B"/>
    <w:rsid w:val="00357DA3"/>
    <w:rsid w:val="00360D85"/>
    <w:rsid w:val="00361260"/>
    <w:rsid w:val="00361C5F"/>
    <w:rsid w:val="00362556"/>
    <w:rsid w:val="003634EE"/>
    <w:rsid w:val="0036509A"/>
    <w:rsid w:val="00365132"/>
    <w:rsid w:val="0036707F"/>
    <w:rsid w:val="00367655"/>
    <w:rsid w:val="00370FF0"/>
    <w:rsid w:val="003719E6"/>
    <w:rsid w:val="00373FC7"/>
    <w:rsid w:val="00374587"/>
    <w:rsid w:val="0037744E"/>
    <w:rsid w:val="00380B52"/>
    <w:rsid w:val="00380CD9"/>
    <w:rsid w:val="00381142"/>
    <w:rsid w:val="00381587"/>
    <w:rsid w:val="00381AD8"/>
    <w:rsid w:val="0038254D"/>
    <w:rsid w:val="00383F31"/>
    <w:rsid w:val="0038721A"/>
    <w:rsid w:val="00387689"/>
    <w:rsid w:val="00391577"/>
    <w:rsid w:val="00394882"/>
    <w:rsid w:val="003950DB"/>
    <w:rsid w:val="00397562"/>
    <w:rsid w:val="003A09A7"/>
    <w:rsid w:val="003A1BAE"/>
    <w:rsid w:val="003A2945"/>
    <w:rsid w:val="003A3E7F"/>
    <w:rsid w:val="003A61C4"/>
    <w:rsid w:val="003A78BC"/>
    <w:rsid w:val="003A7DE9"/>
    <w:rsid w:val="003B002A"/>
    <w:rsid w:val="003B0553"/>
    <w:rsid w:val="003B1EAF"/>
    <w:rsid w:val="003B21D1"/>
    <w:rsid w:val="003B2EAD"/>
    <w:rsid w:val="003B30BF"/>
    <w:rsid w:val="003B3304"/>
    <w:rsid w:val="003B377D"/>
    <w:rsid w:val="003C0542"/>
    <w:rsid w:val="003C2B55"/>
    <w:rsid w:val="003C3C76"/>
    <w:rsid w:val="003C40C8"/>
    <w:rsid w:val="003C52FA"/>
    <w:rsid w:val="003C6341"/>
    <w:rsid w:val="003D1599"/>
    <w:rsid w:val="003D3DAF"/>
    <w:rsid w:val="003D4500"/>
    <w:rsid w:val="003D52B6"/>
    <w:rsid w:val="003D5763"/>
    <w:rsid w:val="003D79D5"/>
    <w:rsid w:val="003E1BA0"/>
    <w:rsid w:val="003E1C52"/>
    <w:rsid w:val="003E203D"/>
    <w:rsid w:val="003E2AA8"/>
    <w:rsid w:val="003E2F17"/>
    <w:rsid w:val="003E45C9"/>
    <w:rsid w:val="003E6179"/>
    <w:rsid w:val="003F05DE"/>
    <w:rsid w:val="003F0C43"/>
    <w:rsid w:val="003F1B93"/>
    <w:rsid w:val="003F28EA"/>
    <w:rsid w:val="003F3C2A"/>
    <w:rsid w:val="003F5751"/>
    <w:rsid w:val="003F67B2"/>
    <w:rsid w:val="003F6A63"/>
    <w:rsid w:val="0040052C"/>
    <w:rsid w:val="004028C8"/>
    <w:rsid w:val="004029E1"/>
    <w:rsid w:val="004037D2"/>
    <w:rsid w:val="004047D4"/>
    <w:rsid w:val="00405275"/>
    <w:rsid w:val="004057D1"/>
    <w:rsid w:val="00405FA2"/>
    <w:rsid w:val="0040671B"/>
    <w:rsid w:val="00407226"/>
    <w:rsid w:val="00411B5F"/>
    <w:rsid w:val="00412F27"/>
    <w:rsid w:val="00413B44"/>
    <w:rsid w:val="004153C2"/>
    <w:rsid w:val="00417FD0"/>
    <w:rsid w:val="0042084D"/>
    <w:rsid w:val="004226B9"/>
    <w:rsid w:val="00424040"/>
    <w:rsid w:val="00425AB4"/>
    <w:rsid w:val="00426CA4"/>
    <w:rsid w:val="00427300"/>
    <w:rsid w:val="00427E2E"/>
    <w:rsid w:val="004329AE"/>
    <w:rsid w:val="00433906"/>
    <w:rsid w:val="004354EA"/>
    <w:rsid w:val="00436659"/>
    <w:rsid w:val="00436710"/>
    <w:rsid w:val="00440C3F"/>
    <w:rsid w:val="004411C0"/>
    <w:rsid w:val="00443205"/>
    <w:rsid w:val="004441FB"/>
    <w:rsid w:val="00444316"/>
    <w:rsid w:val="00445537"/>
    <w:rsid w:val="00447F47"/>
    <w:rsid w:val="00450C9D"/>
    <w:rsid w:val="00450F9D"/>
    <w:rsid w:val="00451637"/>
    <w:rsid w:val="00451C2B"/>
    <w:rsid w:val="004534F9"/>
    <w:rsid w:val="00457AEB"/>
    <w:rsid w:val="00457D8B"/>
    <w:rsid w:val="00457F55"/>
    <w:rsid w:val="00460B83"/>
    <w:rsid w:val="00463C47"/>
    <w:rsid w:val="00464E08"/>
    <w:rsid w:val="00467662"/>
    <w:rsid w:val="00472B19"/>
    <w:rsid w:val="00472FBB"/>
    <w:rsid w:val="00474477"/>
    <w:rsid w:val="004746C6"/>
    <w:rsid w:val="00474ABE"/>
    <w:rsid w:val="00476302"/>
    <w:rsid w:val="00480952"/>
    <w:rsid w:val="00480A99"/>
    <w:rsid w:val="00480EFB"/>
    <w:rsid w:val="00482AA9"/>
    <w:rsid w:val="004835E6"/>
    <w:rsid w:val="0048398A"/>
    <w:rsid w:val="0048499A"/>
    <w:rsid w:val="00484BCB"/>
    <w:rsid w:val="00484E88"/>
    <w:rsid w:val="00486EF4"/>
    <w:rsid w:val="004910B2"/>
    <w:rsid w:val="00491F95"/>
    <w:rsid w:val="00494E1D"/>
    <w:rsid w:val="00496D85"/>
    <w:rsid w:val="00497433"/>
    <w:rsid w:val="00497E09"/>
    <w:rsid w:val="004A232C"/>
    <w:rsid w:val="004A2920"/>
    <w:rsid w:val="004A3C63"/>
    <w:rsid w:val="004A44DA"/>
    <w:rsid w:val="004B0351"/>
    <w:rsid w:val="004B1C5B"/>
    <w:rsid w:val="004B3A29"/>
    <w:rsid w:val="004B3E3B"/>
    <w:rsid w:val="004B3E6B"/>
    <w:rsid w:val="004B4A79"/>
    <w:rsid w:val="004B53A8"/>
    <w:rsid w:val="004B5538"/>
    <w:rsid w:val="004C0CF9"/>
    <w:rsid w:val="004C18A8"/>
    <w:rsid w:val="004C2E0A"/>
    <w:rsid w:val="004C5805"/>
    <w:rsid w:val="004C5A91"/>
    <w:rsid w:val="004D092C"/>
    <w:rsid w:val="004D1B33"/>
    <w:rsid w:val="004D1CC4"/>
    <w:rsid w:val="004D36B2"/>
    <w:rsid w:val="004D4F5B"/>
    <w:rsid w:val="004D7347"/>
    <w:rsid w:val="004E0106"/>
    <w:rsid w:val="004E11CB"/>
    <w:rsid w:val="004E1C8E"/>
    <w:rsid w:val="004E2643"/>
    <w:rsid w:val="004E27E6"/>
    <w:rsid w:val="004E3470"/>
    <w:rsid w:val="004E3793"/>
    <w:rsid w:val="004E3B44"/>
    <w:rsid w:val="004E3C2D"/>
    <w:rsid w:val="004E3E7F"/>
    <w:rsid w:val="004E4B27"/>
    <w:rsid w:val="004E5293"/>
    <w:rsid w:val="004E5EAA"/>
    <w:rsid w:val="004E6050"/>
    <w:rsid w:val="004E630A"/>
    <w:rsid w:val="004E75BD"/>
    <w:rsid w:val="004F31E9"/>
    <w:rsid w:val="004F33BB"/>
    <w:rsid w:val="004F3EDF"/>
    <w:rsid w:val="004F4278"/>
    <w:rsid w:val="004F4759"/>
    <w:rsid w:val="004F6811"/>
    <w:rsid w:val="0050196C"/>
    <w:rsid w:val="00501BA4"/>
    <w:rsid w:val="00501C9B"/>
    <w:rsid w:val="005030F7"/>
    <w:rsid w:val="005033E2"/>
    <w:rsid w:val="005042F2"/>
    <w:rsid w:val="00504BAC"/>
    <w:rsid w:val="00507338"/>
    <w:rsid w:val="00507BDE"/>
    <w:rsid w:val="00510517"/>
    <w:rsid w:val="00511A96"/>
    <w:rsid w:val="0051669D"/>
    <w:rsid w:val="00522AD5"/>
    <w:rsid w:val="00524719"/>
    <w:rsid w:val="0052657E"/>
    <w:rsid w:val="00527408"/>
    <w:rsid w:val="00527F2D"/>
    <w:rsid w:val="0053076A"/>
    <w:rsid w:val="00531CFD"/>
    <w:rsid w:val="00532263"/>
    <w:rsid w:val="0053444A"/>
    <w:rsid w:val="0053584C"/>
    <w:rsid w:val="00537ECC"/>
    <w:rsid w:val="00540C89"/>
    <w:rsid w:val="005412B5"/>
    <w:rsid w:val="0054139E"/>
    <w:rsid w:val="00541A4A"/>
    <w:rsid w:val="00541D31"/>
    <w:rsid w:val="00543D40"/>
    <w:rsid w:val="00544298"/>
    <w:rsid w:val="005460CE"/>
    <w:rsid w:val="0054644A"/>
    <w:rsid w:val="0054683B"/>
    <w:rsid w:val="005469FF"/>
    <w:rsid w:val="00546D1B"/>
    <w:rsid w:val="00550C76"/>
    <w:rsid w:val="0055125C"/>
    <w:rsid w:val="00551977"/>
    <w:rsid w:val="0055461B"/>
    <w:rsid w:val="005573F2"/>
    <w:rsid w:val="00560B53"/>
    <w:rsid w:val="00561E02"/>
    <w:rsid w:val="005621C7"/>
    <w:rsid w:val="00564EAE"/>
    <w:rsid w:val="00567023"/>
    <w:rsid w:val="0056749D"/>
    <w:rsid w:val="005715FB"/>
    <w:rsid w:val="005747EF"/>
    <w:rsid w:val="005756D4"/>
    <w:rsid w:val="00576FFB"/>
    <w:rsid w:val="00581923"/>
    <w:rsid w:val="005845F2"/>
    <w:rsid w:val="00586065"/>
    <w:rsid w:val="00590965"/>
    <w:rsid w:val="00591EA6"/>
    <w:rsid w:val="00593AD4"/>
    <w:rsid w:val="00594023"/>
    <w:rsid w:val="00594115"/>
    <w:rsid w:val="0059421D"/>
    <w:rsid w:val="00595916"/>
    <w:rsid w:val="005969A0"/>
    <w:rsid w:val="005A0827"/>
    <w:rsid w:val="005A0D10"/>
    <w:rsid w:val="005A12E4"/>
    <w:rsid w:val="005A2989"/>
    <w:rsid w:val="005A4D23"/>
    <w:rsid w:val="005A4DDF"/>
    <w:rsid w:val="005A621F"/>
    <w:rsid w:val="005A77EB"/>
    <w:rsid w:val="005B32BD"/>
    <w:rsid w:val="005B389E"/>
    <w:rsid w:val="005B4155"/>
    <w:rsid w:val="005B4A3D"/>
    <w:rsid w:val="005B4E25"/>
    <w:rsid w:val="005B641A"/>
    <w:rsid w:val="005B66D0"/>
    <w:rsid w:val="005C010A"/>
    <w:rsid w:val="005C52EA"/>
    <w:rsid w:val="005C7A34"/>
    <w:rsid w:val="005D137F"/>
    <w:rsid w:val="005D342E"/>
    <w:rsid w:val="005D46E0"/>
    <w:rsid w:val="005D6F09"/>
    <w:rsid w:val="005E1220"/>
    <w:rsid w:val="005E1538"/>
    <w:rsid w:val="005E1ED3"/>
    <w:rsid w:val="005E271C"/>
    <w:rsid w:val="005E2823"/>
    <w:rsid w:val="005E3A98"/>
    <w:rsid w:val="005E4816"/>
    <w:rsid w:val="005E5ABA"/>
    <w:rsid w:val="005E6931"/>
    <w:rsid w:val="005F0742"/>
    <w:rsid w:val="005F0AA9"/>
    <w:rsid w:val="005F0EE0"/>
    <w:rsid w:val="005F1996"/>
    <w:rsid w:val="005F35D4"/>
    <w:rsid w:val="005F508A"/>
    <w:rsid w:val="005F6E0C"/>
    <w:rsid w:val="0060213A"/>
    <w:rsid w:val="00605076"/>
    <w:rsid w:val="006104FD"/>
    <w:rsid w:val="00610F3D"/>
    <w:rsid w:val="00613216"/>
    <w:rsid w:val="00613A0D"/>
    <w:rsid w:val="00620645"/>
    <w:rsid w:val="00620E05"/>
    <w:rsid w:val="006223DB"/>
    <w:rsid w:val="00623BB1"/>
    <w:rsid w:val="00624BB3"/>
    <w:rsid w:val="0063177D"/>
    <w:rsid w:val="00633978"/>
    <w:rsid w:val="006362A2"/>
    <w:rsid w:val="00641169"/>
    <w:rsid w:val="00641CC8"/>
    <w:rsid w:val="00641DD5"/>
    <w:rsid w:val="00642706"/>
    <w:rsid w:val="00642C7B"/>
    <w:rsid w:val="00643813"/>
    <w:rsid w:val="00644B45"/>
    <w:rsid w:val="00645273"/>
    <w:rsid w:val="0064634D"/>
    <w:rsid w:val="0064793F"/>
    <w:rsid w:val="006506A8"/>
    <w:rsid w:val="00651BD3"/>
    <w:rsid w:val="006542A1"/>
    <w:rsid w:val="00655AEB"/>
    <w:rsid w:val="006572C2"/>
    <w:rsid w:val="006600CA"/>
    <w:rsid w:val="006602EC"/>
    <w:rsid w:val="00660BD8"/>
    <w:rsid w:val="006616C2"/>
    <w:rsid w:val="00661A60"/>
    <w:rsid w:val="0066240E"/>
    <w:rsid w:val="0066348C"/>
    <w:rsid w:val="006660C2"/>
    <w:rsid w:val="00666861"/>
    <w:rsid w:val="00666A7D"/>
    <w:rsid w:val="00672065"/>
    <w:rsid w:val="00672079"/>
    <w:rsid w:val="0067247F"/>
    <w:rsid w:val="006726CF"/>
    <w:rsid w:val="00673664"/>
    <w:rsid w:val="00675CE8"/>
    <w:rsid w:val="0067676A"/>
    <w:rsid w:val="00677D0D"/>
    <w:rsid w:val="00681541"/>
    <w:rsid w:val="00683C0F"/>
    <w:rsid w:val="00684790"/>
    <w:rsid w:val="00691FAC"/>
    <w:rsid w:val="006929DA"/>
    <w:rsid w:val="0069427A"/>
    <w:rsid w:val="006956EF"/>
    <w:rsid w:val="00696150"/>
    <w:rsid w:val="006976E3"/>
    <w:rsid w:val="0069785E"/>
    <w:rsid w:val="00697F2C"/>
    <w:rsid w:val="006A05D9"/>
    <w:rsid w:val="006A11AD"/>
    <w:rsid w:val="006A4241"/>
    <w:rsid w:val="006A7186"/>
    <w:rsid w:val="006A71D4"/>
    <w:rsid w:val="006B1B31"/>
    <w:rsid w:val="006B37D1"/>
    <w:rsid w:val="006B713B"/>
    <w:rsid w:val="006B7163"/>
    <w:rsid w:val="006B7E97"/>
    <w:rsid w:val="006C0F42"/>
    <w:rsid w:val="006C4986"/>
    <w:rsid w:val="006C5772"/>
    <w:rsid w:val="006C594F"/>
    <w:rsid w:val="006C61F3"/>
    <w:rsid w:val="006C6D71"/>
    <w:rsid w:val="006D4409"/>
    <w:rsid w:val="006D45A5"/>
    <w:rsid w:val="006D47D4"/>
    <w:rsid w:val="006D4C42"/>
    <w:rsid w:val="006D6A1F"/>
    <w:rsid w:val="006E1271"/>
    <w:rsid w:val="006E3CA7"/>
    <w:rsid w:val="006E4201"/>
    <w:rsid w:val="006E48D2"/>
    <w:rsid w:val="006E5C1D"/>
    <w:rsid w:val="006E7B77"/>
    <w:rsid w:val="006F2968"/>
    <w:rsid w:val="00700787"/>
    <w:rsid w:val="0070186D"/>
    <w:rsid w:val="00701ABD"/>
    <w:rsid w:val="007026F9"/>
    <w:rsid w:val="00704E76"/>
    <w:rsid w:val="007056D4"/>
    <w:rsid w:val="0070617C"/>
    <w:rsid w:val="00706460"/>
    <w:rsid w:val="007070A6"/>
    <w:rsid w:val="007101DC"/>
    <w:rsid w:val="00710A62"/>
    <w:rsid w:val="007132A4"/>
    <w:rsid w:val="007145EF"/>
    <w:rsid w:val="00714DD3"/>
    <w:rsid w:val="00715CDF"/>
    <w:rsid w:val="007163F4"/>
    <w:rsid w:val="00721122"/>
    <w:rsid w:val="007249C5"/>
    <w:rsid w:val="00725315"/>
    <w:rsid w:val="00726972"/>
    <w:rsid w:val="00730A9C"/>
    <w:rsid w:val="0073247B"/>
    <w:rsid w:val="007332D9"/>
    <w:rsid w:val="00733D9A"/>
    <w:rsid w:val="007362E3"/>
    <w:rsid w:val="00740943"/>
    <w:rsid w:val="0074152E"/>
    <w:rsid w:val="0074394D"/>
    <w:rsid w:val="007444BF"/>
    <w:rsid w:val="007508AA"/>
    <w:rsid w:val="00751C4D"/>
    <w:rsid w:val="00752328"/>
    <w:rsid w:val="00755E8D"/>
    <w:rsid w:val="007610BE"/>
    <w:rsid w:val="007629F3"/>
    <w:rsid w:val="00763002"/>
    <w:rsid w:val="00764234"/>
    <w:rsid w:val="007729E6"/>
    <w:rsid w:val="00772A2A"/>
    <w:rsid w:val="00774037"/>
    <w:rsid w:val="007742CA"/>
    <w:rsid w:val="00775072"/>
    <w:rsid w:val="00776650"/>
    <w:rsid w:val="00777328"/>
    <w:rsid w:val="00780793"/>
    <w:rsid w:val="007808CC"/>
    <w:rsid w:val="007809A0"/>
    <w:rsid w:val="00781368"/>
    <w:rsid w:val="0078273F"/>
    <w:rsid w:val="0078458D"/>
    <w:rsid w:val="007850B8"/>
    <w:rsid w:val="0078567E"/>
    <w:rsid w:val="00787A6A"/>
    <w:rsid w:val="0079102D"/>
    <w:rsid w:val="0079109F"/>
    <w:rsid w:val="00794020"/>
    <w:rsid w:val="00795817"/>
    <w:rsid w:val="0079675A"/>
    <w:rsid w:val="007A312A"/>
    <w:rsid w:val="007A3998"/>
    <w:rsid w:val="007A3F9B"/>
    <w:rsid w:val="007A6EB9"/>
    <w:rsid w:val="007A75DF"/>
    <w:rsid w:val="007A79CF"/>
    <w:rsid w:val="007A7CE7"/>
    <w:rsid w:val="007B0053"/>
    <w:rsid w:val="007B1A02"/>
    <w:rsid w:val="007B238E"/>
    <w:rsid w:val="007B305D"/>
    <w:rsid w:val="007B3AF6"/>
    <w:rsid w:val="007B4B0C"/>
    <w:rsid w:val="007B5BD4"/>
    <w:rsid w:val="007B64C4"/>
    <w:rsid w:val="007C18D1"/>
    <w:rsid w:val="007C247D"/>
    <w:rsid w:val="007C30A1"/>
    <w:rsid w:val="007C38DA"/>
    <w:rsid w:val="007D6A1C"/>
    <w:rsid w:val="007D6DD0"/>
    <w:rsid w:val="007D6F53"/>
    <w:rsid w:val="007D79A5"/>
    <w:rsid w:val="007E1104"/>
    <w:rsid w:val="007E2285"/>
    <w:rsid w:val="007E3048"/>
    <w:rsid w:val="007E5BE1"/>
    <w:rsid w:val="007E5CE8"/>
    <w:rsid w:val="007E6A79"/>
    <w:rsid w:val="007E6AF8"/>
    <w:rsid w:val="007F3346"/>
    <w:rsid w:val="007F590E"/>
    <w:rsid w:val="007F68F0"/>
    <w:rsid w:val="007F6BAD"/>
    <w:rsid w:val="007F7D9B"/>
    <w:rsid w:val="00800E3E"/>
    <w:rsid w:val="00801F3C"/>
    <w:rsid w:val="008044D6"/>
    <w:rsid w:val="00804CCB"/>
    <w:rsid w:val="00805A18"/>
    <w:rsid w:val="00805D9B"/>
    <w:rsid w:val="008065F3"/>
    <w:rsid w:val="008076F2"/>
    <w:rsid w:val="0081046C"/>
    <w:rsid w:val="00811D3F"/>
    <w:rsid w:val="00814802"/>
    <w:rsid w:val="00817A04"/>
    <w:rsid w:val="008200FE"/>
    <w:rsid w:val="008209D0"/>
    <w:rsid w:val="008235EA"/>
    <w:rsid w:val="00823A60"/>
    <w:rsid w:val="00824165"/>
    <w:rsid w:val="00824C33"/>
    <w:rsid w:val="00824CA5"/>
    <w:rsid w:val="008252B3"/>
    <w:rsid w:val="008256C5"/>
    <w:rsid w:val="008301A9"/>
    <w:rsid w:val="008317BB"/>
    <w:rsid w:val="00832107"/>
    <w:rsid w:val="00832641"/>
    <w:rsid w:val="00840540"/>
    <w:rsid w:val="00841ED3"/>
    <w:rsid w:val="00843203"/>
    <w:rsid w:val="00844D9C"/>
    <w:rsid w:val="0084591F"/>
    <w:rsid w:val="00847D56"/>
    <w:rsid w:val="00850D81"/>
    <w:rsid w:val="008521DC"/>
    <w:rsid w:val="0085507C"/>
    <w:rsid w:val="008557AB"/>
    <w:rsid w:val="00855E4E"/>
    <w:rsid w:val="00860318"/>
    <w:rsid w:val="008619CA"/>
    <w:rsid w:val="00863A98"/>
    <w:rsid w:val="00866C2A"/>
    <w:rsid w:val="0086772F"/>
    <w:rsid w:val="00867F20"/>
    <w:rsid w:val="00871F46"/>
    <w:rsid w:val="008749F1"/>
    <w:rsid w:val="00881680"/>
    <w:rsid w:val="00881751"/>
    <w:rsid w:val="008819DC"/>
    <w:rsid w:val="00881C91"/>
    <w:rsid w:val="00884E3B"/>
    <w:rsid w:val="0088536A"/>
    <w:rsid w:val="0088587F"/>
    <w:rsid w:val="00887106"/>
    <w:rsid w:val="008878B4"/>
    <w:rsid w:val="008908B2"/>
    <w:rsid w:val="00890E02"/>
    <w:rsid w:val="008913AE"/>
    <w:rsid w:val="00892DFA"/>
    <w:rsid w:val="008947AB"/>
    <w:rsid w:val="00895891"/>
    <w:rsid w:val="00895F10"/>
    <w:rsid w:val="008A1341"/>
    <w:rsid w:val="008A3A57"/>
    <w:rsid w:val="008A5BEC"/>
    <w:rsid w:val="008A6D0B"/>
    <w:rsid w:val="008B07F4"/>
    <w:rsid w:val="008B0FD1"/>
    <w:rsid w:val="008B21A3"/>
    <w:rsid w:val="008B283D"/>
    <w:rsid w:val="008B31F7"/>
    <w:rsid w:val="008B33F5"/>
    <w:rsid w:val="008B50A4"/>
    <w:rsid w:val="008B7089"/>
    <w:rsid w:val="008C3648"/>
    <w:rsid w:val="008C46E9"/>
    <w:rsid w:val="008C4960"/>
    <w:rsid w:val="008C5624"/>
    <w:rsid w:val="008C5F4C"/>
    <w:rsid w:val="008C6BD7"/>
    <w:rsid w:val="008D093D"/>
    <w:rsid w:val="008D1899"/>
    <w:rsid w:val="008D1D10"/>
    <w:rsid w:val="008D3285"/>
    <w:rsid w:val="008D48FF"/>
    <w:rsid w:val="008D4DFD"/>
    <w:rsid w:val="008E0C51"/>
    <w:rsid w:val="008E733C"/>
    <w:rsid w:val="008F0378"/>
    <w:rsid w:val="008F1339"/>
    <w:rsid w:val="008F303F"/>
    <w:rsid w:val="008F3FB5"/>
    <w:rsid w:val="008F7D22"/>
    <w:rsid w:val="00901FD3"/>
    <w:rsid w:val="009058A8"/>
    <w:rsid w:val="00906164"/>
    <w:rsid w:val="00906534"/>
    <w:rsid w:val="00906B1F"/>
    <w:rsid w:val="00911583"/>
    <w:rsid w:val="009116A0"/>
    <w:rsid w:val="00911941"/>
    <w:rsid w:val="00913165"/>
    <w:rsid w:val="0091460A"/>
    <w:rsid w:val="00915FB8"/>
    <w:rsid w:val="00916F70"/>
    <w:rsid w:val="009258AF"/>
    <w:rsid w:val="009262AD"/>
    <w:rsid w:val="00927399"/>
    <w:rsid w:val="00932DF2"/>
    <w:rsid w:val="009338E9"/>
    <w:rsid w:val="00940007"/>
    <w:rsid w:val="009407C2"/>
    <w:rsid w:val="00941D06"/>
    <w:rsid w:val="00943032"/>
    <w:rsid w:val="0094423E"/>
    <w:rsid w:val="0094557C"/>
    <w:rsid w:val="0094690F"/>
    <w:rsid w:val="00953C67"/>
    <w:rsid w:val="00953DE4"/>
    <w:rsid w:val="00954217"/>
    <w:rsid w:val="00955A6C"/>
    <w:rsid w:val="009564B8"/>
    <w:rsid w:val="009577E8"/>
    <w:rsid w:val="009578CA"/>
    <w:rsid w:val="00957B27"/>
    <w:rsid w:val="009613DA"/>
    <w:rsid w:val="00962386"/>
    <w:rsid w:val="00962BAD"/>
    <w:rsid w:val="0096494A"/>
    <w:rsid w:val="00965657"/>
    <w:rsid w:val="00967007"/>
    <w:rsid w:val="009670F8"/>
    <w:rsid w:val="0097022C"/>
    <w:rsid w:val="0097062D"/>
    <w:rsid w:val="00971F94"/>
    <w:rsid w:val="00972EB4"/>
    <w:rsid w:val="00973FD0"/>
    <w:rsid w:val="0097619E"/>
    <w:rsid w:val="0097624D"/>
    <w:rsid w:val="009808F4"/>
    <w:rsid w:val="00981035"/>
    <w:rsid w:val="0098463F"/>
    <w:rsid w:val="00985191"/>
    <w:rsid w:val="00985797"/>
    <w:rsid w:val="009864D0"/>
    <w:rsid w:val="00986DA5"/>
    <w:rsid w:val="00987654"/>
    <w:rsid w:val="00992D85"/>
    <w:rsid w:val="00995874"/>
    <w:rsid w:val="009A3163"/>
    <w:rsid w:val="009A385D"/>
    <w:rsid w:val="009A5190"/>
    <w:rsid w:val="009A61D9"/>
    <w:rsid w:val="009A6C9C"/>
    <w:rsid w:val="009B05BC"/>
    <w:rsid w:val="009B15A8"/>
    <w:rsid w:val="009B1A29"/>
    <w:rsid w:val="009B34DC"/>
    <w:rsid w:val="009B4ABE"/>
    <w:rsid w:val="009B5298"/>
    <w:rsid w:val="009B7B07"/>
    <w:rsid w:val="009B7D23"/>
    <w:rsid w:val="009B7E9F"/>
    <w:rsid w:val="009C1365"/>
    <w:rsid w:val="009C1472"/>
    <w:rsid w:val="009C6154"/>
    <w:rsid w:val="009C625F"/>
    <w:rsid w:val="009C6806"/>
    <w:rsid w:val="009D007A"/>
    <w:rsid w:val="009D4D8D"/>
    <w:rsid w:val="009D62DD"/>
    <w:rsid w:val="009E0207"/>
    <w:rsid w:val="009E0BF1"/>
    <w:rsid w:val="009E12CA"/>
    <w:rsid w:val="009E1852"/>
    <w:rsid w:val="009E2981"/>
    <w:rsid w:val="009E4BF9"/>
    <w:rsid w:val="009E4D08"/>
    <w:rsid w:val="009F0CE8"/>
    <w:rsid w:val="009F1284"/>
    <w:rsid w:val="009F1659"/>
    <w:rsid w:val="009F1FD5"/>
    <w:rsid w:val="009F2251"/>
    <w:rsid w:val="009F2E66"/>
    <w:rsid w:val="009F3A02"/>
    <w:rsid w:val="009F4E57"/>
    <w:rsid w:val="009F6126"/>
    <w:rsid w:val="009F6EEE"/>
    <w:rsid w:val="00A0041F"/>
    <w:rsid w:val="00A00C64"/>
    <w:rsid w:val="00A02299"/>
    <w:rsid w:val="00A03570"/>
    <w:rsid w:val="00A0794B"/>
    <w:rsid w:val="00A1020C"/>
    <w:rsid w:val="00A117A4"/>
    <w:rsid w:val="00A11A23"/>
    <w:rsid w:val="00A13A80"/>
    <w:rsid w:val="00A144FE"/>
    <w:rsid w:val="00A146B1"/>
    <w:rsid w:val="00A15A8B"/>
    <w:rsid w:val="00A1651A"/>
    <w:rsid w:val="00A172CD"/>
    <w:rsid w:val="00A21F0C"/>
    <w:rsid w:val="00A228F0"/>
    <w:rsid w:val="00A22CE5"/>
    <w:rsid w:val="00A276E9"/>
    <w:rsid w:val="00A27876"/>
    <w:rsid w:val="00A27FF9"/>
    <w:rsid w:val="00A3302E"/>
    <w:rsid w:val="00A3395F"/>
    <w:rsid w:val="00A34797"/>
    <w:rsid w:val="00A34B84"/>
    <w:rsid w:val="00A35BFE"/>
    <w:rsid w:val="00A37ACA"/>
    <w:rsid w:val="00A41A3F"/>
    <w:rsid w:val="00A4331E"/>
    <w:rsid w:val="00A43F8F"/>
    <w:rsid w:val="00A44759"/>
    <w:rsid w:val="00A462CA"/>
    <w:rsid w:val="00A50F7A"/>
    <w:rsid w:val="00A526EA"/>
    <w:rsid w:val="00A539BF"/>
    <w:rsid w:val="00A564A5"/>
    <w:rsid w:val="00A56BC7"/>
    <w:rsid w:val="00A57F34"/>
    <w:rsid w:val="00A603BE"/>
    <w:rsid w:val="00A60448"/>
    <w:rsid w:val="00A60E8B"/>
    <w:rsid w:val="00A61A67"/>
    <w:rsid w:val="00A632EA"/>
    <w:rsid w:val="00A658E0"/>
    <w:rsid w:val="00A66FB1"/>
    <w:rsid w:val="00A6733E"/>
    <w:rsid w:val="00A67D5B"/>
    <w:rsid w:val="00A70B51"/>
    <w:rsid w:val="00A71843"/>
    <w:rsid w:val="00A73030"/>
    <w:rsid w:val="00A7386E"/>
    <w:rsid w:val="00A73C76"/>
    <w:rsid w:val="00A741F5"/>
    <w:rsid w:val="00A74B29"/>
    <w:rsid w:val="00A76B14"/>
    <w:rsid w:val="00A77263"/>
    <w:rsid w:val="00A80892"/>
    <w:rsid w:val="00A81D27"/>
    <w:rsid w:val="00A820FB"/>
    <w:rsid w:val="00A82121"/>
    <w:rsid w:val="00A82509"/>
    <w:rsid w:val="00A82F93"/>
    <w:rsid w:val="00A8440F"/>
    <w:rsid w:val="00A84802"/>
    <w:rsid w:val="00A86AF0"/>
    <w:rsid w:val="00A90568"/>
    <w:rsid w:val="00A91775"/>
    <w:rsid w:val="00A91850"/>
    <w:rsid w:val="00A95443"/>
    <w:rsid w:val="00A964A6"/>
    <w:rsid w:val="00A96D73"/>
    <w:rsid w:val="00A971FF"/>
    <w:rsid w:val="00AA24EB"/>
    <w:rsid w:val="00AA40DA"/>
    <w:rsid w:val="00AA4B70"/>
    <w:rsid w:val="00AA4F66"/>
    <w:rsid w:val="00AA5F7D"/>
    <w:rsid w:val="00AA64BA"/>
    <w:rsid w:val="00AA6687"/>
    <w:rsid w:val="00AA77D1"/>
    <w:rsid w:val="00AB258B"/>
    <w:rsid w:val="00AB4BE8"/>
    <w:rsid w:val="00AB5380"/>
    <w:rsid w:val="00AB5E8C"/>
    <w:rsid w:val="00AB64E2"/>
    <w:rsid w:val="00AB6FD1"/>
    <w:rsid w:val="00AB7342"/>
    <w:rsid w:val="00AC054D"/>
    <w:rsid w:val="00AC0CAB"/>
    <w:rsid w:val="00AC56EC"/>
    <w:rsid w:val="00AC597C"/>
    <w:rsid w:val="00AC5B7D"/>
    <w:rsid w:val="00AC5DD6"/>
    <w:rsid w:val="00AD0248"/>
    <w:rsid w:val="00AD1FDB"/>
    <w:rsid w:val="00AD2506"/>
    <w:rsid w:val="00AD3E26"/>
    <w:rsid w:val="00AD4287"/>
    <w:rsid w:val="00AD623D"/>
    <w:rsid w:val="00AD62B3"/>
    <w:rsid w:val="00AD7604"/>
    <w:rsid w:val="00AE043E"/>
    <w:rsid w:val="00AE1494"/>
    <w:rsid w:val="00AE1DF8"/>
    <w:rsid w:val="00AE2A93"/>
    <w:rsid w:val="00AE32A7"/>
    <w:rsid w:val="00AE6C06"/>
    <w:rsid w:val="00AE7AE1"/>
    <w:rsid w:val="00AF12B4"/>
    <w:rsid w:val="00AF1C55"/>
    <w:rsid w:val="00AF46C0"/>
    <w:rsid w:val="00AF686A"/>
    <w:rsid w:val="00AF790B"/>
    <w:rsid w:val="00B0167E"/>
    <w:rsid w:val="00B0204D"/>
    <w:rsid w:val="00B0563C"/>
    <w:rsid w:val="00B07EF8"/>
    <w:rsid w:val="00B129F5"/>
    <w:rsid w:val="00B12E4F"/>
    <w:rsid w:val="00B14119"/>
    <w:rsid w:val="00B144A5"/>
    <w:rsid w:val="00B16221"/>
    <w:rsid w:val="00B16C8C"/>
    <w:rsid w:val="00B17E80"/>
    <w:rsid w:val="00B20672"/>
    <w:rsid w:val="00B20838"/>
    <w:rsid w:val="00B213DD"/>
    <w:rsid w:val="00B228AC"/>
    <w:rsid w:val="00B25B9C"/>
    <w:rsid w:val="00B26328"/>
    <w:rsid w:val="00B30746"/>
    <w:rsid w:val="00B31998"/>
    <w:rsid w:val="00B31D59"/>
    <w:rsid w:val="00B33600"/>
    <w:rsid w:val="00B3466E"/>
    <w:rsid w:val="00B347F4"/>
    <w:rsid w:val="00B36823"/>
    <w:rsid w:val="00B41B9B"/>
    <w:rsid w:val="00B42777"/>
    <w:rsid w:val="00B46327"/>
    <w:rsid w:val="00B46A77"/>
    <w:rsid w:val="00B5008F"/>
    <w:rsid w:val="00B5071B"/>
    <w:rsid w:val="00B510D1"/>
    <w:rsid w:val="00B5120E"/>
    <w:rsid w:val="00B514E7"/>
    <w:rsid w:val="00B51C43"/>
    <w:rsid w:val="00B570C0"/>
    <w:rsid w:val="00B61983"/>
    <w:rsid w:val="00B61DA0"/>
    <w:rsid w:val="00B6368B"/>
    <w:rsid w:val="00B63F6F"/>
    <w:rsid w:val="00B653A9"/>
    <w:rsid w:val="00B65B22"/>
    <w:rsid w:val="00B661D9"/>
    <w:rsid w:val="00B66B24"/>
    <w:rsid w:val="00B70995"/>
    <w:rsid w:val="00B71FA9"/>
    <w:rsid w:val="00B723C0"/>
    <w:rsid w:val="00B76392"/>
    <w:rsid w:val="00B77C10"/>
    <w:rsid w:val="00B806E3"/>
    <w:rsid w:val="00B819F7"/>
    <w:rsid w:val="00B8273F"/>
    <w:rsid w:val="00B827FC"/>
    <w:rsid w:val="00B848A0"/>
    <w:rsid w:val="00B84DC7"/>
    <w:rsid w:val="00B901F8"/>
    <w:rsid w:val="00B90650"/>
    <w:rsid w:val="00B90C45"/>
    <w:rsid w:val="00B90F7A"/>
    <w:rsid w:val="00B91B65"/>
    <w:rsid w:val="00B920DE"/>
    <w:rsid w:val="00B93111"/>
    <w:rsid w:val="00B932C6"/>
    <w:rsid w:val="00B95C2F"/>
    <w:rsid w:val="00B9636F"/>
    <w:rsid w:val="00B96873"/>
    <w:rsid w:val="00B973BD"/>
    <w:rsid w:val="00B97B85"/>
    <w:rsid w:val="00BA0351"/>
    <w:rsid w:val="00BA0FF1"/>
    <w:rsid w:val="00BA1416"/>
    <w:rsid w:val="00BA257D"/>
    <w:rsid w:val="00BA3277"/>
    <w:rsid w:val="00BA3826"/>
    <w:rsid w:val="00BA4D6E"/>
    <w:rsid w:val="00BA5334"/>
    <w:rsid w:val="00BA5AA6"/>
    <w:rsid w:val="00BA697E"/>
    <w:rsid w:val="00BA76E8"/>
    <w:rsid w:val="00BB3097"/>
    <w:rsid w:val="00BB4611"/>
    <w:rsid w:val="00BB4A8D"/>
    <w:rsid w:val="00BB70D2"/>
    <w:rsid w:val="00BB7918"/>
    <w:rsid w:val="00BC0D17"/>
    <w:rsid w:val="00BC43BA"/>
    <w:rsid w:val="00BC734D"/>
    <w:rsid w:val="00BD04E9"/>
    <w:rsid w:val="00BD1756"/>
    <w:rsid w:val="00BD1850"/>
    <w:rsid w:val="00BD2CF3"/>
    <w:rsid w:val="00BD35D1"/>
    <w:rsid w:val="00BD478E"/>
    <w:rsid w:val="00BE0740"/>
    <w:rsid w:val="00BE0B4E"/>
    <w:rsid w:val="00BE0F01"/>
    <w:rsid w:val="00BE1FC2"/>
    <w:rsid w:val="00BE3F9E"/>
    <w:rsid w:val="00BE5775"/>
    <w:rsid w:val="00BE787B"/>
    <w:rsid w:val="00BF2FC6"/>
    <w:rsid w:val="00BF3B43"/>
    <w:rsid w:val="00BF47C9"/>
    <w:rsid w:val="00BF64AB"/>
    <w:rsid w:val="00C0006E"/>
    <w:rsid w:val="00C01033"/>
    <w:rsid w:val="00C0108B"/>
    <w:rsid w:val="00C02F3C"/>
    <w:rsid w:val="00C0353E"/>
    <w:rsid w:val="00C076FA"/>
    <w:rsid w:val="00C10C57"/>
    <w:rsid w:val="00C10C5E"/>
    <w:rsid w:val="00C1217A"/>
    <w:rsid w:val="00C12547"/>
    <w:rsid w:val="00C140C7"/>
    <w:rsid w:val="00C15FA4"/>
    <w:rsid w:val="00C21BB5"/>
    <w:rsid w:val="00C26FEE"/>
    <w:rsid w:val="00C313A7"/>
    <w:rsid w:val="00C34B75"/>
    <w:rsid w:val="00C37C63"/>
    <w:rsid w:val="00C40AED"/>
    <w:rsid w:val="00C4183E"/>
    <w:rsid w:val="00C437AB"/>
    <w:rsid w:val="00C4479C"/>
    <w:rsid w:val="00C45E29"/>
    <w:rsid w:val="00C50489"/>
    <w:rsid w:val="00C50A26"/>
    <w:rsid w:val="00C515CF"/>
    <w:rsid w:val="00C515F3"/>
    <w:rsid w:val="00C5351D"/>
    <w:rsid w:val="00C545C1"/>
    <w:rsid w:val="00C6029B"/>
    <w:rsid w:val="00C60863"/>
    <w:rsid w:val="00C6087F"/>
    <w:rsid w:val="00C61763"/>
    <w:rsid w:val="00C676FD"/>
    <w:rsid w:val="00C709D0"/>
    <w:rsid w:val="00C71DBC"/>
    <w:rsid w:val="00C71EAF"/>
    <w:rsid w:val="00C74D3E"/>
    <w:rsid w:val="00C771D0"/>
    <w:rsid w:val="00C86411"/>
    <w:rsid w:val="00C90548"/>
    <w:rsid w:val="00C919A3"/>
    <w:rsid w:val="00C937E6"/>
    <w:rsid w:val="00C9464F"/>
    <w:rsid w:val="00C950CF"/>
    <w:rsid w:val="00C96366"/>
    <w:rsid w:val="00C978B7"/>
    <w:rsid w:val="00CA0864"/>
    <w:rsid w:val="00CA0D07"/>
    <w:rsid w:val="00CA3CAB"/>
    <w:rsid w:val="00CA5418"/>
    <w:rsid w:val="00CA700A"/>
    <w:rsid w:val="00CA7A9E"/>
    <w:rsid w:val="00CA7C03"/>
    <w:rsid w:val="00CB1673"/>
    <w:rsid w:val="00CB197B"/>
    <w:rsid w:val="00CB1C56"/>
    <w:rsid w:val="00CB29ED"/>
    <w:rsid w:val="00CB37BA"/>
    <w:rsid w:val="00CB7F7C"/>
    <w:rsid w:val="00CC0562"/>
    <w:rsid w:val="00CC3C87"/>
    <w:rsid w:val="00CC3E41"/>
    <w:rsid w:val="00CC4EFA"/>
    <w:rsid w:val="00CC5E34"/>
    <w:rsid w:val="00CC632B"/>
    <w:rsid w:val="00CD0275"/>
    <w:rsid w:val="00CD02F8"/>
    <w:rsid w:val="00CD7B61"/>
    <w:rsid w:val="00CD7BF6"/>
    <w:rsid w:val="00CE0D7F"/>
    <w:rsid w:val="00CE1F1F"/>
    <w:rsid w:val="00CE3121"/>
    <w:rsid w:val="00CE42E9"/>
    <w:rsid w:val="00CE449D"/>
    <w:rsid w:val="00CE4A95"/>
    <w:rsid w:val="00CE4B5E"/>
    <w:rsid w:val="00CE4D0E"/>
    <w:rsid w:val="00CE6E2E"/>
    <w:rsid w:val="00CF1A73"/>
    <w:rsid w:val="00CF2230"/>
    <w:rsid w:val="00CF227A"/>
    <w:rsid w:val="00CF2C7E"/>
    <w:rsid w:val="00CF330C"/>
    <w:rsid w:val="00CF37C9"/>
    <w:rsid w:val="00CF3E88"/>
    <w:rsid w:val="00CF54ED"/>
    <w:rsid w:val="00CF5B92"/>
    <w:rsid w:val="00CF72BC"/>
    <w:rsid w:val="00CF7808"/>
    <w:rsid w:val="00D00749"/>
    <w:rsid w:val="00D02F8B"/>
    <w:rsid w:val="00D03EA4"/>
    <w:rsid w:val="00D056D4"/>
    <w:rsid w:val="00D16271"/>
    <w:rsid w:val="00D22691"/>
    <w:rsid w:val="00D24B94"/>
    <w:rsid w:val="00D25DA5"/>
    <w:rsid w:val="00D2640A"/>
    <w:rsid w:val="00D268DB"/>
    <w:rsid w:val="00D276EA"/>
    <w:rsid w:val="00D31A0E"/>
    <w:rsid w:val="00D31E06"/>
    <w:rsid w:val="00D32CC4"/>
    <w:rsid w:val="00D32D62"/>
    <w:rsid w:val="00D32DD6"/>
    <w:rsid w:val="00D3388E"/>
    <w:rsid w:val="00D34CA4"/>
    <w:rsid w:val="00D35F51"/>
    <w:rsid w:val="00D3721A"/>
    <w:rsid w:val="00D40BBF"/>
    <w:rsid w:val="00D41E2F"/>
    <w:rsid w:val="00D42394"/>
    <w:rsid w:val="00D43635"/>
    <w:rsid w:val="00D44AAE"/>
    <w:rsid w:val="00D45DB5"/>
    <w:rsid w:val="00D46DDE"/>
    <w:rsid w:val="00D537D4"/>
    <w:rsid w:val="00D56253"/>
    <w:rsid w:val="00D566E6"/>
    <w:rsid w:val="00D60D74"/>
    <w:rsid w:val="00D61465"/>
    <w:rsid w:val="00D62064"/>
    <w:rsid w:val="00D6284D"/>
    <w:rsid w:val="00D63BA2"/>
    <w:rsid w:val="00D7118A"/>
    <w:rsid w:val="00D72CDC"/>
    <w:rsid w:val="00D73867"/>
    <w:rsid w:val="00D73956"/>
    <w:rsid w:val="00D74F14"/>
    <w:rsid w:val="00D803FC"/>
    <w:rsid w:val="00D80859"/>
    <w:rsid w:val="00D8191B"/>
    <w:rsid w:val="00D8350A"/>
    <w:rsid w:val="00D8408A"/>
    <w:rsid w:val="00D84F1C"/>
    <w:rsid w:val="00D87C02"/>
    <w:rsid w:val="00D911A4"/>
    <w:rsid w:val="00D927C4"/>
    <w:rsid w:val="00D92C60"/>
    <w:rsid w:val="00D94F22"/>
    <w:rsid w:val="00D95380"/>
    <w:rsid w:val="00D97A06"/>
    <w:rsid w:val="00DA0EAB"/>
    <w:rsid w:val="00DA1762"/>
    <w:rsid w:val="00DA1D05"/>
    <w:rsid w:val="00DA76BD"/>
    <w:rsid w:val="00DB02D0"/>
    <w:rsid w:val="00DB0AF1"/>
    <w:rsid w:val="00DB3B2B"/>
    <w:rsid w:val="00DB66F2"/>
    <w:rsid w:val="00DC12F9"/>
    <w:rsid w:val="00DC16FF"/>
    <w:rsid w:val="00DC25FC"/>
    <w:rsid w:val="00DC3B6D"/>
    <w:rsid w:val="00DC6210"/>
    <w:rsid w:val="00DC6962"/>
    <w:rsid w:val="00DC6DEF"/>
    <w:rsid w:val="00DD0375"/>
    <w:rsid w:val="00DD100C"/>
    <w:rsid w:val="00DD4962"/>
    <w:rsid w:val="00DD6136"/>
    <w:rsid w:val="00DE0C60"/>
    <w:rsid w:val="00DE263A"/>
    <w:rsid w:val="00DF0299"/>
    <w:rsid w:val="00DF1361"/>
    <w:rsid w:val="00DF2365"/>
    <w:rsid w:val="00DF31A6"/>
    <w:rsid w:val="00DF38C9"/>
    <w:rsid w:val="00DF3988"/>
    <w:rsid w:val="00DF5ED8"/>
    <w:rsid w:val="00DF7E01"/>
    <w:rsid w:val="00E00192"/>
    <w:rsid w:val="00E02028"/>
    <w:rsid w:val="00E02246"/>
    <w:rsid w:val="00E030D3"/>
    <w:rsid w:val="00E04B2D"/>
    <w:rsid w:val="00E0665D"/>
    <w:rsid w:val="00E111DB"/>
    <w:rsid w:val="00E11567"/>
    <w:rsid w:val="00E12AD7"/>
    <w:rsid w:val="00E14C55"/>
    <w:rsid w:val="00E211CF"/>
    <w:rsid w:val="00E26D35"/>
    <w:rsid w:val="00E26DEC"/>
    <w:rsid w:val="00E27754"/>
    <w:rsid w:val="00E27F0D"/>
    <w:rsid w:val="00E30010"/>
    <w:rsid w:val="00E32A2D"/>
    <w:rsid w:val="00E3447E"/>
    <w:rsid w:val="00E35102"/>
    <w:rsid w:val="00E36EAA"/>
    <w:rsid w:val="00E44228"/>
    <w:rsid w:val="00E44A4E"/>
    <w:rsid w:val="00E50732"/>
    <w:rsid w:val="00E53FDE"/>
    <w:rsid w:val="00E574B0"/>
    <w:rsid w:val="00E60526"/>
    <w:rsid w:val="00E624E5"/>
    <w:rsid w:val="00E6305C"/>
    <w:rsid w:val="00E64AC9"/>
    <w:rsid w:val="00E65525"/>
    <w:rsid w:val="00E674C2"/>
    <w:rsid w:val="00E72497"/>
    <w:rsid w:val="00E75DFB"/>
    <w:rsid w:val="00E80470"/>
    <w:rsid w:val="00E814A3"/>
    <w:rsid w:val="00E81A25"/>
    <w:rsid w:val="00E82901"/>
    <w:rsid w:val="00E82E19"/>
    <w:rsid w:val="00E84634"/>
    <w:rsid w:val="00E854D4"/>
    <w:rsid w:val="00E861FC"/>
    <w:rsid w:val="00E87FBF"/>
    <w:rsid w:val="00E92B4B"/>
    <w:rsid w:val="00E94D20"/>
    <w:rsid w:val="00E958D4"/>
    <w:rsid w:val="00E96558"/>
    <w:rsid w:val="00E97A0D"/>
    <w:rsid w:val="00E97FBF"/>
    <w:rsid w:val="00EA01B0"/>
    <w:rsid w:val="00EA09E7"/>
    <w:rsid w:val="00EA6626"/>
    <w:rsid w:val="00EA7CFE"/>
    <w:rsid w:val="00EB1AB2"/>
    <w:rsid w:val="00EB1CC7"/>
    <w:rsid w:val="00EB2801"/>
    <w:rsid w:val="00EB5078"/>
    <w:rsid w:val="00EB6B0A"/>
    <w:rsid w:val="00EC4495"/>
    <w:rsid w:val="00EC4592"/>
    <w:rsid w:val="00EC4A54"/>
    <w:rsid w:val="00EC4B69"/>
    <w:rsid w:val="00EC4D64"/>
    <w:rsid w:val="00EC6C86"/>
    <w:rsid w:val="00EC74D5"/>
    <w:rsid w:val="00EC7BC5"/>
    <w:rsid w:val="00ED044E"/>
    <w:rsid w:val="00ED0785"/>
    <w:rsid w:val="00ED28FC"/>
    <w:rsid w:val="00ED3D74"/>
    <w:rsid w:val="00ED6C55"/>
    <w:rsid w:val="00ED7A37"/>
    <w:rsid w:val="00EE07AA"/>
    <w:rsid w:val="00EE0A1A"/>
    <w:rsid w:val="00EE12B2"/>
    <w:rsid w:val="00EE27E3"/>
    <w:rsid w:val="00EE3E14"/>
    <w:rsid w:val="00EE4EE8"/>
    <w:rsid w:val="00EE6D6B"/>
    <w:rsid w:val="00EF20CA"/>
    <w:rsid w:val="00EF5DBF"/>
    <w:rsid w:val="00EF66CA"/>
    <w:rsid w:val="00EF6890"/>
    <w:rsid w:val="00EF68DF"/>
    <w:rsid w:val="00F01B48"/>
    <w:rsid w:val="00F03B63"/>
    <w:rsid w:val="00F03C59"/>
    <w:rsid w:val="00F05DCD"/>
    <w:rsid w:val="00F064AF"/>
    <w:rsid w:val="00F06E7D"/>
    <w:rsid w:val="00F10C7D"/>
    <w:rsid w:val="00F11983"/>
    <w:rsid w:val="00F15230"/>
    <w:rsid w:val="00F153CF"/>
    <w:rsid w:val="00F16EBC"/>
    <w:rsid w:val="00F233F2"/>
    <w:rsid w:val="00F2779B"/>
    <w:rsid w:val="00F31EF0"/>
    <w:rsid w:val="00F322DA"/>
    <w:rsid w:val="00F336AF"/>
    <w:rsid w:val="00F3371A"/>
    <w:rsid w:val="00F34206"/>
    <w:rsid w:val="00F3568A"/>
    <w:rsid w:val="00F36402"/>
    <w:rsid w:val="00F36E81"/>
    <w:rsid w:val="00F378C6"/>
    <w:rsid w:val="00F40A21"/>
    <w:rsid w:val="00F41DD9"/>
    <w:rsid w:val="00F4507A"/>
    <w:rsid w:val="00F45A1E"/>
    <w:rsid w:val="00F45E7C"/>
    <w:rsid w:val="00F46E1E"/>
    <w:rsid w:val="00F47081"/>
    <w:rsid w:val="00F475B4"/>
    <w:rsid w:val="00F477AC"/>
    <w:rsid w:val="00F513FC"/>
    <w:rsid w:val="00F51473"/>
    <w:rsid w:val="00F55547"/>
    <w:rsid w:val="00F559EC"/>
    <w:rsid w:val="00F562DE"/>
    <w:rsid w:val="00F57A25"/>
    <w:rsid w:val="00F60A91"/>
    <w:rsid w:val="00F6105F"/>
    <w:rsid w:val="00F61164"/>
    <w:rsid w:val="00F61247"/>
    <w:rsid w:val="00F6126E"/>
    <w:rsid w:val="00F701D7"/>
    <w:rsid w:val="00F72D9C"/>
    <w:rsid w:val="00F7732E"/>
    <w:rsid w:val="00F77831"/>
    <w:rsid w:val="00F81507"/>
    <w:rsid w:val="00F8202E"/>
    <w:rsid w:val="00F82D7D"/>
    <w:rsid w:val="00F830F2"/>
    <w:rsid w:val="00F8378C"/>
    <w:rsid w:val="00F838DA"/>
    <w:rsid w:val="00F83B11"/>
    <w:rsid w:val="00F83E0D"/>
    <w:rsid w:val="00F84416"/>
    <w:rsid w:val="00F84687"/>
    <w:rsid w:val="00F87837"/>
    <w:rsid w:val="00F91366"/>
    <w:rsid w:val="00F91888"/>
    <w:rsid w:val="00F921A2"/>
    <w:rsid w:val="00F92AB8"/>
    <w:rsid w:val="00F94595"/>
    <w:rsid w:val="00F95273"/>
    <w:rsid w:val="00F95F3D"/>
    <w:rsid w:val="00F97C36"/>
    <w:rsid w:val="00FA04B6"/>
    <w:rsid w:val="00FA1487"/>
    <w:rsid w:val="00FA3362"/>
    <w:rsid w:val="00FA493A"/>
    <w:rsid w:val="00FA5803"/>
    <w:rsid w:val="00FA595D"/>
    <w:rsid w:val="00FB0167"/>
    <w:rsid w:val="00FB07E7"/>
    <w:rsid w:val="00FB1CB5"/>
    <w:rsid w:val="00FB271D"/>
    <w:rsid w:val="00FB4638"/>
    <w:rsid w:val="00FB51F0"/>
    <w:rsid w:val="00FB60FF"/>
    <w:rsid w:val="00FB78BF"/>
    <w:rsid w:val="00FC1072"/>
    <w:rsid w:val="00FC1978"/>
    <w:rsid w:val="00FC275B"/>
    <w:rsid w:val="00FC2768"/>
    <w:rsid w:val="00FC2E5C"/>
    <w:rsid w:val="00FC3F0F"/>
    <w:rsid w:val="00FC479A"/>
    <w:rsid w:val="00FC664C"/>
    <w:rsid w:val="00FC679B"/>
    <w:rsid w:val="00FD30B4"/>
    <w:rsid w:val="00FD4868"/>
    <w:rsid w:val="00FD4D15"/>
    <w:rsid w:val="00FD5B26"/>
    <w:rsid w:val="00FD637C"/>
    <w:rsid w:val="00FD6D0F"/>
    <w:rsid w:val="00FD7581"/>
    <w:rsid w:val="00FE09B0"/>
    <w:rsid w:val="00FE21A0"/>
    <w:rsid w:val="00FE365F"/>
    <w:rsid w:val="00FE5326"/>
    <w:rsid w:val="00FE5B4F"/>
    <w:rsid w:val="00FE6273"/>
    <w:rsid w:val="00FE76D0"/>
    <w:rsid w:val="00FE7701"/>
    <w:rsid w:val="00FE7EA7"/>
    <w:rsid w:val="00FF05CA"/>
    <w:rsid w:val="00FF0C54"/>
    <w:rsid w:val="00FF1342"/>
    <w:rsid w:val="00FF2A6E"/>
    <w:rsid w:val="00FF3032"/>
    <w:rsid w:val="00FF71A6"/>
    <w:rsid w:val="01405E29"/>
    <w:rsid w:val="01DC2C11"/>
    <w:rsid w:val="02C04F82"/>
    <w:rsid w:val="03015999"/>
    <w:rsid w:val="05767752"/>
    <w:rsid w:val="0635144E"/>
    <w:rsid w:val="06EC5B27"/>
    <w:rsid w:val="07515CD1"/>
    <w:rsid w:val="08DE2D73"/>
    <w:rsid w:val="09BB4101"/>
    <w:rsid w:val="09C974F2"/>
    <w:rsid w:val="0A0740FD"/>
    <w:rsid w:val="0A0D1CE1"/>
    <w:rsid w:val="0B1B3A29"/>
    <w:rsid w:val="0B761F18"/>
    <w:rsid w:val="0C1B5386"/>
    <w:rsid w:val="0CD22127"/>
    <w:rsid w:val="0E813FCB"/>
    <w:rsid w:val="11B46D4D"/>
    <w:rsid w:val="120D3424"/>
    <w:rsid w:val="122D17F9"/>
    <w:rsid w:val="133A79AD"/>
    <w:rsid w:val="13F45EB6"/>
    <w:rsid w:val="16DA03EC"/>
    <w:rsid w:val="191969EF"/>
    <w:rsid w:val="19533A3C"/>
    <w:rsid w:val="1965566B"/>
    <w:rsid w:val="1AE01B9D"/>
    <w:rsid w:val="1B2856D8"/>
    <w:rsid w:val="1B683E51"/>
    <w:rsid w:val="1D4E2D34"/>
    <w:rsid w:val="1D942EC4"/>
    <w:rsid w:val="1FA73D62"/>
    <w:rsid w:val="201F3843"/>
    <w:rsid w:val="20224428"/>
    <w:rsid w:val="21DE29D7"/>
    <w:rsid w:val="21E535B2"/>
    <w:rsid w:val="21F67B28"/>
    <w:rsid w:val="228077E5"/>
    <w:rsid w:val="237430C4"/>
    <w:rsid w:val="24DB2ACB"/>
    <w:rsid w:val="24F706D5"/>
    <w:rsid w:val="25014476"/>
    <w:rsid w:val="25F45CFF"/>
    <w:rsid w:val="267F0770"/>
    <w:rsid w:val="26C8067D"/>
    <w:rsid w:val="2928257E"/>
    <w:rsid w:val="2A1549EF"/>
    <w:rsid w:val="2A9D6A8D"/>
    <w:rsid w:val="2B936D3A"/>
    <w:rsid w:val="2D04478F"/>
    <w:rsid w:val="2D5709FA"/>
    <w:rsid w:val="2DFF19BB"/>
    <w:rsid w:val="2E20077C"/>
    <w:rsid w:val="2F0D56D9"/>
    <w:rsid w:val="2FAF4C51"/>
    <w:rsid w:val="2FDE6ACD"/>
    <w:rsid w:val="30207426"/>
    <w:rsid w:val="30D10AB2"/>
    <w:rsid w:val="310F4BD4"/>
    <w:rsid w:val="3180434E"/>
    <w:rsid w:val="318F4DD4"/>
    <w:rsid w:val="31C758E7"/>
    <w:rsid w:val="32E24EBC"/>
    <w:rsid w:val="32F72D5E"/>
    <w:rsid w:val="35215DFE"/>
    <w:rsid w:val="353D7E54"/>
    <w:rsid w:val="35986688"/>
    <w:rsid w:val="35A52338"/>
    <w:rsid w:val="35AD2059"/>
    <w:rsid w:val="35D527AA"/>
    <w:rsid w:val="367C5F09"/>
    <w:rsid w:val="369B5566"/>
    <w:rsid w:val="37414694"/>
    <w:rsid w:val="380E6DB0"/>
    <w:rsid w:val="38FB73ED"/>
    <w:rsid w:val="39246D60"/>
    <w:rsid w:val="3DBE4F81"/>
    <w:rsid w:val="3E7069E3"/>
    <w:rsid w:val="3F6A7DD4"/>
    <w:rsid w:val="407366B5"/>
    <w:rsid w:val="41A45F40"/>
    <w:rsid w:val="420D67BB"/>
    <w:rsid w:val="4237039A"/>
    <w:rsid w:val="42AB4EFB"/>
    <w:rsid w:val="43CF60A8"/>
    <w:rsid w:val="45522393"/>
    <w:rsid w:val="45716494"/>
    <w:rsid w:val="45771866"/>
    <w:rsid w:val="47184F8E"/>
    <w:rsid w:val="47336A31"/>
    <w:rsid w:val="481144CC"/>
    <w:rsid w:val="4A620643"/>
    <w:rsid w:val="4AA06AF7"/>
    <w:rsid w:val="4B445507"/>
    <w:rsid w:val="4BB07E0B"/>
    <w:rsid w:val="4D00167D"/>
    <w:rsid w:val="4D273A99"/>
    <w:rsid w:val="4D495B9A"/>
    <w:rsid w:val="4D836415"/>
    <w:rsid w:val="4D947A2A"/>
    <w:rsid w:val="4EB0080C"/>
    <w:rsid w:val="4F031DCF"/>
    <w:rsid w:val="4F61758A"/>
    <w:rsid w:val="4F7B4D65"/>
    <w:rsid w:val="505E4FA5"/>
    <w:rsid w:val="5282145A"/>
    <w:rsid w:val="53A37BC4"/>
    <w:rsid w:val="53F537D4"/>
    <w:rsid w:val="55B76F25"/>
    <w:rsid w:val="57DE10C5"/>
    <w:rsid w:val="59880AAE"/>
    <w:rsid w:val="5A816C98"/>
    <w:rsid w:val="5E444BB5"/>
    <w:rsid w:val="5E76720B"/>
    <w:rsid w:val="607B3200"/>
    <w:rsid w:val="61A62238"/>
    <w:rsid w:val="636D6118"/>
    <w:rsid w:val="65017CF0"/>
    <w:rsid w:val="651135C2"/>
    <w:rsid w:val="662B0CBF"/>
    <w:rsid w:val="66505E4F"/>
    <w:rsid w:val="6799644D"/>
    <w:rsid w:val="690C1963"/>
    <w:rsid w:val="69187238"/>
    <w:rsid w:val="6B4007C1"/>
    <w:rsid w:val="6C6435CC"/>
    <w:rsid w:val="6C9156BB"/>
    <w:rsid w:val="6C9170AA"/>
    <w:rsid w:val="6D961EBF"/>
    <w:rsid w:val="6DE904BF"/>
    <w:rsid w:val="6F1C7667"/>
    <w:rsid w:val="702E3A17"/>
    <w:rsid w:val="70780042"/>
    <w:rsid w:val="71BE6C3F"/>
    <w:rsid w:val="73395273"/>
    <w:rsid w:val="74A356C3"/>
    <w:rsid w:val="78F24D10"/>
    <w:rsid w:val="797E3505"/>
    <w:rsid w:val="7B1E7601"/>
    <w:rsid w:val="7C0D5478"/>
    <w:rsid w:val="7D191BEC"/>
    <w:rsid w:val="7D8D7A2C"/>
    <w:rsid w:val="7FCD5C76"/>
    <w:rsid w:val="7FD2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sz w:val="30"/>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1">
    <w:name w:val="Default Paragraph Font"/>
    <w:semiHidden/>
    <w:unhideWhenUsed/>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6">
    <w:name w:val="Note Heading"/>
    <w:basedOn w:val="1"/>
    <w:next w:val="1"/>
    <w:qFormat/>
    <w:uiPriority w:val="0"/>
    <w:pPr>
      <w:jc w:val="center"/>
    </w:pPr>
  </w:style>
  <w:style w:type="paragraph" w:styleId="7">
    <w:name w:val="Normal Indent"/>
    <w:basedOn w:val="1"/>
    <w:link w:val="128"/>
    <w:qFormat/>
    <w:uiPriority w:val="0"/>
    <w:pPr>
      <w:ind w:firstLine="420" w:firstLineChars="200"/>
    </w:pPr>
    <w:rPr>
      <w:iCs/>
    </w:rPr>
  </w:style>
  <w:style w:type="paragraph" w:styleId="8">
    <w:name w:val="caption"/>
    <w:basedOn w:val="1"/>
    <w:next w:val="1"/>
    <w:qFormat/>
    <w:uiPriority w:val="0"/>
    <w:rPr>
      <w:rFonts w:hint="eastAsia" w:ascii="Calibri Light" w:hAnsi="Calibri Light" w:eastAsia="黑体"/>
      <w:sz w:val="20"/>
      <w:szCs w:val="20"/>
    </w:rPr>
  </w:style>
  <w:style w:type="paragraph" w:styleId="9">
    <w:name w:val="List Bullet"/>
    <w:basedOn w:val="1"/>
    <w:qFormat/>
    <w:uiPriority w:val="0"/>
    <w:pPr>
      <w:spacing w:line="360" w:lineRule="auto"/>
      <w:jc w:val="center"/>
    </w:pPr>
    <w:rPr>
      <w:b/>
      <w:szCs w:val="21"/>
    </w:rPr>
  </w:style>
  <w:style w:type="paragraph" w:styleId="10">
    <w:name w:val="Document Map"/>
    <w:basedOn w:val="1"/>
    <w:uiPriority w:val="0"/>
    <w:pPr>
      <w:shd w:val="clear" w:color="auto" w:fill="000080"/>
    </w:pPr>
  </w:style>
  <w:style w:type="paragraph" w:styleId="11">
    <w:name w:val="annotation text"/>
    <w:basedOn w:val="1"/>
    <w:link w:val="127"/>
    <w:qFormat/>
    <w:uiPriority w:val="0"/>
    <w:pPr>
      <w:jc w:val="left"/>
    </w:pPr>
  </w:style>
  <w:style w:type="paragraph" w:styleId="12">
    <w:name w:val="Body Text 3"/>
    <w:basedOn w:val="1"/>
    <w:uiPriority w:val="0"/>
    <w:pPr>
      <w:spacing w:after="120"/>
    </w:pPr>
    <w:rPr>
      <w:sz w:val="16"/>
      <w:szCs w:val="16"/>
    </w:rPr>
  </w:style>
  <w:style w:type="paragraph" w:styleId="13">
    <w:name w:val="Body Text"/>
    <w:basedOn w:val="1"/>
    <w:link w:val="49"/>
    <w:qFormat/>
    <w:uiPriority w:val="0"/>
    <w:pPr>
      <w:spacing w:line="520" w:lineRule="exact"/>
    </w:pPr>
    <w:rPr>
      <w:sz w:val="24"/>
    </w:rPr>
  </w:style>
  <w:style w:type="paragraph" w:styleId="14">
    <w:name w:val="Body Text Indent"/>
    <w:basedOn w:val="1"/>
    <w:qFormat/>
    <w:uiPriority w:val="0"/>
    <w:pPr>
      <w:spacing w:line="440" w:lineRule="exact"/>
      <w:ind w:firstLine="648"/>
    </w:pPr>
    <w:rPr>
      <w:sz w:val="24"/>
    </w:rPr>
  </w:style>
  <w:style w:type="paragraph" w:styleId="15">
    <w:name w:val="Plain Text"/>
    <w:basedOn w:val="1"/>
    <w:link w:val="50"/>
    <w:qFormat/>
    <w:uiPriority w:val="0"/>
    <w:pPr>
      <w:spacing w:line="240" w:lineRule="atLeast"/>
    </w:pPr>
    <w:rPr>
      <w:rFonts w:ascii="宋体" w:hAnsi="Courier New"/>
      <w:sz w:val="28"/>
      <w:szCs w:val="21"/>
    </w:rPr>
  </w:style>
  <w:style w:type="paragraph" w:styleId="16">
    <w:name w:val="Date"/>
    <w:basedOn w:val="1"/>
    <w:next w:val="1"/>
    <w:link w:val="39"/>
    <w:qFormat/>
    <w:uiPriority w:val="0"/>
    <w:pPr>
      <w:spacing w:line="460" w:lineRule="exact"/>
      <w:ind w:firstLine="480" w:firstLineChars="200"/>
    </w:pPr>
    <w:rPr>
      <w:sz w:val="24"/>
      <w:szCs w:val="20"/>
    </w:rPr>
  </w:style>
  <w:style w:type="paragraph" w:styleId="17">
    <w:name w:val="Body Text Indent 2"/>
    <w:basedOn w:val="1"/>
    <w:link w:val="47"/>
    <w:qFormat/>
    <w:uiPriority w:val="0"/>
    <w:pPr>
      <w:spacing w:line="400" w:lineRule="exact"/>
      <w:ind w:firstLine="480" w:firstLineChars="200"/>
    </w:pPr>
    <w:rPr>
      <w:color w:val="000000"/>
      <w:sz w:val="24"/>
    </w:r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spacing w:line="280" w:lineRule="exact"/>
    </w:pPr>
    <w:rPr>
      <w:bCs/>
      <w:color w:val="0000FF"/>
      <w:szCs w:val="21"/>
    </w:rPr>
  </w:style>
  <w:style w:type="paragraph" w:styleId="22">
    <w:name w:val="List"/>
    <w:basedOn w:val="1"/>
    <w:qFormat/>
    <w:uiPriority w:val="0"/>
    <w:pPr>
      <w:spacing w:line="320" w:lineRule="exact"/>
      <w:jc w:val="center"/>
    </w:pPr>
    <w:rPr>
      <w:sz w:val="20"/>
    </w:rPr>
  </w:style>
  <w:style w:type="paragraph" w:styleId="23">
    <w:name w:val="Body Text Indent 3"/>
    <w:basedOn w:val="1"/>
    <w:qFormat/>
    <w:uiPriority w:val="0"/>
    <w:pPr>
      <w:spacing w:line="360" w:lineRule="auto"/>
      <w:ind w:firstLine="420"/>
    </w:pPr>
    <w:rPr>
      <w:color w:val="000000"/>
      <w:sz w:val="24"/>
    </w:rPr>
  </w:style>
  <w:style w:type="paragraph" w:styleId="24">
    <w:name w:val="toc 2"/>
    <w:basedOn w:val="1"/>
    <w:next w:val="1"/>
    <w:qFormat/>
    <w:uiPriority w:val="0"/>
    <w:pPr>
      <w:ind w:left="420" w:leftChars="200"/>
    </w:pPr>
    <w:rPr>
      <w:rFonts w:hint="eastAsia" w:ascii="宋体" w:hAnsi="宋体"/>
      <w:szCs w:val="21"/>
    </w:rPr>
  </w:style>
  <w:style w:type="paragraph" w:styleId="25">
    <w:name w:val="Body Text 2"/>
    <w:basedOn w:val="1"/>
    <w:qFormat/>
    <w:uiPriority w:val="0"/>
    <w:pPr>
      <w:spacing w:after="120" w:line="480" w:lineRule="auto"/>
    </w:pPr>
  </w:style>
  <w:style w:type="paragraph" w:styleId="26">
    <w:name w:val="HTML Preformatted"/>
    <w:basedOn w:val="1"/>
    <w:link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7">
    <w:name w:val="Normal (Web)"/>
    <w:basedOn w:val="1"/>
    <w:qFormat/>
    <w:uiPriority w:val="99"/>
    <w:pPr>
      <w:widowControl/>
      <w:spacing w:before="100" w:beforeAutospacing="1" w:after="100" w:afterAutospacing="1"/>
      <w:jc w:val="left"/>
    </w:pPr>
    <w:rPr>
      <w:rFonts w:ascii="宋体" w:hAnsi="宋体"/>
      <w:kern w:val="0"/>
      <w:sz w:val="24"/>
    </w:rPr>
  </w:style>
  <w:style w:type="paragraph" w:styleId="28">
    <w:name w:val="annotation subject"/>
    <w:basedOn w:val="11"/>
    <w:next w:val="11"/>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Emphasis"/>
    <w:qFormat/>
    <w:uiPriority w:val="0"/>
    <w:rPr>
      <w:color w:val="CC0000"/>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character" w:customStyle="1" w:styleId="37">
    <w:name w:val="标题 3 Char"/>
    <w:link w:val="4"/>
    <w:qFormat/>
    <w:uiPriority w:val="0"/>
    <w:rPr>
      <w:rFonts w:eastAsia="宋体"/>
      <w:b/>
      <w:bCs/>
      <w:kern w:val="2"/>
      <w:sz w:val="32"/>
      <w:szCs w:val="32"/>
      <w:lang w:val="en-US" w:eastAsia="zh-CN" w:bidi="ar-SA"/>
    </w:rPr>
  </w:style>
  <w:style w:type="paragraph" w:customStyle="1" w:styleId="38">
    <w:name w:val="Char Char Char"/>
    <w:basedOn w:val="1"/>
    <w:qFormat/>
    <w:uiPriority w:val="0"/>
  </w:style>
  <w:style w:type="character" w:customStyle="1" w:styleId="39">
    <w:name w:val="日期 Char"/>
    <w:link w:val="16"/>
    <w:qFormat/>
    <w:uiPriority w:val="0"/>
    <w:rPr>
      <w:rFonts w:eastAsia="宋体"/>
      <w:kern w:val="2"/>
      <w:sz w:val="24"/>
      <w:lang w:val="en-US" w:eastAsia="zh-CN" w:bidi="ar-SA"/>
    </w:rPr>
  </w:style>
  <w:style w:type="character" w:customStyle="1" w:styleId="40">
    <w:name w:val="t_tag"/>
    <w:basedOn w:val="31"/>
    <w:qFormat/>
    <w:uiPriority w:val="0"/>
  </w:style>
  <w:style w:type="character" w:customStyle="1" w:styleId="41">
    <w:name w:val="14fz1"/>
    <w:qFormat/>
    <w:uiPriority w:val="0"/>
    <w:rPr>
      <w:rFonts w:hint="default"/>
      <w:color w:val="000000"/>
      <w:sz w:val="32"/>
      <w:szCs w:val="32"/>
    </w:rPr>
  </w:style>
  <w:style w:type="character" w:customStyle="1" w:styleId="42">
    <w:name w:val="报告表正文 Char Char"/>
    <w:link w:val="43"/>
    <w:qFormat/>
    <w:uiPriority w:val="0"/>
    <w:rPr>
      <w:rFonts w:eastAsia="宋体"/>
      <w:sz w:val="24"/>
      <w:lang w:val="en-US" w:eastAsia="zh-CN" w:bidi="ar-SA"/>
    </w:rPr>
  </w:style>
  <w:style w:type="paragraph" w:customStyle="1" w:styleId="43">
    <w:name w:val="报告表正文"/>
    <w:basedOn w:val="1"/>
    <w:link w:val="42"/>
    <w:qFormat/>
    <w:uiPriority w:val="0"/>
    <w:pPr>
      <w:adjustRightInd w:val="0"/>
      <w:spacing w:line="312" w:lineRule="auto"/>
      <w:ind w:left="113" w:right="113" w:firstLine="482"/>
      <w:jc w:val="left"/>
      <w:textAlignment w:val="baseline"/>
    </w:pPr>
    <w:rPr>
      <w:kern w:val="0"/>
      <w:sz w:val="24"/>
      <w:szCs w:val="20"/>
    </w:rPr>
  </w:style>
  <w:style w:type="character" w:customStyle="1" w:styleId="44">
    <w:name w:val="标题 3 Char1"/>
    <w:qFormat/>
    <w:uiPriority w:val="0"/>
    <w:rPr>
      <w:rFonts w:ascii="宋体" w:hAnsi="宋体" w:eastAsia="宋体"/>
      <w:b/>
      <w:color w:val="000000"/>
      <w:kern w:val="2"/>
      <w:sz w:val="24"/>
      <w:lang w:val="en-US" w:eastAsia="zh-CN"/>
    </w:rPr>
  </w:style>
  <w:style w:type="character" w:customStyle="1" w:styleId="45">
    <w:name w:val="正文1 Char1"/>
    <w:link w:val="46"/>
    <w:qFormat/>
    <w:uiPriority w:val="0"/>
    <w:rPr>
      <w:rFonts w:ascii="宋体" w:hAnsi="宋体" w:eastAsia="宋体" w:cs="Arial"/>
      <w:color w:val="FF0000"/>
      <w:kern w:val="2"/>
      <w:sz w:val="24"/>
      <w:szCs w:val="24"/>
      <w:lang w:val="en-US" w:eastAsia="zh-CN" w:bidi="ar-SA"/>
    </w:rPr>
  </w:style>
  <w:style w:type="paragraph" w:customStyle="1" w:styleId="46">
    <w:name w:val="正文1"/>
    <w:basedOn w:val="1"/>
    <w:link w:val="45"/>
    <w:qFormat/>
    <w:uiPriority w:val="0"/>
    <w:pPr>
      <w:tabs>
        <w:tab w:val="left" w:pos="4620"/>
        <w:tab w:val="left" w:pos="5600"/>
        <w:tab w:val="left" w:pos="5740"/>
        <w:tab w:val="left" w:pos="6860"/>
      </w:tabs>
      <w:spacing w:line="360" w:lineRule="auto"/>
      <w:ind w:firstLine="480"/>
    </w:pPr>
    <w:rPr>
      <w:rFonts w:ascii="宋体" w:hAnsi="宋体" w:cs="Arial"/>
      <w:color w:val="FF0000"/>
      <w:sz w:val="24"/>
    </w:rPr>
  </w:style>
  <w:style w:type="character" w:customStyle="1" w:styleId="47">
    <w:name w:val="正文文本缩进 2 Char"/>
    <w:link w:val="17"/>
    <w:semiHidden/>
    <w:qFormat/>
    <w:uiPriority w:val="0"/>
    <w:rPr>
      <w:rFonts w:eastAsia="宋体"/>
      <w:color w:val="000000"/>
      <w:kern w:val="2"/>
      <w:sz w:val="24"/>
      <w:szCs w:val="24"/>
      <w:lang w:val="en-US" w:eastAsia="zh-CN" w:bidi="ar-SA"/>
    </w:rPr>
  </w:style>
  <w:style w:type="character" w:customStyle="1" w:styleId="48">
    <w:name w:val="HTML 预设格式 Char"/>
    <w:link w:val="26"/>
    <w:qFormat/>
    <w:uiPriority w:val="0"/>
    <w:rPr>
      <w:rFonts w:ascii="Arial" w:hAnsi="Arial" w:eastAsia="宋体" w:cs="Arial"/>
      <w:sz w:val="21"/>
      <w:szCs w:val="21"/>
      <w:lang w:val="en-US" w:eastAsia="zh-CN" w:bidi="ar-SA"/>
    </w:rPr>
  </w:style>
  <w:style w:type="character" w:customStyle="1" w:styleId="49">
    <w:name w:val="正文文本 Char"/>
    <w:link w:val="13"/>
    <w:qFormat/>
    <w:uiPriority w:val="0"/>
    <w:rPr>
      <w:rFonts w:eastAsia="宋体"/>
      <w:kern w:val="2"/>
      <w:sz w:val="24"/>
      <w:szCs w:val="24"/>
      <w:lang w:val="en-US" w:eastAsia="zh-CN" w:bidi="ar-SA"/>
    </w:rPr>
  </w:style>
  <w:style w:type="character" w:customStyle="1" w:styleId="50">
    <w:name w:val="纯文本 Char"/>
    <w:link w:val="15"/>
    <w:qFormat/>
    <w:uiPriority w:val="0"/>
    <w:rPr>
      <w:rFonts w:ascii="宋体" w:hAnsi="Courier New" w:eastAsia="宋体"/>
      <w:kern w:val="2"/>
      <w:sz w:val="28"/>
      <w:szCs w:val="21"/>
      <w:lang w:val="en-US" w:eastAsia="zh-CN" w:bidi="ar-SA"/>
    </w:rPr>
  </w:style>
  <w:style w:type="paragraph" w:customStyle="1" w:styleId="51">
    <w:name w:val="样式3"/>
    <w:basedOn w:val="1"/>
    <w:qFormat/>
    <w:uiPriority w:val="0"/>
    <w:pPr>
      <w:autoSpaceDE w:val="0"/>
      <w:autoSpaceDN w:val="0"/>
      <w:adjustRightInd w:val="0"/>
      <w:snapToGrid w:val="0"/>
      <w:spacing w:line="500" w:lineRule="atLeast"/>
      <w:jc w:val="left"/>
      <w:outlineLvl w:val="1"/>
    </w:pPr>
    <w:rPr>
      <w:rFonts w:eastAsia="楷体_GB2312"/>
      <w:b/>
      <w:kern w:val="0"/>
      <w:sz w:val="28"/>
      <w:szCs w:val="20"/>
    </w:rPr>
  </w:style>
  <w:style w:type="paragraph" w:customStyle="1" w:styleId="52">
    <w:name w:val="表格"/>
    <w:basedOn w:val="1"/>
    <w:link w:val="120"/>
    <w:qFormat/>
    <w:uiPriority w:val="0"/>
    <w:pPr>
      <w:autoSpaceDE w:val="0"/>
      <w:autoSpaceDN w:val="0"/>
      <w:adjustRightInd w:val="0"/>
      <w:jc w:val="center"/>
    </w:pPr>
    <w:rPr>
      <w:rFonts w:eastAsia="楷体_GB2312"/>
      <w:kern w:val="0"/>
      <w:szCs w:val="20"/>
    </w:rPr>
  </w:style>
  <w:style w:type="paragraph" w:customStyle="1" w:styleId="53">
    <w:name w:val="Char Char Char Char Char Char Char"/>
    <w:basedOn w:val="1"/>
    <w:qFormat/>
    <w:uiPriority w:val="0"/>
    <w:rPr>
      <w:rFonts w:ascii="宋体" w:hAnsi="宋体"/>
    </w:rPr>
  </w:style>
  <w:style w:type="paragraph" w:customStyle="1" w:styleId="54">
    <w:name w:val="默认段落字体 Para Char Char Char1 Char Char Char Char"/>
    <w:basedOn w:val="1"/>
    <w:qFormat/>
    <w:uiPriority w:val="0"/>
    <w:rPr>
      <w:sz w:val="24"/>
    </w:rPr>
  </w:style>
  <w:style w:type="paragraph" w:customStyle="1" w:styleId="55">
    <w:name w:val="表格内容"/>
    <w:basedOn w:val="1"/>
    <w:qFormat/>
    <w:uiPriority w:val="0"/>
    <w:pPr>
      <w:adjustRightInd w:val="0"/>
      <w:spacing w:before="156" w:beforeLines="50" w:after="156" w:afterLines="50" w:line="360" w:lineRule="auto"/>
      <w:ind w:firstLine="480" w:firstLineChars="200"/>
      <w:textAlignment w:val="baseline"/>
    </w:pPr>
    <w:rPr>
      <w:rFonts w:ascii="宋体" w:hAnsi="宋体"/>
      <w:sz w:val="24"/>
      <w:szCs w:val="20"/>
    </w:rPr>
  </w:style>
  <w:style w:type="paragraph" w:customStyle="1" w:styleId="56">
    <w:name w:val="表格样式"/>
    <w:basedOn w:val="1"/>
    <w:qFormat/>
    <w:uiPriority w:val="0"/>
    <w:pPr>
      <w:adjustRightInd w:val="0"/>
      <w:snapToGrid w:val="0"/>
      <w:jc w:val="center"/>
    </w:pPr>
    <w:rPr>
      <w:rFonts w:ascii="宋体" w:hAnsi="宋体"/>
      <w:bCs/>
      <w:snapToGrid w:val="0"/>
      <w:kern w:val="0"/>
      <w:szCs w:val="21"/>
    </w:rPr>
  </w:style>
  <w:style w:type="paragraph" w:customStyle="1" w:styleId="57">
    <w:name w:val="表格文字"/>
    <w:basedOn w:val="1"/>
    <w:qFormat/>
    <w:uiPriority w:val="0"/>
    <w:pPr>
      <w:pageBreakBefore/>
      <w:adjustRightInd w:val="0"/>
      <w:snapToGrid w:val="0"/>
      <w:spacing w:line="360" w:lineRule="auto"/>
      <w:jc w:val="center"/>
      <w:textAlignment w:val="baseline"/>
    </w:pPr>
    <w:rPr>
      <w:rFonts w:ascii="宋体" w:hAnsi="宋体"/>
      <w:bCs/>
      <w:sz w:val="24"/>
    </w:rPr>
  </w:style>
  <w:style w:type="paragraph" w:customStyle="1" w:styleId="58">
    <w:name w:val="1表格"/>
    <w:basedOn w:val="1"/>
    <w:uiPriority w:val="0"/>
    <w:pPr>
      <w:snapToGrid w:val="0"/>
      <w:jc w:val="center"/>
    </w:pPr>
    <w:rPr>
      <w:rFonts w:eastAsia="楷体_GB2312"/>
      <w:szCs w:val="20"/>
    </w:rPr>
  </w:style>
  <w:style w:type="paragraph" w:customStyle="1" w:styleId="59">
    <w:name w:val="样式 样式 小四 段前: 7.8 磅 段后: 7.8 磅 行距: 1.5 倍行距 + 首行缩进:  2 字符"/>
    <w:basedOn w:val="1"/>
    <w:uiPriority w:val="0"/>
    <w:pPr>
      <w:spacing w:line="360" w:lineRule="auto"/>
      <w:ind w:firstLine="422" w:firstLineChars="200"/>
      <w:jc w:val="center"/>
    </w:pPr>
    <w:rPr>
      <w:szCs w:val="21"/>
    </w:rPr>
  </w:style>
  <w:style w:type="paragraph" w:customStyle="1" w:styleId="60">
    <w:name w:val="zhang正文"/>
    <w:basedOn w:val="14"/>
    <w:uiPriority w:val="0"/>
    <w:pPr>
      <w:autoSpaceDE w:val="0"/>
      <w:autoSpaceDN w:val="0"/>
      <w:adjustRightInd w:val="0"/>
      <w:snapToGrid w:val="0"/>
      <w:spacing w:line="500" w:lineRule="exact"/>
      <w:ind w:firstLine="539"/>
      <w:textAlignment w:val="baseline"/>
    </w:pPr>
    <w:rPr>
      <w:rFonts w:eastAsia="楷体_GB2312"/>
      <w:kern w:val="0"/>
      <w:sz w:val="28"/>
      <w:szCs w:val="20"/>
    </w:rPr>
  </w:style>
  <w:style w:type="paragraph" w:customStyle="1" w:styleId="61">
    <w:name w:val="Char Char Char Char Char Char Char Char Char Char Char Char Char Char Char Char Char Char Char Char Char Char"/>
    <w:basedOn w:val="1"/>
    <w:qFormat/>
    <w:uiPriority w:val="0"/>
    <w:pPr>
      <w:spacing w:line="360" w:lineRule="auto"/>
      <w:ind w:firstLine="200" w:firstLineChars="200"/>
    </w:pPr>
  </w:style>
  <w:style w:type="paragraph" w:customStyle="1" w:styleId="62">
    <w:name w:val="p15"/>
    <w:basedOn w:val="1"/>
    <w:uiPriority w:val="0"/>
    <w:pPr>
      <w:widowControl/>
      <w:spacing w:line="360" w:lineRule="auto"/>
      <w:ind w:firstLine="567"/>
    </w:pPr>
    <w:rPr>
      <w:rFonts w:ascii="仿宋_GB2312" w:hAnsi="宋体" w:eastAsia="仿宋_GB2312"/>
      <w:kern w:val="0"/>
      <w:sz w:val="30"/>
    </w:rPr>
  </w:style>
  <w:style w:type="paragraph" w:customStyle="1" w:styleId="63">
    <w:name w:val="Char"/>
    <w:basedOn w:val="1"/>
    <w:uiPriority w:val="0"/>
    <w:rPr>
      <w:sz w:val="24"/>
    </w:rPr>
  </w:style>
  <w:style w:type="paragraph" w:customStyle="1" w:styleId="64">
    <w:name w:val="正文文本 21"/>
    <w:basedOn w:val="1"/>
    <w:uiPriority w:val="0"/>
    <w:pPr>
      <w:adjustRightInd w:val="0"/>
      <w:ind w:firstLine="525"/>
      <w:textAlignment w:val="baseline"/>
    </w:pPr>
    <w:rPr>
      <w:sz w:val="24"/>
      <w:szCs w:val="20"/>
    </w:rPr>
  </w:style>
  <w:style w:type="paragraph" w:customStyle="1" w:styleId="65">
    <w:name w:val="默认段落字体 Para Char Char Char Char"/>
    <w:basedOn w:val="1"/>
    <w:uiPriority w:val="0"/>
    <w:rPr>
      <w:sz w:val="24"/>
    </w:rPr>
  </w:style>
  <w:style w:type="paragraph" w:customStyle="1" w:styleId="66">
    <w:name w:val="xl65"/>
    <w:basedOn w:val="1"/>
    <w:uiPriority w:val="0"/>
    <w:pPr>
      <w:widowControl/>
      <w:pBdr>
        <w:left w:val="single" w:color="auto" w:sz="4" w:space="0"/>
      </w:pBdr>
      <w:spacing w:before="100" w:beforeAutospacing="1" w:after="100" w:afterAutospacing="1"/>
    </w:pPr>
    <w:rPr>
      <w:rFonts w:ascii="Arial Unicode MS" w:hAnsi="Arial Unicode MS" w:eastAsia="Arial Unicode MS"/>
      <w:kern w:val="0"/>
      <w:szCs w:val="21"/>
    </w:rPr>
  </w:style>
  <w:style w:type="paragraph" w:customStyle="1" w:styleId="67">
    <w:name w:val="二级标题"/>
    <w:basedOn w:val="1"/>
    <w:qFormat/>
    <w:uiPriority w:val="0"/>
    <w:pPr>
      <w:keepNext/>
      <w:keepLines/>
      <w:spacing w:before="156" w:after="156"/>
      <w:outlineLvl w:val="1"/>
    </w:pPr>
    <w:rPr>
      <w:rFonts w:hAnsi="Arial" w:cs="宋体"/>
      <w:b/>
      <w:bCs/>
      <w:sz w:val="28"/>
    </w:rPr>
  </w:style>
  <w:style w:type="paragraph" w:customStyle="1" w:styleId="68">
    <w:name w:val="文章正文"/>
    <w:basedOn w:val="1"/>
    <w:uiPriority w:val="0"/>
    <w:pPr>
      <w:ind w:left="1" w:firstLine="339" w:firstLineChars="171"/>
    </w:pPr>
    <w:rPr>
      <w:rFonts w:ascii="宋体" w:hAnsi="宋体"/>
      <w:spacing w:val="-6"/>
      <w:kern w:val="0"/>
      <w:szCs w:val="21"/>
    </w:rPr>
  </w:style>
  <w:style w:type="paragraph" w:customStyle="1" w:styleId="69">
    <w:name w:val="正文1 Char Char Char"/>
    <w:basedOn w:val="1"/>
    <w:uiPriority w:val="0"/>
    <w:pPr>
      <w:spacing w:line="560" w:lineRule="exact"/>
      <w:ind w:firstLine="200" w:firstLineChars="200"/>
    </w:pPr>
  </w:style>
  <w:style w:type="paragraph" w:customStyle="1" w:styleId="70">
    <w:name w:val="cucd-0"/>
    <w:uiPriority w:val="0"/>
    <w:pPr>
      <w:spacing w:line="360" w:lineRule="auto"/>
      <w:ind w:firstLine="480" w:firstLineChars="200"/>
    </w:pPr>
    <w:rPr>
      <w:rFonts w:ascii="Arial" w:hAnsi="Arial" w:eastAsia="宋体" w:cs="Times New Roman"/>
      <w:kern w:val="2"/>
      <w:sz w:val="24"/>
      <w:szCs w:val="24"/>
      <w:lang w:val="en-US" w:eastAsia="zh-CN" w:bidi="ar-SA"/>
    </w:rPr>
  </w:style>
  <w:style w:type="character" w:customStyle="1" w:styleId="71">
    <w:name w:val="t-14"/>
    <w:basedOn w:val="31"/>
    <w:qFormat/>
    <w:uiPriority w:val="0"/>
  </w:style>
  <w:style w:type="paragraph" w:customStyle="1" w:styleId="72">
    <w:name w:val="无间隔1"/>
    <w:basedOn w:val="1"/>
    <w:qFormat/>
    <w:uiPriority w:val="0"/>
    <w:pPr>
      <w:adjustRightInd w:val="0"/>
      <w:snapToGrid w:val="0"/>
      <w:jc w:val="center"/>
    </w:pPr>
    <w:rPr>
      <w:rFonts w:hint="eastAsia" w:ascii="宋体" w:hAnsi="宋体"/>
      <w:kern w:val="0"/>
      <w:sz w:val="18"/>
    </w:rPr>
  </w:style>
  <w:style w:type="paragraph" w:customStyle="1" w:styleId="73">
    <w:name w:val="列出段落1"/>
    <w:basedOn w:val="1"/>
    <w:qFormat/>
    <w:uiPriority w:val="0"/>
    <w:pPr>
      <w:ind w:firstLine="420" w:firstLineChars="200"/>
    </w:pPr>
    <w:rPr>
      <w:rFonts w:ascii="Calibri" w:hAnsi="Calibri"/>
      <w:szCs w:val="22"/>
    </w:rPr>
  </w:style>
  <w:style w:type="character" w:customStyle="1" w:styleId="74">
    <w:name w:val="方案正文样式 Char Char"/>
    <w:link w:val="75"/>
    <w:qFormat/>
    <w:uiPriority w:val="0"/>
    <w:rPr>
      <w:rFonts w:eastAsia="宋体"/>
      <w:snapToGrid w:val="0"/>
      <w:sz w:val="24"/>
      <w:szCs w:val="24"/>
      <w:lang w:val="en-US" w:eastAsia="zh-CN" w:bidi="ar-SA"/>
    </w:rPr>
  </w:style>
  <w:style w:type="paragraph" w:customStyle="1" w:styleId="75">
    <w:name w:val="方案正文样式"/>
    <w:basedOn w:val="1"/>
    <w:link w:val="74"/>
    <w:uiPriority w:val="0"/>
    <w:pPr>
      <w:adjustRightInd w:val="0"/>
      <w:snapToGrid w:val="0"/>
      <w:spacing w:line="360" w:lineRule="auto"/>
      <w:ind w:firstLine="454"/>
      <w:textAlignment w:val="baseline"/>
    </w:pPr>
    <w:rPr>
      <w:snapToGrid w:val="0"/>
      <w:kern w:val="0"/>
      <w:sz w:val="24"/>
    </w:rPr>
  </w:style>
  <w:style w:type="character" w:customStyle="1" w:styleId="76">
    <w:name w:val="方案标题3 Char Char"/>
    <w:link w:val="77"/>
    <w:uiPriority w:val="0"/>
    <w:rPr>
      <w:rFonts w:ascii="宋体" w:hAnsi="宋体" w:eastAsia="宋体"/>
      <w:b/>
      <w:bCs/>
      <w:snapToGrid w:val="0"/>
      <w:color w:val="FF0000"/>
      <w:spacing w:val="12"/>
      <w:kern w:val="2"/>
      <w:sz w:val="24"/>
      <w:szCs w:val="28"/>
      <w:lang w:val="zh-CN" w:eastAsia="zh-CN" w:bidi="ar-SA"/>
    </w:rPr>
  </w:style>
  <w:style w:type="paragraph" w:customStyle="1" w:styleId="77">
    <w:name w:val="方案标题3"/>
    <w:basedOn w:val="78"/>
    <w:next w:val="79"/>
    <w:link w:val="76"/>
    <w:uiPriority w:val="0"/>
    <w:pPr>
      <w:tabs>
        <w:tab w:val="left" w:pos="1080"/>
      </w:tabs>
      <w:spacing w:before="156" w:beforeLines="50"/>
      <w:jc w:val="left"/>
      <w:outlineLvl w:val="2"/>
    </w:pPr>
    <w:rPr>
      <w:rFonts w:hAnsi="宋体" w:eastAsia="宋体"/>
      <w:snapToGrid w:val="0"/>
      <w:color w:val="FF0000"/>
      <w:sz w:val="24"/>
      <w:lang w:val="zh-CN"/>
    </w:rPr>
  </w:style>
  <w:style w:type="paragraph" w:customStyle="1" w:styleId="78">
    <w:name w:val="方案标题2"/>
    <w:basedOn w:val="3"/>
    <w:link w:val="80"/>
    <w:uiPriority w:val="0"/>
    <w:pPr>
      <w:tabs>
        <w:tab w:val="left" w:pos="1080"/>
      </w:tabs>
      <w:adjustRightInd w:val="0"/>
      <w:snapToGrid w:val="0"/>
      <w:spacing w:before="200" w:after="0" w:line="360" w:lineRule="auto"/>
    </w:pPr>
    <w:rPr>
      <w:rFonts w:ascii="宋体"/>
      <w:spacing w:val="12"/>
      <w:sz w:val="28"/>
      <w:szCs w:val="28"/>
    </w:rPr>
  </w:style>
  <w:style w:type="paragraph" w:customStyle="1" w:styleId="79">
    <w:name w:val="方案标题4 + 段前: 1 行 段后: 0.5 行"/>
    <w:basedOn w:val="1"/>
    <w:link w:val="81"/>
    <w:uiPriority w:val="0"/>
    <w:pPr>
      <w:keepNext/>
      <w:keepLines/>
      <w:tabs>
        <w:tab w:val="left" w:pos="864"/>
      </w:tabs>
      <w:adjustRightInd w:val="0"/>
      <w:snapToGrid w:val="0"/>
      <w:spacing w:before="120" w:line="360" w:lineRule="auto"/>
      <w:ind w:left="864" w:hanging="864"/>
      <w:outlineLvl w:val="3"/>
    </w:pPr>
    <w:rPr>
      <w:spacing w:val="12"/>
      <w:sz w:val="24"/>
      <w:szCs w:val="28"/>
      <w:lang w:val="zh-CN"/>
    </w:rPr>
  </w:style>
  <w:style w:type="character" w:customStyle="1" w:styleId="80">
    <w:name w:val="方案标题2 Char Char"/>
    <w:link w:val="78"/>
    <w:uiPriority w:val="0"/>
    <w:rPr>
      <w:rFonts w:ascii="宋体" w:hAnsi="Arial" w:eastAsia="黑体"/>
      <w:b/>
      <w:bCs/>
      <w:spacing w:val="12"/>
      <w:kern w:val="2"/>
      <w:sz w:val="28"/>
      <w:szCs w:val="28"/>
      <w:lang w:val="en-US" w:eastAsia="zh-CN" w:bidi="ar-SA"/>
    </w:rPr>
  </w:style>
  <w:style w:type="character" w:customStyle="1" w:styleId="81">
    <w:name w:val="方案标题4 + 段前: 1 行 段后: 0.5 行 Char Char"/>
    <w:link w:val="79"/>
    <w:qFormat/>
    <w:uiPriority w:val="0"/>
    <w:rPr>
      <w:rFonts w:eastAsia="宋体"/>
      <w:spacing w:val="12"/>
      <w:kern w:val="2"/>
      <w:sz w:val="24"/>
      <w:szCs w:val="28"/>
      <w:lang w:val="zh-CN" w:eastAsia="zh-CN" w:bidi="ar-SA"/>
    </w:rPr>
  </w:style>
  <w:style w:type="paragraph" w:customStyle="1" w:styleId="82">
    <w:name w:val="样式 正文1 + 首行缩进:  2 字符"/>
    <w:basedOn w:val="1"/>
    <w:qFormat/>
    <w:uiPriority w:val="0"/>
    <w:pPr>
      <w:spacing w:line="360" w:lineRule="auto"/>
      <w:ind w:firstLine="200" w:firstLineChars="200"/>
    </w:pPr>
    <w:rPr>
      <w:rFonts w:ascii="宋体"/>
      <w:sz w:val="24"/>
    </w:rPr>
  </w:style>
  <w:style w:type="character" w:customStyle="1" w:styleId="83">
    <w:name w:val="表标题 Char Char"/>
    <w:link w:val="84"/>
    <w:uiPriority w:val="0"/>
    <w:rPr>
      <w:rFonts w:eastAsia="宋体"/>
      <w:b/>
      <w:spacing w:val="14"/>
      <w:sz w:val="24"/>
      <w:lang w:val="zh-CN" w:eastAsia="zh-CN" w:bidi="ar-SA"/>
    </w:rPr>
  </w:style>
  <w:style w:type="paragraph" w:customStyle="1" w:styleId="84">
    <w:name w:val="表标题"/>
    <w:basedOn w:val="1"/>
    <w:next w:val="1"/>
    <w:link w:val="83"/>
    <w:uiPriority w:val="0"/>
    <w:pPr>
      <w:adjustRightInd w:val="0"/>
      <w:snapToGrid w:val="0"/>
      <w:spacing w:line="300" w:lineRule="auto"/>
      <w:jc w:val="center"/>
      <w:textAlignment w:val="baseline"/>
    </w:pPr>
    <w:rPr>
      <w:b/>
      <w:spacing w:val="14"/>
      <w:kern w:val="0"/>
      <w:sz w:val="24"/>
      <w:szCs w:val="20"/>
      <w:lang w:val="zh-CN"/>
    </w:rPr>
  </w:style>
  <w:style w:type="character" w:customStyle="1" w:styleId="85">
    <w:name w:val="样式 样式 我的正文 + 首行缩进:  2 字符1 + 宋体 Char Char Char"/>
    <w:uiPriority w:val="0"/>
    <w:rPr>
      <w:rFonts w:ascii="宋体" w:hAnsi="宋体" w:eastAsia="宋体" w:cs="宋体"/>
      <w:bCs/>
      <w:spacing w:val="20"/>
      <w:kern w:val="2"/>
      <w:sz w:val="24"/>
      <w:szCs w:val="24"/>
      <w:lang w:val="en-US" w:eastAsia="zh-CN" w:bidi="ar-SA"/>
    </w:rPr>
  </w:style>
  <w:style w:type="paragraph" w:customStyle="1" w:styleId="86">
    <w:name w:val="Char Char1 Char Char Char Char"/>
    <w:basedOn w:val="1"/>
    <w:uiPriority w:val="0"/>
    <w:rPr>
      <w:sz w:val="24"/>
    </w:rPr>
  </w:style>
  <w:style w:type="paragraph" w:customStyle="1" w:styleId="87">
    <w:name w:val="正文最好的"/>
    <w:basedOn w:val="1"/>
    <w:uiPriority w:val="0"/>
    <w:pPr>
      <w:spacing w:line="360" w:lineRule="auto"/>
      <w:ind w:firstLine="200" w:firstLineChars="200"/>
    </w:pPr>
    <w:rPr>
      <w:color w:val="000000"/>
      <w:sz w:val="24"/>
    </w:rPr>
  </w:style>
  <w:style w:type="character" w:customStyle="1" w:styleId="88">
    <w:name w:val="ca-21"/>
    <w:basedOn w:val="31"/>
    <w:uiPriority w:val="0"/>
  </w:style>
  <w:style w:type="paragraph" w:customStyle="1" w:styleId="89">
    <w:name w:val="Char Char1 Char Char Char Char Char Char Char Char Char Char Char Char Char Char Char Char Char Char Char Char1 Char"/>
    <w:basedOn w:val="1"/>
    <w:uiPriority w:val="0"/>
    <w:pPr>
      <w:spacing w:line="360" w:lineRule="auto"/>
      <w:ind w:firstLine="200" w:firstLineChars="200"/>
    </w:pPr>
    <w:rPr>
      <w:rFonts w:ascii="宋体" w:hAnsi="宋体" w:cs="宋体"/>
      <w:sz w:val="24"/>
    </w:rPr>
  </w:style>
  <w:style w:type="paragraph" w:customStyle="1" w:styleId="90">
    <w:name w:val="xl37"/>
    <w:basedOn w:val="1"/>
    <w:uiPriority w:val="0"/>
    <w:pPr>
      <w:widowControl/>
      <w:spacing w:before="100" w:beforeAutospacing="1" w:after="100" w:afterAutospacing="1"/>
      <w:jc w:val="center"/>
    </w:pPr>
    <w:rPr>
      <w:rFonts w:ascii="宋体" w:hAnsi="宋体"/>
      <w:kern w:val="0"/>
      <w:sz w:val="24"/>
    </w:rPr>
  </w:style>
  <w:style w:type="paragraph" w:customStyle="1" w:styleId="91">
    <w:name w:val="报告表格"/>
    <w:basedOn w:val="1"/>
    <w:qFormat/>
    <w:uiPriority w:val="0"/>
    <w:pPr>
      <w:autoSpaceDE w:val="0"/>
      <w:autoSpaceDN w:val="0"/>
      <w:adjustRightInd w:val="0"/>
      <w:spacing w:before="40" w:after="40"/>
      <w:jc w:val="center"/>
      <w:textAlignment w:val="baseline"/>
    </w:pPr>
    <w:rPr>
      <w:kern w:val="0"/>
      <w:szCs w:val="20"/>
    </w:rPr>
  </w:style>
  <w:style w:type="paragraph" w:customStyle="1" w:styleId="92">
    <w:name w:val="Char2"/>
    <w:basedOn w:val="1"/>
    <w:uiPriority w:val="0"/>
    <w:pPr>
      <w:widowControl/>
      <w:jc w:val="left"/>
    </w:pPr>
    <w:rPr>
      <w:kern w:val="0"/>
      <w:sz w:val="20"/>
      <w:szCs w:val="20"/>
    </w:rPr>
  </w:style>
  <w:style w:type="character" w:customStyle="1" w:styleId="93">
    <w:name w:val="表内文字 Char"/>
    <w:qFormat/>
    <w:uiPriority w:val="0"/>
    <w:rPr>
      <w:rFonts w:ascii="宋体" w:hAnsi="Courier New" w:eastAsia="宋体"/>
      <w:kern w:val="2"/>
      <w:sz w:val="28"/>
      <w:lang w:val="en-US" w:eastAsia="zh-CN" w:bidi="ar-SA"/>
    </w:rPr>
  </w:style>
  <w:style w:type="character" w:customStyle="1" w:styleId="94">
    <w:name w:val="已访问的超链接1"/>
    <w:uiPriority w:val="0"/>
    <w:rPr>
      <w:color w:val="800080"/>
      <w:u w:val="single"/>
    </w:rPr>
  </w:style>
  <w:style w:type="paragraph" w:customStyle="1" w:styleId="95">
    <w:name w:val="表格式"/>
    <w:basedOn w:val="1"/>
    <w:link w:val="96"/>
    <w:qFormat/>
    <w:uiPriority w:val="0"/>
    <w:pPr>
      <w:autoSpaceDE w:val="0"/>
      <w:autoSpaceDN w:val="0"/>
      <w:jc w:val="center"/>
      <w:textAlignment w:val="bottom"/>
    </w:pPr>
    <w:rPr>
      <w:kern w:val="0"/>
      <w:szCs w:val="21"/>
    </w:rPr>
  </w:style>
  <w:style w:type="character" w:customStyle="1" w:styleId="96">
    <w:name w:val="表格式 Char"/>
    <w:link w:val="95"/>
    <w:uiPriority w:val="0"/>
    <w:rPr>
      <w:rFonts w:eastAsia="宋体"/>
      <w:sz w:val="21"/>
      <w:szCs w:val="21"/>
      <w:lang w:val="en-US" w:eastAsia="zh-CN" w:bidi="ar-SA"/>
    </w:rPr>
  </w:style>
  <w:style w:type="paragraph" w:customStyle="1" w:styleId="97">
    <w:name w:val="表标题1"/>
    <w:basedOn w:val="1"/>
    <w:qFormat/>
    <w:uiPriority w:val="0"/>
    <w:pPr>
      <w:adjustRightInd w:val="0"/>
      <w:snapToGrid w:val="0"/>
      <w:spacing w:before="50" w:beforeLines="50"/>
      <w:jc w:val="center"/>
    </w:pPr>
    <w:rPr>
      <w:b/>
      <w:kern w:val="0"/>
      <w:sz w:val="24"/>
      <w:lang w:val="en-TT"/>
    </w:rPr>
  </w:style>
  <w:style w:type="character" w:customStyle="1" w:styleId="98">
    <w:name w:val="网格型c Char"/>
    <w:uiPriority w:val="0"/>
    <w:rPr>
      <w:rFonts w:hint="eastAsia" w:ascii="宋体" w:hAnsi="宋体" w:eastAsia="宋体"/>
      <w:kern w:val="2"/>
      <w:sz w:val="21"/>
      <w:szCs w:val="21"/>
      <w:lang w:val="en-US" w:eastAsia="zh-CN" w:bidi="ar-SA"/>
    </w:rPr>
  </w:style>
  <w:style w:type="character" w:customStyle="1" w:styleId="99">
    <w:name w:val="Char Char Char Char Char1"/>
    <w:link w:val="100"/>
    <w:uiPriority w:val="0"/>
    <w:rPr>
      <w:rFonts w:eastAsia="宋体"/>
      <w:kern w:val="2"/>
      <w:sz w:val="21"/>
      <w:szCs w:val="24"/>
      <w:lang w:val="en-US" w:eastAsia="zh-CN" w:bidi="ar-SA"/>
    </w:rPr>
  </w:style>
  <w:style w:type="paragraph" w:customStyle="1" w:styleId="100">
    <w:name w:val="Char Char Char Char"/>
    <w:basedOn w:val="1"/>
    <w:link w:val="99"/>
    <w:uiPriority w:val="0"/>
  </w:style>
  <w:style w:type="character" w:customStyle="1" w:styleId="101">
    <w:name w:val="wen1"/>
    <w:basedOn w:val="31"/>
    <w:uiPriority w:val="0"/>
  </w:style>
  <w:style w:type="paragraph" w:customStyle="1" w:styleId="102">
    <w:name w:val="赵"/>
    <w:basedOn w:val="1"/>
    <w:link w:val="119"/>
    <w:uiPriority w:val="0"/>
    <w:pPr>
      <w:spacing w:line="360" w:lineRule="auto"/>
      <w:ind w:firstLine="200" w:firstLineChars="200"/>
    </w:pPr>
    <w:rPr>
      <w:rFonts w:ascii="宋体" w:hAnsi="宋体"/>
      <w:sz w:val="24"/>
    </w:rPr>
  </w:style>
  <w:style w:type="paragraph" w:customStyle="1" w:styleId="103">
    <w:name w:val="表格格式"/>
    <w:basedOn w:val="1"/>
    <w:next w:val="1"/>
    <w:qFormat/>
    <w:uiPriority w:val="0"/>
    <w:pPr>
      <w:jc w:val="center"/>
    </w:pPr>
    <w:rPr>
      <w:rFonts w:hint="eastAsia" w:ascii="宋体" w:hAnsi="宋体"/>
      <w:sz w:val="18"/>
    </w:rPr>
  </w:style>
  <w:style w:type="paragraph" w:customStyle="1" w:styleId="104">
    <w:name w:val="cucd-TB-Head"/>
    <w:basedOn w:val="1"/>
    <w:next w:val="70"/>
    <w:uiPriority w:val="0"/>
    <w:pPr>
      <w:spacing w:line="360" w:lineRule="auto"/>
      <w:jc w:val="center"/>
    </w:pPr>
    <w:rPr>
      <w:rFonts w:hint="eastAsia" w:ascii="Arial" w:hAnsi="Arial" w:eastAsia="黑体"/>
      <w:sz w:val="24"/>
      <w:szCs w:val="28"/>
    </w:rPr>
  </w:style>
  <w:style w:type="paragraph" w:customStyle="1" w:styleId="105">
    <w:name w:val="王勇"/>
    <w:basedOn w:val="1"/>
    <w:uiPriority w:val="0"/>
    <w:pPr>
      <w:spacing w:line="360" w:lineRule="auto"/>
      <w:ind w:firstLine="200" w:firstLineChars="200"/>
    </w:pPr>
    <w:rPr>
      <w:rFonts w:hint="eastAsia" w:ascii="宋体" w:hAnsi="宋体"/>
      <w:sz w:val="24"/>
    </w:rPr>
  </w:style>
  <w:style w:type="paragraph" w:customStyle="1" w:styleId="106">
    <w:name w:val="小标题"/>
    <w:basedOn w:val="4"/>
    <w:uiPriority w:val="0"/>
    <w:pPr>
      <w:tabs>
        <w:tab w:val="left" w:pos="1260"/>
      </w:tabs>
      <w:spacing w:before="156" w:beforeLines="50" w:beforeAutospacing="1" w:after="156" w:afterLines="50" w:afterAutospacing="1"/>
      <w:ind w:left="1260" w:firstLine="482"/>
    </w:pPr>
    <w:rPr>
      <w:rFonts w:hint="eastAsia" w:ascii="宋体" w:hAnsi="宋体"/>
      <w:b w:val="0"/>
      <w:bCs w:val="0"/>
      <w:sz w:val="24"/>
    </w:rPr>
  </w:style>
  <w:style w:type="paragraph" w:customStyle="1" w:styleId="107">
    <w:name w:val="Char1 Char Char Char1 Char Char Char Char Char Char Char Char Char Char Char Char"/>
    <w:basedOn w:val="1"/>
    <w:next w:val="1"/>
    <w:uiPriority w:val="0"/>
    <w:rPr>
      <w:rFonts w:hint="eastAsia" w:ascii="宋体" w:hAnsi="宋体"/>
      <w:szCs w:val="21"/>
    </w:rPr>
  </w:style>
  <w:style w:type="paragraph" w:customStyle="1" w:styleId="108">
    <w:name w:val="列出段落11"/>
    <w:basedOn w:val="1"/>
    <w:uiPriority w:val="0"/>
    <w:pPr>
      <w:spacing w:line="360" w:lineRule="auto"/>
      <w:ind w:firstLine="420" w:firstLineChars="200"/>
    </w:pPr>
    <w:rPr>
      <w:rFonts w:hint="eastAsia" w:ascii="Calibri" w:hAnsi="Calibri" w:cs="宋体"/>
      <w:szCs w:val="22"/>
    </w:rPr>
  </w:style>
  <w:style w:type="paragraph" w:customStyle="1" w:styleId="109">
    <w:name w:val="cucd-TB"/>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110">
    <w:name w:val="用这个正文"/>
    <w:basedOn w:val="1"/>
    <w:uiPriority w:val="0"/>
    <w:pPr>
      <w:spacing w:line="360" w:lineRule="auto"/>
      <w:ind w:firstLine="200" w:firstLineChars="200"/>
    </w:pPr>
    <w:rPr>
      <w:rFonts w:hint="eastAsia" w:ascii="宋体" w:hAnsi="宋体" w:cs="宋体"/>
      <w:sz w:val="24"/>
      <w:szCs w:val="21"/>
    </w:rPr>
  </w:style>
  <w:style w:type="paragraph" w:customStyle="1" w:styleId="111">
    <w:name w:val="p0"/>
    <w:basedOn w:val="1"/>
    <w:uiPriority w:val="0"/>
    <w:pPr>
      <w:widowControl/>
    </w:pPr>
    <w:rPr>
      <w:rFonts w:hint="eastAsia" w:ascii="宋体" w:hAnsi="宋体"/>
      <w:szCs w:val="21"/>
    </w:rPr>
  </w:style>
  <w:style w:type="paragraph" w:customStyle="1" w:styleId="112">
    <w:name w:val="表头"/>
    <w:basedOn w:val="7"/>
    <w:uiPriority w:val="0"/>
    <w:pPr>
      <w:adjustRightInd w:val="0"/>
      <w:snapToGrid w:val="0"/>
      <w:spacing w:before="240" w:line="480" w:lineRule="exact"/>
      <w:ind w:left="-50" w:leftChars="-50" w:firstLine="0" w:firstLineChars="0"/>
      <w:jc w:val="center"/>
    </w:pPr>
    <w:rPr>
      <w:rFonts w:hint="eastAsia" w:ascii="宋体" w:hAnsi="宋体" w:eastAsia="黑体"/>
      <w:iCs w:val="0"/>
      <w:spacing w:val="6"/>
      <w:position w:val="10"/>
      <w:szCs w:val="21"/>
    </w:rPr>
  </w:style>
  <w:style w:type="character" w:customStyle="1" w:styleId="113">
    <w:name w:val="wj样式 Char Char"/>
    <w:link w:val="114"/>
    <w:uiPriority w:val="0"/>
    <w:rPr>
      <w:rFonts w:eastAsia="宋体"/>
      <w:spacing w:val="14"/>
      <w:kern w:val="2"/>
      <w:sz w:val="24"/>
      <w:szCs w:val="24"/>
      <w:lang w:val="en-US" w:eastAsia="zh-CN" w:bidi="ar-SA"/>
    </w:rPr>
  </w:style>
  <w:style w:type="paragraph" w:customStyle="1" w:styleId="114">
    <w:name w:val="wj样式"/>
    <w:basedOn w:val="1"/>
    <w:next w:val="1"/>
    <w:link w:val="113"/>
    <w:uiPriority w:val="0"/>
    <w:pPr>
      <w:spacing w:line="360" w:lineRule="auto"/>
      <w:ind w:firstLine="200" w:firstLineChars="200"/>
    </w:pPr>
    <w:rPr>
      <w:spacing w:val="14"/>
      <w:sz w:val="24"/>
    </w:rPr>
  </w:style>
  <w:style w:type="paragraph" w:customStyle="1" w:styleId="115">
    <w:name w:val="正文111111111111111"/>
    <w:basedOn w:val="1"/>
    <w:uiPriority w:val="0"/>
    <w:pPr>
      <w:spacing w:line="360" w:lineRule="auto"/>
      <w:ind w:firstLine="200" w:firstLineChars="200"/>
    </w:pPr>
    <w:rPr>
      <w:bCs/>
      <w:color w:val="000000"/>
      <w:sz w:val="24"/>
    </w:rPr>
  </w:style>
  <w:style w:type="paragraph" w:customStyle="1" w:styleId="116">
    <w:name w:val="一级标题附录"/>
    <w:basedOn w:val="1"/>
    <w:uiPriority w:val="0"/>
    <w:pPr>
      <w:widowControl/>
      <w:spacing w:line="360" w:lineRule="auto"/>
      <w:ind w:firstLine="480" w:firstLineChars="200"/>
      <w:jc w:val="left"/>
    </w:pPr>
    <w:rPr>
      <w:rFonts w:hAnsi="宋体"/>
      <w:bCs/>
      <w:color w:val="000000"/>
      <w:kern w:val="0"/>
      <w:sz w:val="24"/>
    </w:rPr>
  </w:style>
  <w:style w:type="paragraph" w:customStyle="1" w:styleId="117">
    <w:name w:val="Char1 Char Char Char"/>
    <w:basedOn w:val="1"/>
    <w:uiPriority w:val="0"/>
    <w:pPr>
      <w:widowControl/>
      <w:jc w:val="left"/>
    </w:pPr>
    <w:rPr>
      <w:kern w:val="0"/>
      <w:sz w:val="20"/>
      <w:szCs w:val="20"/>
    </w:rPr>
  </w:style>
  <w:style w:type="paragraph" w:customStyle="1" w:styleId="118">
    <w:name w:val="Char Char Char Char1"/>
    <w:basedOn w:val="1"/>
    <w:uiPriority w:val="0"/>
    <w:rPr>
      <w:szCs w:val="21"/>
    </w:rPr>
  </w:style>
  <w:style w:type="character" w:customStyle="1" w:styleId="119">
    <w:name w:val="赵 Char"/>
    <w:link w:val="102"/>
    <w:uiPriority w:val="0"/>
    <w:rPr>
      <w:rFonts w:ascii="宋体" w:hAnsi="宋体" w:eastAsia="宋体"/>
      <w:kern w:val="2"/>
      <w:sz w:val="24"/>
      <w:szCs w:val="24"/>
      <w:lang w:val="en-US" w:eastAsia="zh-CN" w:bidi="ar-SA"/>
    </w:rPr>
  </w:style>
  <w:style w:type="character" w:customStyle="1" w:styleId="120">
    <w:name w:val="表格 Char Char"/>
    <w:link w:val="52"/>
    <w:uiPriority w:val="0"/>
    <w:rPr>
      <w:rFonts w:eastAsia="楷体_GB2312"/>
      <w:sz w:val="21"/>
      <w:lang w:val="en-US" w:eastAsia="zh-CN" w:bidi="ar-SA"/>
    </w:rPr>
  </w:style>
  <w:style w:type="paragraph" w:customStyle="1" w:styleId="121">
    <w:name w:val="【表头】"/>
    <w:basedOn w:val="1"/>
    <w:link w:val="122"/>
    <w:qFormat/>
    <w:uiPriority w:val="0"/>
    <w:pPr>
      <w:jc w:val="center"/>
    </w:pPr>
    <w:rPr>
      <w:b/>
    </w:rPr>
  </w:style>
  <w:style w:type="character" w:customStyle="1" w:styleId="122">
    <w:name w:val="【表头】 Char"/>
    <w:link w:val="121"/>
    <w:uiPriority w:val="0"/>
    <w:rPr>
      <w:rFonts w:eastAsia="宋体"/>
      <w:b/>
      <w:kern w:val="2"/>
      <w:sz w:val="21"/>
      <w:szCs w:val="24"/>
      <w:lang w:val="en-US" w:eastAsia="zh-CN" w:bidi="ar-SA"/>
    </w:rPr>
  </w:style>
  <w:style w:type="character" w:customStyle="1" w:styleId="123">
    <w:name w:val="description"/>
    <w:basedOn w:val="31"/>
    <w:qFormat/>
    <w:uiPriority w:val="0"/>
  </w:style>
  <w:style w:type="character" w:customStyle="1" w:styleId="124">
    <w:name w:val="表格五号 Char"/>
    <w:uiPriority w:val="0"/>
    <w:rPr>
      <w:rFonts w:ascii="宋体" w:hAnsi="宋体" w:eastAsia="宋体" w:cs="宋体"/>
      <w:spacing w:val="0"/>
      <w:kern w:val="2"/>
      <w:sz w:val="21"/>
      <w:szCs w:val="21"/>
      <w:lang w:val="en-US" w:eastAsia="zh-CN" w:bidi="ar-SA"/>
    </w:rPr>
  </w:style>
  <w:style w:type="paragraph" w:customStyle="1" w:styleId="125">
    <w:name w:val="表中文字"/>
    <w:basedOn w:val="1"/>
    <w:next w:val="1"/>
    <w:uiPriority w:val="0"/>
    <w:pPr>
      <w:jc w:val="center"/>
    </w:pPr>
    <w:rPr>
      <w:rFonts w:ascii="宋体"/>
      <w:color w:val="000000"/>
      <w:spacing w:val="4"/>
      <w:szCs w:val="21"/>
    </w:rPr>
  </w:style>
  <w:style w:type="paragraph" w:customStyle="1" w:styleId="126">
    <w:name w:val="正文-欣欣"/>
    <w:basedOn w:val="1"/>
    <w:next w:val="1"/>
    <w:qFormat/>
    <w:uiPriority w:val="0"/>
    <w:pPr>
      <w:spacing w:line="360" w:lineRule="auto"/>
      <w:ind w:firstLine="480" w:firstLineChars="200"/>
    </w:pPr>
    <w:rPr>
      <w:bCs/>
      <w:sz w:val="24"/>
    </w:rPr>
  </w:style>
  <w:style w:type="character" w:customStyle="1" w:styleId="127">
    <w:name w:val="批注文字 Char"/>
    <w:basedOn w:val="31"/>
    <w:link w:val="11"/>
    <w:qFormat/>
    <w:uiPriority w:val="0"/>
    <w:rPr>
      <w:kern w:val="2"/>
      <w:sz w:val="21"/>
      <w:szCs w:val="24"/>
    </w:rPr>
  </w:style>
  <w:style w:type="character" w:customStyle="1" w:styleId="128">
    <w:name w:val="正文缩进 Char"/>
    <w:link w:val="7"/>
    <w:uiPriority w:val="0"/>
    <w:rPr>
      <w:iCs/>
      <w:kern w:val="2"/>
      <w:sz w:val="21"/>
      <w:szCs w:val="24"/>
    </w:rPr>
  </w:style>
  <w:style w:type="character" w:customStyle="1" w:styleId="129">
    <w:name w:val="表标题 Char"/>
    <w:uiPriority w:val="0"/>
    <w:rPr>
      <w:rFonts w:ascii="宋体" w:hAnsi="宋体"/>
      <w:kern w:val="2"/>
      <w:sz w:val="24"/>
    </w:rPr>
  </w:style>
  <w:style w:type="paragraph" w:customStyle="1" w:styleId="130">
    <w:name w:val="Default"/>
    <w:qFormat/>
    <w:uiPriority w:val="0"/>
    <w:pPr>
      <w:widowControl w:val="0"/>
      <w:autoSpaceDE w:val="0"/>
      <w:autoSpaceDN w:val="0"/>
      <w:adjustRightInd w:val="0"/>
      <w:spacing w:line="360"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83C10-AD46-4076-ACD2-05098F3560D7}">
  <ds:schemaRefs/>
</ds:datastoreItem>
</file>

<file path=docProps/app.xml><?xml version="1.0" encoding="utf-8"?>
<Properties xmlns="http://schemas.openxmlformats.org/officeDocument/2006/extended-properties" xmlns:vt="http://schemas.openxmlformats.org/officeDocument/2006/docPropsVTypes">
  <Template>Normal</Template>
  <Company>shcc</Company>
  <Pages>57</Pages>
  <Words>6542</Words>
  <Characters>37293</Characters>
  <Lines>310</Lines>
  <Paragraphs>87</Paragraphs>
  <TotalTime>1056</TotalTime>
  <ScaleCrop>false</ScaleCrop>
  <LinksUpToDate>false</LinksUpToDate>
  <CharactersWithSpaces>43748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2017-06-21T09:50:00Z</dcterms:created>
  <dc:creator>HP</dc:creator>
  <cp:lastModifiedBy>地道三七</cp:lastModifiedBy>
  <cp:lastPrinted>2019-11-21T05:54:00Z</cp:lastPrinted>
  <dcterms:modified xsi:type="dcterms:W3CDTF">2020-12-05T05:43:31Z</dcterms:modified>
  <dc:title>建设项目环境影响报告表</dc:title>
  <cp:revision>376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