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44"/>
          <w:szCs w:val="44"/>
          <w:lang w:val="en-US" w:eastAsia="zh-CN"/>
        </w:rPr>
        <w:t>建设项目环境影响评价公众意见表</w:t>
      </w:r>
    </w:p>
    <w:p>
      <w:pPr>
        <w:jc w:val="both"/>
        <w:rPr>
          <w:rFonts w:hint="eastAsia"/>
          <w:sz w:val="28"/>
          <w:szCs w:val="28"/>
          <w:lang w:val="en-US" w:eastAsia="zh-CN"/>
        </w:rPr>
      </w:pPr>
    </w:p>
    <w:p>
      <w:pPr>
        <w:jc w:val="both"/>
        <w:rPr>
          <w:rFonts w:hint="eastAsia"/>
          <w:sz w:val="28"/>
          <w:szCs w:val="28"/>
          <w:u w:val="none"/>
          <w:lang w:val="en-US" w:eastAsia="zh-CN"/>
        </w:rPr>
      </w:pPr>
      <w:r>
        <w:rPr>
          <w:rFonts w:hint="eastAsia"/>
          <w:sz w:val="28"/>
          <w:szCs w:val="28"/>
          <w:lang w:val="en-US" w:eastAsia="zh-CN"/>
        </w:rPr>
        <w:t>填表日期：</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项目名称</w:t>
            </w:r>
          </w:p>
        </w:tc>
        <w:tc>
          <w:tcPr>
            <w:tcW w:w="61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云南凯隆新材料有限公司《江苏凯隆铝业有限公司30万吨铝制品加工项目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2" w:hRule="atLeast"/>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本项目环境影响和环境保护措施有关的建议和意见(注:根据《环境影响评价公众参与办法》规定，涉及征地拆迁、财产、就业等与项目环评无关的意见或者诉求不属于项目环公参内容)</w:t>
            </w:r>
          </w:p>
        </w:tc>
        <w:tc>
          <w:tcPr>
            <w:tcW w:w="6111" w:type="dxa"/>
            <w:vAlign w:val="center"/>
          </w:tcPr>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bookmarkStart w:id="0" w:name="_GoBack"/>
            <w:bookmarkEnd w:id="0"/>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r>
              <w:rPr>
                <w:rFonts w:hint="eastAsia"/>
                <w:sz w:val="24"/>
                <w:szCs w:val="24"/>
                <w:u w:val="none"/>
                <w:vertAlign w:val="baseline"/>
                <w:lang w:val="en-US" w:eastAsia="zh-CN"/>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姓名</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身份证号码</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hint="eastAsia"/>
                <w:sz w:val="24"/>
                <w:szCs w:val="24"/>
                <w:u w:val="none"/>
                <w:vertAlign w:val="baseline"/>
                <w:lang w:val="en-US" w:eastAsia="zh-CN"/>
              </w:rPr>
            </w:pPr>
            <w:r>
              <w:rPr>
                <w:rFonts w:hint="eastAsia"/>
                <w:sz w:val="24"/>
                <w:szCs w:val="24"/>
                <w:u w:val="none"/>
                <w:vertAlign w:val="baseline"/>
                <w:lang w:val="en-US" w:eastAsia="zh-CN"/>
              </w:rPr>
              <w:t>有效联系方式</w:t>
            </w:r>
          </w:p>
          <w:p>
            <w:pPr>
              <w:jc w:val="both"/>
              <w:rPr>
                <w:rFonts w:hint="eastAsia"/>
                <w:sz w:val="24"/>
                <w:szCs w:val="24"/>
                <w:u w:val="none"/>
                <w:vertAlign w:val="baseline"/>
                <w:lang w:val="en-US" w:eastAsia="zh-CN"/>
              </w:rPr>
            </w:pPr>
            <w:r>
              <w:rPr>
                <w:rFonts w:hint="eastAsia"/>
                <w:sz w:val="24"/>
                <w:szCs w:val="24"/>
                <w:u w:val="none"/>
                <w:vertAlign w:val="baseline"/>
                <w:lang w:val="en-US" w:eastAsia="zh-CN"/>
              </w:rPr>
              <w:t>（电话号码或邮箱）</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经常居住地址</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8" w:hRule="atLeast"/>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是否同意公开个人信息（填同意或不同意）</w:t>
            </w:r>
          </w:p>
        </w:tc>
        <w:tc>
          <w:tcPr>
            <w:tcW w:w="6111" w:type="dxa"/>
            <w:vAlign w:val="center"/>
          </w:tcPr>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r>
              <w:rPr>
                <w:rFonts w:hint="eastAsia"/>
                <w:sz w:val="24"/>
                <w:szCs w:val="24"/>
                <w:u w:val="none"/>
                <w:vertAlign w:val="baseline"/>
                <w:lang w:val="en-US" w:eastAsia="zh-CN"/>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(二)公众法人或其他组织的请填以下信息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单位名称</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工商注册号或统一社会信用代码</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有效联系方式</w:t>
            </w:r>
          </w:p>
          <w:p>
            <w:pPr>
              <w:jc w:val="both"/>
              <w:rPr>
                <w:rFonts w:hint="eastAsia"/>
                <w:sz w:val="24"/>
                <w:szCs w:val="24"/>
                <w:u w:val="none"/>
                <w:vertAlign w:val="baseline"/>
                <w:lang w:val="en-US" w:eastAsia="zh-CN"/>
              </w:rPr>
            </w:pPr>
            <w:r>
              <w:rPr>
                <w:rFonts w:hint="eastAsia"/>
                <w:sz w:val="24"/>
                <w:szCs w:val="24"/>
                <w:u w:val="none"/>
                <w:vertAlign w:val="baseline"/>
                <w:lang w:val="en-US" w:eastAsia="zh-CN"/>
              </w:rPr>
              <w:t>(电话号码或邮箱)</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both"/>
              <w:rPr>
                <w:rFonts w:hint="eastAsia"/>
                <w:sz w:val="24"/>
                <w:szCs w:val="24"/>
                <w:u w:val="none"/>
                <w:vertAlign w:val="baseline"/>
                <w:lang w:val="en-US" w:eastAsia="zh-CN"/>
              </w:rPr>
            </w:pPr>
            <w:r>
              <w:rPr>
                <w:rFonts w:hint="eastAsia"/>
                <w:sz w:val="24"/>
                <w:szCs w:val="24"/>
                <w:u w:val="none"/>
                <w:vertAlign w:val="baseline"/>
                <w:lang w:val="en-US" w:eastAsia="zh-CN"/>
              </w:rPr>
              <w:t>地址</w:t>
            </w:r>
          </w:p>
        </w:tc>
        <w:tc>
          <w:tcPr>
            <w:tcW w:w="6111" w:type="dxa"/>
            <w:vAlign w:val="center"/>
          </w:tcPr>
          <w:p>
            <w:p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jc w:val="center"/>
        </w:trPr>
        <w:tc>
          <w:tcPr>
            <w:tcW w:w="8522" w:type="dxa"/>
            <w:gridSpan w:val="2"/>
            <w:vAlign w:val="center"/>
          </w:tcPr>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p>
          <w:p>
            <w:pPr>
              <w:jc w:val="both"/>
              <w:rPr>
                <w:rFonts w:hint="eastAsia"/>
                <w:sz w:val="24"/>
                <w:szCs w:val="24"/>
                <w:u w:val="none"/>
                <w:vertAlign w:val="baseline"/>
                <w:lang w:val="en-US" w:eastAsia="zh-CN"/>
              </w:rPr>
            </w:pPr>
            <w:r>
              <w:rPr>
                <w:rFonts w:hint="eastAsia"/>
                <w:sz w:val="24"/>
                <w:szCs w:val="24"/>
                <w:u w:val="none"/>
                <w:vertAlign w:val="baseline"/>
                <w:lang w:val="en-US" w:eastAsia="zh-CN"/>
              </w:rPr>
              <w:t>注:法人或其他组织信息原则上可以公开，若涉及不能公开的信息请在此栏中注明法律依据和不能公开的具体信息。</w:t>
            </w:r>
          </w:p>
        </w:tc>
      </w:tr>
    </w:tbl>
    <w:p>
      <w:pPr>
        <w:jc w:val="both"/>
        <w:rPr>
          <w:rFonts w:hint="eastAsia"/>
          <w:sz w:val="28"/>
          <w:szCs w:val="28"/>
          <w:u w:val="none"/>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NzVmMDI2ODVjMDMxZTllOTljNmU2ZTllYTMxMTYifQ=="/>
    <w:docVar w:name="KSO_WPS_MARK_KEY" w:val="cf938aa1-efb5-472c-9fb4-d750240ca70e"/>
  </w:docVars>
  <w:rsids>
    <w:rsidRoot w:val="00000000"/>
    <w:rsid w:val="27A93040"/>
    <w:rsid w:val="28B81CA8"/>
    <w:rsid w:val="4916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4">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380</Words>
  <Characters>381</Characters>
  <Lines>0</Lines>
  <Paragraphs>0</Paragraphs>
  <TotalTime>4</TotalTime>
  <ScaleCrop>false</ScaleCrop>
  <LinksUpToDate>false</LinksUpToDate>
  <CharactersWithSpaces>391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2023-12-09T01:55:00Z</dcterms:created>
  <dc:creator>ADMIN</dc:creator>
  <cp:lastModifiedBy>蒙永银</cp:lastModifiedBy>
  <dcterms:modified xsi:type="dcterms:W3CDTF">2024-05-16T00:56:52Z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C974960F2C18469797B87849E4A5C080_12</vt:lpwstr>
  </property>
</Properties>
</file>