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砚山县健康家庭建设和评比倡议书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广大居民家庭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开展健康家庭建设是健康促进县建设的基础性工程。健康知识，健康观念，健康行为三个方面都受家庭的深刻影响.“健康家庭建设和评比活动”，有利于增强家庭对健康影响因素的重视，积极预防各种传染病、慢性病等对家庭的威胁。有利于充分动员和激发广大家庭的力量，积极投身健康中国建设。现在倡议在全县范围内开展健康家庭建设活动，并根据健康促进县建设相关要求在健康社区/健康村开展健康家庭评比活动，具体提出十点倡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一、合理膳食，戒烟限酒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（一）低盐低油低糖饮食。多食蔬菜水果。经常食用豆类奶类及其制品。适量摄入粮谷类、肉类及蛋类食品。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（二）家庭成员无人吸烟，吸烟成员主动戒烟，预防未成年人吸烟。无人酗酒（指无节制地过量饮酒，也指撒酒疯），饮酒应适量，家庭成员酗酒应积极寻求治疗。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二、适量运动，心理平衡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（一）经常进行有氧运动锻炼，每次30分钟以上。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（二）重视心理平衡，具备自我心理调节能力，无不良心境。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三、主动学习健康知识，树立健康理念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（一）经常通过健康知识讲座、宣传栏、公众健康咨询活动、新媒体等多形式学习健康知识。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（二）树立正确的健康理念，主动追求躯体健康、心理健康、社会适应良好、道德健康四个方面的健康。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四、养成良好生活习惯，讲究个人卫生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（一）生活起居规律，三餐规律，睡眠充足，多喝水，勤排便。无熬夜等过度透支情况。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（二）不共用脸盆、毛巾、牙刷、指甲刀、剃须刀、拖鞋等个人用品。重视手卫生。不随地吐痰，咳嗽、打喷嚏时用纸巾遮掩口鼻。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五、优生优育，爱老敬老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w w:val="95"/>
          <w:sz w:val="28"/>
          <w:szCs w:val="28"/>
          <w:lang w:val="en-US" w:eastAsia="zh-CN"/>
        </w:rPr>
        <w:t>育龄期男女要主动戒烟，注重婚前医学检查、孕前和孕期保健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（二）爱护和孝敬老年人。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六、家庭和谐，崇尚公德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（一）重视家庭成员间的交流，家人间和谐相处，无明显矛盾。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（二）文明礼貌、助人为乐、爱护公物、保护环境、遵纪守法、遵守规则。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七、家庭卫生整洁，光线充足，通风良好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（一）家庭内外各种物品摆放有序，环境卫生整洁。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（二）各类房间采光良好。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（三）经常开窗通风，室内空气新鲜无异味。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八、厕所卫生，垃圾定点投放，文明饲养禽畜宠物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（一）厕位干净，普通厕所加盖、无蝇蛆。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（二）垃圾桶数量充足，无随地乱扔现象，垃圾收集后送环卫垃圾箱，无私自焚烧现象。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（三）人畜分居，禽类圈养，无禽畜粪便乱排现象。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九、定期体检，科学就医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每2年进行一次预防性健康体检。35岁以上人群每年测量空腹血糖。18岁以上人群每年测量血压。一老三病人群每年参加公共卫生体检。15岁以上人群每年体检艾滋病抗体。35-64岁妇女积极参加乳腺癌和宫颈癌筛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w w:val="95"/>
          <w:sz w:val="28"/>
          <w:szCs w:val="28"/>
          <w:lang w:val="en-US" w:eastAsia="zh-CN"/>
        </w:rPr>
        <w:t>生病及时就医。合理使用药物，能口服不注射，能注射不输液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十、邻里互助，支持公益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（一）邻里关系和谐，相互帮助，无明显矛盾。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（二）积极参与无偿献血，热心支持各类公益事业。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健康关系你我他，建设健康家庭靠大家。人人行动，改变不健康的行为和生活方式，建立健康行为和生活方式，你付出的每一份努力，都将让你更健康，更美丽！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firstLine="5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砚山县健康促进县建设工作领导小组办公室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exact"/>
        <w:ind w:right="1100" w:rightChars="500" w:firstLine="56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2021年3月19日</w:t>
      </w:r>
    </w:p>
    <w:sectPr>
      <w:footerReference r:id="rId3" w:type="default"/>
      <w:pgSz w:w="11906" w:h="16838"/>
      <w:pgMar w:top="2098" w:right="1474" w:bottom="1701" w:left="1587" w:header="708" w:footer="1417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</w:pPr>
    <w:r>
      <w:rPr>
        <w:sz w:val="18"/>
      </w:rPr>
      <w:pict>
        <v:shape id="_x0000_s4097" o:spid="_x0000_s4097" o:spt="202" type="#_x0000_t202" style="position:absolute;left:0pt;margin-left:203.5pt;margin-top:8.2pt;height:19.95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28A44D0"/>
    <w:rsid w:val="0338005E"/>
    <w:rsid w:val="044024FA"/>
    <w:rsid w:val="061B7071"/>
    <w:rsid w:val="066B1C25"/>
    <w:rsid w:val="06AE12C1"/>
    <w:rsid w:val="0D192FC6"/>
    <w:rsid w:val="0D720297"/>
    <w:rsid w:val="0D887798"/>
    <w:rsid w:val="13590BF3"/>
    <w:rsid w:val="13B701F7"/>
    <w:rsid w:val="13F5672C"/>
    <w:rsid w:val="166F2680"/>
    <w:rsid w:val="16BE3EF6"/>
    <w:rsid w:val="17D739FA"/>
    <w:rsid w:val="1840076B"/>
    <w:rsid w:val="18CA6BFC"/>
    <w:rsid w:val="1A3974E6"/>
    <w:rsid w:val="1BC7251E"/>
    <w:rsid w:val="1E8304E1"/>
    <w:rsid w:val="1F4C05DB"/>
    <w:rsid w:val="220034FD"/>
    <w:rsid w:val="237B5667"/>
    <w:rsid w:val="265F456F"/>
    <w:rsid w:val="26EB4E77"/>
    <w:rsid w:val="28B80BA8"/>
    <w:rsid w:val="2B28167F"/>
    <w:rsid w:val="2B6B61BA"/>
    <w:rsid w:val="2B7E6386"/>
    <w:rsid w:val="2C835268"/>
    <w:rsid w:val="2CF43D05"/>
    <w:rsid w:val="2E83795B"/>
    <w:rsid w:val="31AF2B9F"/>
    <w:rsid w:val="33AF0F69"/>
    <w:rsid w:val="3502476E"/>
    <w:rsid w:val="35257B47"/>
    <w:rsid w:val="391370E7"/>
    <w:rsid w:val="3ADE5D27"/>
    <w:rsid w:val="3CF32D3B"/>
    <w:rsid w:val="3EB05235"/>
    <w:rsid w:val="403111F8"/>
    <w:rsid w:val="4031388F"/>
    <w:rsid w:val="41482978"/>
    <w:rsid w:val="441F52F8"/>
    <w:rsid w:val="46335D90"/>
    <w:rsid w:val="476B2FA4"/>
    <w:rsid w:val="482D2032"/>
    <w:rsid w:val="4A455DE8"/>
    <w:rsid w:val="4A5B6B09"/>
    <w:rsid w:val="4C0062AD"/>
    <w:rsid w:val="4E444734"/>
    <w:rsid w:val="4E871277"/>
    <w:rsid w:val="4F984908"/>
    <w:rsid w:val="5003489E"/>
    <w:rsid w:val="505147AD"/>
    <w:rsid w:val="5160207A"/>
    <w:rsid w:val="56095C7B"/>
    <w:rsid w:val="5C8237C8"/>
    <w:rsid w:val="5D4D435F"/>
    <w:rsid w:val="5DD21987"/>
    <w:rsid w:val="5DF12950"/>
    <w:rsid w:val="5E2112DD"/>
    <w:rsid w:val="5F5A4DF2"/>
    <w:rsid w:val="632134C5"/>
    <w:rsid w:val="640C102C"/>
    <w:rsid w:val="656E1C2C"/>
    <w:rsid w:val="68D51495"/>
    <w:rsid w:val="68E3421F"/>
    <w:rsid w:val="6CBD6EB9"/>
    <w:rsid w:val="7111116A"/>
    <w:rsid w:val="76477F33"/>
    <w:rsid w:val="7C1E4566"/>
    <w:rsid w:val="7DCC016B"/>
    <w:rsid w:val="7E3318FC"/>
    <w:rsid w:val="7F133D5D"/>
    <w:rsid w:val="7FA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宗庆祥</cp:lastModifiedBy>
  <dcterms:modified xsi:type="dcterms:W3CDTF">2021-03-25T08:15:18Z</dcterms:modified>
  <dc:title>砚山县健康家庭建设和评比倡议书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