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砚山县民营企业投诉和维权登记表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楷体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楷体简体" w:cs="Times New Roman"/>
          <w:sz w:val="32"/>
          <w:szCs w:val="32"/>
          <w:lang w:eastAsia="zh-CN"/>
        </w:rPr>
        <w:t>第</w:t>
      </w:r>
      <w:bookmarkStart w:id="0" w:name="_GoBack"/>
      <w:bookmarkEnd w:id="0"/>
      <w:r>
        <w:rPr>
          <w:rFonts w:hint="default" w:ascii="Times New Roman" w:hAnsi="Times New Roman" w:eastAsia="方正楷体简体" w:cs="Times New Roman"/>
          <w:sz w:val="32"/>
          <w:szCs w:val="32"/>
          <w:lang w:eastAsia="zh-CN"/>
        </w:rPr>
        <w:t>号</w:t>
      </w:r>
    </w:p>
    <w:tbl>
      <w:tblPr>
        <w:tblStyle w:val="3"/>
        <w:tblW w:w="8715" w:type="dxa"/>
        <w:tblInd w:w="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120"/>
        <w:gridCol w:w="895"/>
        <w:gridCol w:w="480"/>
        <w:gridCol w:w="1445"/>
        <w:gridCol w:w="2185"/>
        <w:gridCol w:w="1350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投诉人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企业职务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9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投诉对象</w:t>
            </w:r>
          </w:p>
        </w:tc>
        <w:tc>
          <w:tcPr>
            <w:tcW w:w="41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投诉时间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投诉和维权内容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事项</w:t>
            </w:r>
          </w:p>
        </w:tc>
        <w:tc>
          <w:tcPr>
            <w:tcW w:w="67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0" w:hRule="atLeast"/>
        </w:trPr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事由</w:t>
            </w:r>
          </w:p>
        </w:tc>
        <w:tc>
          <w:tcPr>
            <w:tcW w:w="67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9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受理情况</w:t>
            </w:r>
          </w:p>
        </w:tc>
        <w:tc>
          <w:tcPr>
            <w:tcW w:w="675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予以受理</w:t>
            </w:r>
            <w:r>
              <w:rPr>
                <w:rFonts w:hint="eastAsia" w:ascii="宋体" w:hAnsi="宋体" w:eastAsia="等线" w:cs="宋体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宋体" w:hAnsi="宋体" w:eastAsia="等线" w:cs="宋体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eastAsia="方正仿宋简体" w:cs="Times New Roman"/>
                <w:sz w:val="32"/>
                <w:szCs w:val="32"/>
                <w:vertAlign w:val="baseline"/>
                <w:lang w:val="en-US" w:eastAsia="zh-CN"/>
              </w:rPr>
              <w:t xml:space="preserve">受理时间：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等线" w:cs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不予受理□</w:t>
            </w:r>
            <w:r>
              <w:rPr>
                <w:rFonts w:hint="eastAsia" w:eastAsia="方正仿宋简体" w:cs="Times New Roman"/>
                <w:sz w:val="32"/>
                <w:szCs w:val="32"/>
                <w:vertAlign w:val="baseline"/>
                <w:lang w:val="en-US" w:eastAsia="zh-CN"/>
              </w:rPr>
              <w:t xml:space="preserve"> 不予受理理由</w:t>
            </w:r>
            <w:r>
              <w:rPr>
                <w:rFonts w:hint="eastAsia" w:ascii="宋体" w:hAnsi="宋体" w:eastAsia="等线" w:cs="宋体"/>
                <w:sz w:val="32"/>
                <w:szCs w:val="32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9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民营企业投诉中心拟办意见</w:t>
            </w:r>
          </w:p>
        </w:tc>
        <w:tc>
          <w:tcPr>
            <w:tcW w:w="67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/>
                <w:i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民营企业投诉和维权工作领导小组组长、副组长意见</w:t>
            </w:r>
          </w:p>
        </w:tc>
        <w:tc>
          <w:tcPr>
            <w:tcW w:w="67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/>
                <w:i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9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67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154FBD"/>
    <w:rsid w:val="7215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文山州砚山县党政机关单位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2022-08-11T07:38:00Z</dcterms:created>
  <dc:creator>唐保丽</dc:creator>
  <cp:lastModifiedBy>唐保丽</cp:lastModifiedBy>
  <dcterms:modified xsi:type="dcterms:W3CDTF">2022-08-11T08:01:09Z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