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eastAsia="方正小标宋简体"/>
          <w:sz w:val="44"/>
          <w:szCs w:val="44"/>
        </w:rPr>
      </w:pPr>
      <w:r>
        <w:rPr>
          <w:rFonts w:eastAsia="方正小标宋_GBK"/>
          <w:sz w:val="44"/>
          <w:szCs w:val="44"/>
        </w:rPr>
        <w:t>砚山县防范贫困救助基金管理办法（试行）</w:t>
      </w:r>
    </w:p>
    <w:p>
      <w:pPr>
        <w:adjustRightInd w:val="0"/>
        <w:snapToGrid w:val="0"/>
        <w:spacing w:line="580" w:lineRule="exact"/>
        <w:ind w:firstLine="815"/>
        <w:rPr>
          <w:rFonts w:eastAsia="方正仿宋简体"/>
          <w:szCs w:val="32"/>
        </w:rPr>
      </w:pPr>
    </w:p>
    <w:p>
      <w:pPr>
        <w:adjustRightInd w:val="0"/>
        <w:snapToGrid w:val="0"/>
        <w:spacing w:line="580" w:lineRule="exact"/>
        <w:ind w:firstLine="640" w:firstLineChars="200"/>
        <w:rPr>
          <w:rFonts w:eastAsia="方正仿宋简体"/>
          <w:szCs w:val="32"/>
        </w:rPr>
      </w:pPr>
      <w:r>
        <w:rPr>
          <w:rFonts w:eastAsia="方正黑体_GBK"/>
          <w:szCs w:val="32"/>
        </w:rPr>
        <w:t xml:space="preserve">第一条  </w:t>
      </w:r>
      <w:r>
        <w:rPr>
          <w:rFonts w:eastAsia="方正仿宋_GBK"/>
          <w:szCs w:val="32"/>
        </w:rPr>
        <w:t>为全面巩固脱贫成果，提升脱贫质量，从源头上减少贫困人口总量，防止新增贫困人口数量，解决农村户籍人口（含“农转城”人口）因病、因灾或其他重大事故致贫返贫问题，设立防范贫困救助基金。</w:t>
      </w:r>
    </w:p>
    <w:p>
      <w:pPr>
        <w:adjustRightInd w:val="0"/>
        <w:snapToGrid w:val="0"/>
        <w:spacing w:line="580" w:lineRule="exact"/>
        <w:ind w:firstLine="640" w:firstLineChars="200"/>
        <w:rPr>
          <w:rFonts w:eastAsia="方正仿宋简体"/>
          <w:spacing w:val="-9"/>
          <w:szCs w:val="32"/>
        </w:rPr>
      </w:pPr>
      <w:r>
        <w:rPr>
          <w:rFonts w:eastAsia="方正黑体_GBK"/>
          <w:szCs w:val="32"/>
        </w:rPr>
        <w:t xml:space="preserve">第二条  </w:t>
      </w:r>
      <w:r>
        <w:rPr>
          <w:rFonts w:eastAsia="方正仿宋_GBK"/>
          <w:szCs w:val="32"/>
        </w:rPr>
        <w:t>本办法所称的防范贫困救助基金（以下简称“基金”），是指县财政</w:t>
      </w:r>
      <w:r>
        <w:rPr>
          <w:rFonts w:eastAsia="方正仿宋_GBK"/>
          <w:spacing w:val="-9"/>
          <w:szCs w:val="32"/>
        </w:rPr>
        <w:t>投入为引导，争取各级帮扶资金投入为基础，鼓励社会各界共同捐资设立的，专项用于防贫救助的基金。</w:t>
      </w:r>
    </w:p>
    <w:p>
      <w:pPr>
        <w:adjustRightInd w:val="0"/>
        <w:snapToGrid w:val="0"/>
        <w:spacing w:line="580" w:lineRule="exact"/>
        <w:ind w:firstLine="640" w:firstLineChars="200"/>
        <w:rPr>
          <w:rFonts w:eastAsia="方正仿宋_GBK"/>
          <w:szCs w:val="32"/>
        </w:rPr>
      </w:pPr>
      <w:r>
        <w:rPr>
          <w:rFonts w:eastAsia="方正黑体_GBK"/>
          <w:szCs w:val="32"/>
        </w:rPr>
        <w:t>第三条</w:t>
      </w:r>
      <w:r>
        <w:rPr>
          <w:rFonts w:eastAsia="方正仿宋简体"/>
          <w:szCs w:val="32"/>
        </w:rPr>
        <w:t>　</w:t>
      </w:r>
      <w:r>
        <w:rPr>
          <w:rFonts w:eastAsia="方正仿宋_GBK"/>
          <w:szCs w:val="32"/>
        </w:rPr>
        <w:t>资金来源：县财政每年投入不少于</w:t>
      </w:r>
      <w:r>
        <w:rPr>
          <w:rFonts w:eastAsia="方正仿宋简体"/>
          <w:szCs w:val="32"/>
        </w:rPr>
        <w:t>200</w:t>
      </w:r>
      <w:r>
        <w:rPr>
          <w:rFonts w:eastAsia="方正仿宋_GBK"/>
          <w:szCs w:val="32"/>
        </w:rPr>
        <w:t>万元作为引导资金，争取各级帮扶资金作为基础资金，鼓励社会组织、企业、法人，机关干部和其他公民捐资。</w:t>
      </w:r>
    </w:p>
    <w:p>
      <w:pPr>
        <w:adjustRightInd w:val="0"/>
        <w:snapToGrid w:val="0"/>
        <w:spacing w:line="580" w:lineRule="exact"/>
        <w:ind w:firstLine="640" w:firstLineChars="200"/>
        <w:rPr>
          <w:rFonts w:eastAsia="方正仿宋简体"/>
          <w:szCs w:val="32"/>
        </w:rPr>
      </w:pPr>
      <w:r>
        <w:rPr>
          <w:rFonts w:eastAsia="方正黑体_GBK"/>
          <w:szCs w:val="32"/>
        </w:rPr>
        <w:t>第四条</w:t>
      </w:r>
      <w:r>
        <w:rPr>
          <w:rFonts w:eastAsia="方正仿宋简体"/>
          <w:szCs w:val="32"/>
        </w:rPr>
        <w:t>　</w:t>
      </w:r>
      <w:r>
        <w:rPr>
          <w:rFonts w:eastAsia="方正仿宋_GBK"/>
          <w:szCs w:val="32"/>
        </w:rPr>
        <w:t>筹集资金专项用于贫困救助支出，结余资金可用于支持农村公益事业建设和发展村集体经济等。</w:t>
      </w:r>
    </w:p>
    <w:p>
      <w:pPr>
        <w:adjustRightInd w:val="0"/>
        <w:snapToGrid w:val="0"/>
        <w:spacing w:line="580" w:lineRule="exact"/>
        <w:ind w:firstLine="640" w:firstLineChars="200"/>
        <w:rPr>
          <w:rFonts w:eastAsia="方正仿宋简体"/>
          <w:szCs w:val="32"/>
        </w:rPr>
      </w:pPr>
      <w:r>
        <w:rPr>
          <w:rFonts w:eastAsia="方正黑体_GBK"/>
          <w:szCs w:val="32"/>
        </w:rPr>
        <w:t>第五条</w:t>
      </w:r>
      <w:r>
        <w:rPr>
          <w:rFonts w:eastAsia="方正仿宋_GBK"/>
          <w:szCs w:val="32"/>
        </w:rPr>
        <w:t>成立砚山县防范贫困救助基金管理委员会，办公室设在县民政局，负责基金、管理和使用。基金在县民政局设立专管账户，实行独立核算。</w:t>
      </w:r>
    </w:p>
    <w:p>
      <w:pPr>
        <w:adjustRightInd w:val="0"/>
        <w:snapToGrid w:val="0"/>
        <w:spacing w:line="580" w:lineRule="exact"/>
        <w:ind w:firstLine="640" w:firstLineChars="200"/>
        <w:rPr>
          <w:rFonts w:eastAsia="方正仿宋_GBK"/>
          <w:szCs w:val="32"/>
        </w:rPr>
      </w:pPr>
      <w:r>
        <w:rPr>
          <w:rFonts w:eastAsia="方正黑体_GBK"/>
          <w:szCs w:val="32"/>
        </w:rPr>
        <w:t>第六条</w:t>
      </w:r>
      <w:r>
        <w:rPr>
          <w:rFonts w:eastAsia="方正黑体简体"/>
          <w:szCs w:val="32"/>
        </w:rPr>
        <w:t>　</w:t>
      </w:r>
      <w:r>
        <w:rPr>
          <w:rFonts w:eastAsia="方正仿宋_GBK"/>
          <w:szCs w:val="32"/>
        </w:rPr>
        <w:t>县财政局负责基金所需资金的筹集，指导好基金的使用；县审计局负责基金的收支审计。</w:t>
      </w:r>
    </w:p>
    <w:p>
      <w:pPr>
        <w:adjustRightInd w:val="0"/>
        <w:snapToGrid w:val="0"/>
        <w:spacing w:line="580" w:lineRule="exact"/>
        <w:rPr>
          <w:rFonts w:eastAsia="方正黑体简体"/>
          <w:szCs w:val="32"/>
        </w:rPr>
      </w:pPr>
      <w:r>
        <w:rPr>
          <w:rFonts w:eastAsia="方正黑体简体"/>
          <w:szCs w:val="32"/>
        </w:rPr>
        <w:t>　　</w:t>
      </w:r>
      <w:r>
        <w:rPr>
          <w:rFonts w:eastAsia="方正黑体_GBK"/>
          <w:szCs w:val="32"/>
        </w:rPr>
        <w:t>第七条　纳入救助范围</w:t>
      </w:r>
    </w:p>
    <w:p>
      <w:pPr>
        <w:adjustRightInd w:val="0"/>
        <w:snapToGrid w:val="0"/>
        <w:spacing w:line="580" w:lineRule="exact"/>
        <w:ind w:firstLine="630"/>
        <w:rPr>
          <w:rFonts w:eastAsia="方正仿宋_GBK"/>
          <w:szCs w:val="32"/>
        </w:rPr>
      </w:pPr>
      <w:r>
        <w:rPr>
          <w:rFonts w:eastAsia="方正仿宋简体"/>
          <w:szCs w:val="32"/>
        </w:rPr>
        <w:t>1.</w:t>
      </w:r>
      <w:r>
        <w:rPr>
          <w:rFonts w:eastAsia="方正仿宋_GBK"/>
          <w:szCs w:val="32"/>
        </w:rPr>
        <w:t>因家庭发生重大疾病、重大灾害、重大事故等突发原因，造成家庭产生大额支出，通过各级各部门政策性报销、救助、救济和社会各界捐赠、帮扶以后，家庭自付部分支出仍然较大，且家庭自身无力承担，导致家庭有致贫风险的农村户籍人口（含“农转城”人口）和</w:t>
      </w:r>
      <w:r>
        <w:rPr>
          <w:rFonts w:eastAsia="方正仿宋_GBK"/>
          <w:spacing w:val="-6"/>
          <w:szCs w:val="32"/>
        </w:rPr>
        <w:t>有返贫风险的建档立卡贫困户。</w:t>
      </w:r>
    </w:p>
    <w:p>
      <w:pPr>
        <w:adjustRightInd w:val="0"/>
        <w:snapToGrid w:val="0"/>
        <w:spacing w:line="580" w:lineRule="exact"/>
        <w:ind w:firstLine="630"/>
        <w:rPr>
          <w:rFonts w:eastAsia="方正仿宋简体"/>
          <w:szCs w:val="32"/>
        </w:rPr>
      </w:pPr>
      <w:r>
        <w:rPr>
          <w:rFonts w:eastAsia="方正仿宋简体"/>
          <w:szCs w:val="32"/>
        </w:rPr>
        <w:t>2.</w:t>
      </w:r>
      <w:r>
        <w:rPr>
          <w:rFonts w:eastAsia="方正仿宋_GBK"/>
          <w:szCs w:val="32"/>
        </w:rPr>
        <w:t>其他有致贫返贫风险的特殊情况。符合基金救助范围，经县防范贫困救助基金管理委员会研究，认为有必要救助的其他农村户籍人口。</w:t>
      </w:r>
    </w:p>
    <w:p>
      <w:pPr>
        <w:adjustRightInd w:val="0"/>
        <w:snapToGrid w:val="0"/>
        <w:spacing w:line="580" w:lineRule="exact"/>
        <w:ind w:firstLine="640" w:firstLineChars="200"/>
        <w:rPr>
          <w:rFonts w:eastAsia="方正黑体_GBK"/>
          <w:szCs w:val="32"/>
        </w:rPr>
      </w:pPr>
      <w:r>
        <w:rPr>
          <w:rFonts w:eastAsia="方正黑体_GBK"/>
          <w:szCs w:val="32"/>
        </w:rPr>
        <w:t>第八条　救助标准</w:t>
      </w:r>
    </w:p>
    <w:p>
      <w:pPr>
        <w:adjustRightInd w:val="0"/>
        <w:snapToGrid w:val="0"/>
        <w:spacing w:line="580" w:lineRule="exact"/>
        <w:ind w:firstLine="641"/>
        <w:rPr>
          <w:rFonts w:eastAsia="方正仿宋简体"/>
          <w:szCs w:val="32"/>
        </w:rPr>
      </w:pPr>
      <w:r>
        <w:rPr>
          <w:rFonts w:eastAsia="方正楷体简体"/>
          <w:szCs w:val="32"/>
        </w:rPr>
        <w:t>1.</w:t>
      </w:r>
      <w:r>
        <w:rPr>
          <w:rFonts w:eastAsia="方正仿宋_GBK"/>
          <w:b/>
          <w:bCs/>
          <w:szCs w:val="32"/>
        </w:rPr>
        <w:t>因病存在致贫返贫风险的救助标准。</w:t>
      </w:r>
      <w:r>
        <w:rPr>
          <w:rFonts w:eastAsia="方正仿宋_GBK"/>
          <w:szCs w:val="32"/>
        </w:rPr>
        <w:t>因疾病或遭受意外伤害存在致贫、返贫风险，且符合纳入救助对象的，启动救助程序进行救助。</w:t>
      </w:r>
      <w:r>
        <w:rPr>
          <w:rFonts w:eastAsia="方正黑体_GBK"/>
          <w:kern w:val="0"/>
          <w:szCs w:val="32"/>
        </w:rPr>
        <w:t>具体救助标准：</w:t>
      </w:r>
    </w:p>
    <w:tbl>
      <w:tblPr>
        <w:tblStyle w:val="10"/>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3455"/>
        <w:gridCol w:w="1417"/>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926" w:type="dxa"/>
            <w:tcBorders>
              <w:bottom w:val="single" w:color="auto" w:sz="4" w:space="0"/>
            </w:tcBorders>
            <w:shd w:val="clear" w:color="auto" w:fill="auto"/>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起付线</w:t>
            </w:r>
          </w:p>
        </w:tc>
        <w:tc>
          <w:tcPr>
            <w:tcW w:w="3455" w:type="dxa"/>
            <w:tcBorders>
              <w:bottom w:val="single" w:color="auto" w:sz="4" w:space="0"/>
            </w:tcBorders>
            <w:shd w:val="clear" w:color="auto" w:fill="auto"/>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个人支付医疗费用</w:t>
            </w:r>
          </w:p>
        </w:tc>
        <w:tc>
          <w:tcPr>
            <w:tcW w:w="1417" w:type="dxa"/>
            <w:shd w:val="clear" w:color="auto" w:fill="auto"/>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救助比例</w:t>
            </w:r>
          </w:p>
        </w:tc>
        <w:tc>
          <w:tcPr>
            <w:tcW w:w="1922" w:type="dxa"/>
            <w:shd w:val="clear" w:color="auto" w:fill="auto"/>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年度累计</w:t>
            </w:r>
          </w:p>
          <w:p>
            <w:pPr>
              <w:spacing w:line="560" w:lineRule="exact"/>
              <w:jc w:val="center"/>
              <w:rPr>
                <w:rFonts w:eastAsia="方正仿宋_GBK"/>
                <w:color w:val="000000" w:themeColor="text1"/>
                <w:sz w:val="28"/>
                <w:szCs w:val="28"/>
              </w:rPr>
            </w:pPr>
            <w:r>
              <w:rPr>
                <w:rFonts w:eastAsia="方正仿宋_GBK"/>
                <w:color w:val="000000" w:themeColor="text1"/>
                <w:sz w:val="28"/>
                <w:szCs w:val="28"/>
              </w:rPr>
              <w:t>救助限额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926" w:type="dxa"/>
            <w:vMerge w:val="restart"/>
            <w:shd w:val="clear" w:color="auto" w:fill="auto"/>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3000元/人次</w:t>
            </w:r>
          </w:p>
        </w:tc>
        <w:tc>
          <w:tcPr>
            <w:tcW w:w="3455" w:type="dxa"/>
            <w:shd w:val="clear" w:color="auto" w:fill="auto"/>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10,000元（含）以下</w:t>
            </w:r>
          </w:p>
        </w:tc>
        <w:tc>
          <w:tcPr>
            <w:tcW w:w="1417" w:type="dxa"/>
            <w:shd w:val="clear" w:color="auto" w:fill="auto"/>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50%</w:t>
            </w:r>
          </w:p>
        </w:tc>
        <w:tc>
          <w:tcPr>
            <w:tcW w:w="1922" w:type="dxa"/>
            <w:vMerge w:val="restart"/>
            <w:shd w:val="clear" w:color="auto" w:fill="auto"/>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50,000元/人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926" w:type="dxa"/>
            <w:vMerge w:val="continue"/>
            <w:shd w:val="clear" w:color="auto" w:fill="auto"/>
            <w:vAlign w:val="center"/>
          </w:tcPr>
          <w:p>
            <w:pPr>
              <w:spacing w:line="560" w:lineRule="exact"/>
              <w:ind w:firstLine="560" w:firstLineChars="200"/>
              <w:jc w:val="center"/>
              <w:rPr>
                <w:rFonts w:eastAsia="方正仿宋_GBK"/>
                <w:color w:val="000000" w:themeColor="text1"/>
                <w:sz w:val="28"/>
                <w:szCs w:val="28"/>
              </w:rPr>
            </w:pPr>
          </w:p>
        </w:tc>
        <w:tc>
          <w:tcPr>
            <w:tcW w:w="3455" w:type="dxa"/>
            <w:shd w:val="clear" w:color="auto" w:fill="auto"/>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10,000元—30,000元（含）</w:t>
            </w:r>
          </w:p>
        </w:tc>
        <w:tc>
          <w:tcPr>
            <w:tcW w:w="1417" w:type="dxa"/>
            <w:shd w:val="clear" w:color="auto" w:fill="auto"/>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60%</w:t>
            </w:r>
          </w:p>
        </w:tc>
        <w:tc>
          <w:tcPr>
            <w:tcW w:w="1922" w:type="dxa"/>
            <w:vMerge w:val="continue"/>
            <w:shd w:val="clear" w:color="auto" w:fill="auto"/>
            <w:vAlign w:val="center"/>
          </w:tcPr>
          <w:p>
            <w:pPr>
              <w:spacing w:line="560" w:lineRule="exact"/>
              <w:ind w:firstLine="560" w:firstLineChars="200"/>
              <w:jc w:val="center"/>
              <w:rPr>
                <w:rFonts w:eastAsia="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926" w:type="dxa"/>
            <w:vMerge w:val="continue"/>
            <w:shd w:val="clear" w:color="auto" w:fill="auto"/>
            <w:vAlign w:val="center"/>
          </w:tcPr>
          <w:p>
            <w:pPr>
              <w:spacing w:line="560" w:lineRule="exact"/>
              <w:ind w:firstLine="560" w:firstLineChars="200"/>
              <w:jc w:val="center"/>
              <w:rPr>
                <w:rFonts w:eastAsia="方正仿宋_GBK"/>
                <w:color w:val="000000" w:themeColor="text1"/>
                <w:sz w:val="28"/>
                <w:szCs w:val="28"/>
              </w:rPr>
            </w:pPr>
          </w:p>
        </w:tc>
        <w:tc>
          <w:tcPr>
            <w:tcW w:w="3455" w:type="dxa"/>
            <w:shd w:val="clear" w:color="auto" w:fill="auto"/>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30,000元-50,000元（含）</w:t>
            </w:r>
          </w:p>
        </w:tc>
        <w:tc>
          <w:tcPr>
            <w:tcW w:w="1417" w:type="dxa"/>
            <w:shd w:val="clear" w:color="auto" w:fill="auto"/>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70%</w:t>
            </w:r>
          </w:p>
        </w:tc>
        <w:tc>
          <w:tcPr>
            <w:tcW w:w="1922" w:type="dxa"/>
            <w:vMerge w:val="continue"/>
            <w:shd w:val="clear" w:color="auto" w:fill="auto"/>
            <w:vAlign w:val="center"/>
          </w:tcPr>
          <w:p>
            <w:pPr>
              <w:spacing w:line="560" w:lineRule="exact"/>
              <w:ind w:firstLine="560" w:firstLineChars="200"/>
              <w:jc w:val="center"/>
              <w:rPr>
                <w:rFonts w:eastAsia="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926" w:type="dxa"/>
            <w:vMerge w:val="continue"/>
            <w:shd w:val="clear" w:color="auto" w:fill="auto"/>
            <w:vAlign w:val="center"/>
          </w:tcPr>
          <w:p>
            <w:pPr>
              <w:spacing w:line="560" w:lineRule="exact"/>
              <w:ind w:firstLine="560" w:firstLineChars="200"/>
              <w:jc w:val="center"/>
              <w:rPr>
                <w:rFonts w:eastAsia="方正仿宋_GBK"/>
                <w:color w:val="000000" w:themeColor="text1"/>
                <w:sz w:val="28"/>
                <w:szCs w:val="28"/>
              </w:rPr>
            </w:pPr>
          </w:p>
        </w:tc>
        <w:tc>
          <w:tcPr>
            <w:tcW w:w="3455" w:type="dxa"/>
            <w:shd w:val="clear" w:color="auto" w:fill="auto"/>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50,000元以上</w:t>
            </w:r>
          </w:p>
        </w:tc>
        <w:tc>
          <w:tcPr>
            <w:tcW w:w="1417" w:type="dxa"/>
            <w:shd w:val="clear" w:color="auto" w:fill="auto"/>
            <w:vAlign w:val="center"/>
          </w:tcPr>
          <w:p>
            <w:pPr>
              <w:spacing w:line="560" w:lineRule="exact"/>
              <w:jc w:val="center"/>
              <w:rPr>
                <w:rFonts w:eastAsia="方正仿宋_GBK"/>
                <w:color w:val="000000" w:themeColor="text1"/>
                <w:sz w:val="28"/>
                <w:szCs w:val="28"/>
              </w:rPr>
            </w:pPr>
            <w:r>
              <w:rPr>
                <w:rFonts w:eastAsia="方正仿宋_GBK"/>
                <w:color w:val="000000" w:themeColor="text1"/>
                <w:sz w:val="28"/>
                <w:szCs w:val="28"/>
              </w:rPr>
              <w:t>80%</w:t>
            </w:r>
          </w:p>
        </w:tc>
        <w:tc>
          <w:tcPr>
            <w:tcW w:w="1922" w:type="dxa"/>
            <w:vMerge w:val="continue"/>
            <w:shd w:val="clear" w:color="auto" w:fill="auto"/>
            <w:vAlign w:val="center"/>
          </w:tcPr>
          <w:p>
            <w:pPr>
              <w:spacing w:line="560" w:lineRule="exact"/>
              <w:ind w:firstLine="560" w:firstLineChars="200"/>
              <w:jc w:val="center"/>
              <w:rPr>
                <w:rFonts w:eastAsia="方正仿宋_GBK"/>
                <w:color w:val="000000" w:themeColor="text1"/>
                <w:sz w:val="28"/>
                <w:szCs w:val="28"/>
              </w:rPr>
            </w:pPr>
          </w:p>
        </w:tc>
      </w:tr>
    </w:tbl>
    <w:p>
      <w:pPr>
        <w:adjustRightInd w:val="0"/>
        <w:snapToGrid w:val="0"/>
        <w:spacing w:line="580" w:lineRule="exact"/>
        <w:ind w:firstLine="641"/>
        <w:rPr>
          <w:rFonts w:eastAsia="方正仿宋_GBK"/>
          <w:szCs w:val="32"/>
        </w:rPr>
      </w:pPr>
      <w:r>
        <w:rPr>
          <w:rFonts w:eastAsia="方正楷体简体"/>
          <w:szCs w:val="32"/>
        </w:rPr>
        <w:t>2.</w:t>
      </w:r>
      <w:r>
        <w:rPr>
          <w:rFonts w:eastAsia="方正仿宋_GBK"/>
          <w:b/>
          <w:bCs/>
          <w:szCs w:val="32"/>
        </w:rPr>
        <w:t>房屋损毁存在致贫返贫风险的救助标准。</w:t>
      </w:r>
      <w:r>
        <w:rPr>
          <w:rFonts w:eastAsia="方正仿宋_GBK"/>
          <w:szCs w:val="32"/>
        </w:rPr>
        <w:t>因火灾、爆炸、自然灾害造成家庭唯一安全住房损毁、倒塌无法居住，通过享受危房改造、恢复重建、民政补偿、房屋保险等相关扶持政策后，家庭仍无力承担家庭住房修缮和建设费用，且符合纳入救助对象的，启动救助程序进行救助。</w:t>
      </w:r>
      <w:r>
        <w:rPr>
          <w:rFonts w:eastAsia="方正黑体_GBK"/>
          <w:kern w:val="0"/>
          <w:szCs w:val="32"/>
        </w:rPr>
        <w:t>具体救助标准：</w:t>
      </w:r>
      <w:r>
        <w:rPr>
          <w:rFonts w:eastAsia="方正仿宋_GBK"/>
          <w:szCs w:val="32"/>
        </w:rPr>
        <w:t>每户农户每年享受防范贫困救助基金救助政策不超过</w:t>
      </w:r>
      <w:r>
        <w:rPr>
          <w:rFonts w:eastAsia="方正仿宋简体"/>
          <w:szCs w:val="32"/>
        </w:rPr>
        <w:t>2</w:t>
      </w:r>
      <w:r>
        <w:rPr>
          <w:rFonts w:eastAsia="方正仿宋_GBK"/>
          <w:szCs w:val="32"/>
        </w:rPr>
        <w:t>次；修缮加固的每户救助金额不得超过</w:t>
      </w:r>
      <w:r>
        <w:rPr>
          <w:rFonts w:eastAsia="方正仿宋简体"/>
          <w:szCs w:val="32"/>
        </w:rPr>
        <w:t>20000</w:t>
      </w:r>
      <w:r>
        <w:rPr>
          <w:rFonts w:eastAsia="方正仿宋_GBK"/>
          <w:szCs w:val="32"/>
        </w:rPr>
        <w:t>元；住房损毁、倒塌无法加固改造必须新建的，每户救助金额不得超过</w:t>
      </w:r>
      <w:r>
        <w:rPr>
          <w:rFonts w:eastAsia="方正仿宋简体"/>
          <w:szCs w:val="32"/>
        </w:rPr>
        <w:t>40000</w:t>
      </w:r>
      <w:r>
        <w:rPr>
          <w:rFonts w:eastAsia="方正仿宋_GBK"/>
          <w:szCs w:val="32"/>
        </w:rPr>
        <w:t>元。新建住房面积按照国家现行农村危房改造政策标准执行。</w:t>
      </w:r>
    </w:p>
    <w:p>
      <w:pPr>
        <w:adjustRightInd w:val="0"/>
        <w:snapToGrid w:val="0"/>
        <w:spacing w:line="580" w:lineRule="exact"/>
        <w:ind w:firstLine="630"/>
        <w:rPr>
          <w:rFonts w:eastAsia="方正仿宋简体"/>
          <w:kern w:val="0"/>
          <w:szCs w:val="32"/>
        </w:rPr>
      </w:pPr>
      <w:r>
        <w:rPr>
          <w:rFonts w:eastAsia="方正楷体简体"/>
          <w:szCs w:val="32"/>
        </w:rPr>
        <w:t>3.</w:t>
      </w:r>
      <w:r>
        <w:rPr>
          <w:rFonts w:eastAsia="方正仿宋_GBK"/>
          <w:b/>
          <w:bCs/>
          <w:szCs w:val="32"/>
        </w:rPr>
        <w:t>因故存在致贫返贫风险的救助标准。</w:t>
      </w:r>
      <w:r>
        <w:rPr>
          <w:rFonts w:eastAsia="方正仿宋_GBK"/>
          <w:kern w:val="0"/>
          <w:szCs w:val="32"/>
        </w:rPr>
        <w:t>因家庭劳动力</w:t>
      </w:r>
      <w:r>
        <w:rPr>
          <w:rFonts w:eastAsia="方正仿宋简体"/>
          <w:kern w:val="0"/>
          <w:szCs w:val="32"/>
        </w:rPr>
        <w:t>（16—60</w:t>
      </w:r>
      <w:r>
        <w:rPr>
          <w:rFonts w:eastAsia="方正仿宋_GBK"/>
          <w:kern w:val="0"/>
          <w:szCs w:val="32"/>
        </w:rPr>
        <w:t>周岁，不含在校生和无劳动力人员）身故，导致家庭其他成员无经济来源，且符合纳入救助对象的，按家庭非劳动力人口数×</w:t>
      </w:r>
      <w:r>
        <w:rPr>
          <w:rFonts w:eastAsia="方正仿宋简体"/>
          <w:kern w:val="0"/>
          <w:szCs w:val="32"/>
        </w:rPr>
        <w:t>2</w:t>
      </w:r>
      <w:r>
        <w:rPr>
          <w:rFonts w:eastAsia="方正仿宋_GBK"/>
          <w:kern w:val="0"/>
          <w:szCs w:val="32"/>
        </w:rPr>
        <w:t>万元的标准进行救助，最高不超过</w:t>
      </w:r>
      <w:r>
        <w:rPr>
          <w:rFonts w:eastAsia="方正仿宋简体"/>
          <w:kern w:val="0"/>
          <w:szCs w:val="32"/>
        </w:rPr>
        <w:t>4</w:t>
      </w:r>
      <w:r>
        <w:rPr>
          <w:rFonts w:eastAsia="方正仿宋_GBK"/>
          <w:kern w:val="0"/>
          <w:szCs w:val="32"/>
        </w:rPr>
        <w:t>万元。</w:t>
      </w:r>
    </w:p>
    <w:p>
      <w:pPr>
        <w:adjustRightInd w:val="0"/>
        <w:snapToGrid w:val="0"/>
        <w:spacing w:line="580" w:lineRule="exact"/>
        <w:ind w:firstLine="630"/>
        <w:rPr>
          <w:rFonts w:eastAsia="方正仿宋简体"/>
          <w:kern w:val="0"/>
          <w:szCs w:val="32"/>
        </w:rPr>
      </w:pPr>
      <w:r>
        <w:rPr>
          <w:rFonts w:eastAsia="方正楷体简体"/>
          <w:szCs w:val="32"/>
        </w:rPr>
        <w:t>4.</w:t>
      </w:r>
      <w:r>
        <w:rPr>
          <w:rFonts w:eastAsia="方正仿宋_GBK"/>
          <w:b/>
          <w:bCs/>
          <w:szCs w:val="32"/>
        </w:rPr>
        <w:t>因子女就学存在致贫返贫风险的救助标准。</w:t>
      </w:r>
      <w:r>
        <w:rPr>
          <w:rFonts w:eastAsia="方正仿宋_GBK"/>
          <w:kern w:val="0"/>
          <w:szCs w:val="32"/>
        </w:rPr>
        <w:t>本人及其家庭因遭遇突发事件、意外伤害、重大疾病或其他特殊原因导致生活陷入困境，其供养的在读（公办学校）子女教学费用过高，国家资助暂时无法覆盖或国家资助之后仍难以支付其在校学期期间的学习和生活基本费用，且符合纳入救助对象的在校在读学生，启动救助程序进行救助。</w:t>
      </w:r>
      <w:r>
        <w:rPr>
          <w:rFonts w:eastAsia="方正黑体_GBK"/>
          <w:kern w:val="0"/>
          <w:szCs w:val="32"/>
        </w:rPr>
        <w:t>具体救助标准：</w:t>
      </w:r>
      <w:r>
        <w:rPr>
          <w:rFonts w:eastAsia="方正仿宋_GBK"/>
          <w:kern w:val="0"/>
          <w:szCs w:val="32"/>
        </w:rPr>
        <w:t>义务教育阶段每生每年救助资金</w:t>
      </w:r>
      <w:r>
        <w:rPr>
          <w:rFonts w:eastAsia="方正仿宋简体"/>
          <w:kern w:val="0"/>
          <w:szCs w:val="32"/>
        </w:rPr>
        <w:t>600</w:t>
      </w:r>
      <w:r>
        <w:rPr>
          <w:rFonts w:eastAsia="方正仿宋_GBK"/>
          <w:kern w:val="0"/>
          <w:szCs w:val="32"/>
        </w:rPr>
        <w:t>元（含</w:t>
      </w:r>
      <w:r>
        <w:rPr>
          <w:rFonts w:eastAsia="方正仿宋简体"/>
          <w:kern w:val="0"/>
          <w:szCs w:val="32"/>
        </w:rPr>
        <w:t>600</w:t>
      </w:r>
      <w:r>
        <w:rPr>
          <w:rFonts w:eastAsia="方正仿宋_GBK"/>
          <w:kern w:val="0"/>
          <w:szCs w:val="32"/>
        </w:rPr>
        <w:t>元）以内；高中阶段每生每年救助资金</w:t>
      </w:r>
      <w:r>
        <w:rPr>
          <w:rFonts w:eastAsia="方正仿宋简体"/>
          <w:kern w:val="0"/>
          <w:szCs w:val="32"/>
        </w:rPr>
        <w:t>1500</w:t>
      </w:r>
      <w:r>
        <w:rPr>
          <w:rFonts w:eastAsia="方正仿宋_GBK"/>
          <w:kern w:val="0"/>
          <w:szCs w:val="32"/>
        </w:rPr>
        <w:t>元（含</w:t>
      </w:r>
      <w:r>
        <w:rPr>
          <w:rFonts w:eastAsia="方正仿宋简体"/>
          <w:kern w:val="0"/>
          <w:szCs w:val="32"/>
        </w:rPr>
        <w:t>1500</w:t>
      </w:r>
      <w:r>
        <w:rPr>
          <w:rFonts w:eastAsia="方正仿宋_GBK"/>
          <w:kern w:val="0"/>
          <w:szCs w:val="32"/>
        </w:rPr>
        <w:t>元）以内；高等教育阶段每生每年救助资金</w:t>
      </w:r>
      <w:r>
        <w:rPr>
          <w:rFonts w:eastAsia="方正仿宋简体"/>
          <w:kern w:val="0"/>
          <w:szCs w:val="32"/>
        </w:rPr>
        <w:t>3000</w:t>
      </w:r>
      <w:r>
        <w:rPr>
          <w:rFonts w:eastAsia="方正仿宋_GBK"/>
          <w:kern w:val="0"/>
          <w:szCs w:val="32"/>
        </w:rPr>
        <w:t>元人民币（含</w:t>
      </w:r>
      <w:r>
        <w:rPr>
          <w:rFonts w:eastAsia="方正仿宋简体"/>
          <w:kern w:val="0"/>
          <w:szCs w:val="32"/>
        </w:rPr>
        <w:t>3000</w:t>
      </w:r>
      <w:r>
        <w:rPr>
          <w:rFonts w:eastAsia="方正仿宋_GBK"/>
          <w:kern w:val="0"/>
          <w:szCs w:val="32"/>
        </w:rPr>
        <w:t>元）以内，家庭经济特别困难的学生，可按照学年进行重复申报。</w:t>
      </w:r>
    </w:p>
    <w:p>
      <w:pPr>
        <w:adjustRightInd w:val="0"/>
        <w:snapToGrid w:val="0"/>
        <w:spacing w:line="580" w:lineRule="exact"/>
        <w:ind w:firstLine="630"/>
        <w:rPr>
          <w:rFonts w:eastAsia="方正仿宋_GBK"/>
          <w:kern w:val="0"/>
          <w:szCs w:val="32"/>
        </w:rPr>
      </w:pPr>
      <w:r>
        <w:rPr>
          <w:rFonts w:eastAsia="方正楷体简体"/>
          <w:szCs w:val="32"/>
        </w:rPr>
        <w:t>5.</w:t>
      </w:r>
      <w:r>
        <w:rPr>
          <w:rFonts w:eastAsia="方正仿宋_GBK"/>
          <w:b/>
          <w:bCs/>
          <w:szCs w:val="32"/>
        </w:rPr>
        <w:t>产业受损存在致贫返贫风险的救助标准。</w:t>
      </w:r>
      <w:r>
        <w:rPr>
          <w:rFonts w:eastAsia="方正仿宋_GBK"/>
          <w:kern w:val="0"/>
          <w:szCs w:val="32"/>
        </w:rPr>
        <w:t>因灾或因故导致家庭产业发展受损，因实际收入较常年大幅减少，</w:t>
      </w:r>
      <w:r>
        <w:rPr>
          <w:rFonts w:eastAsia="方正仿宋_GBK"/>
          <w:color w:val="000000" w:themeColor="text1"/>
          <w:szCs w:val="32"/>
        </w:rPr>
        <w:t>家庭人均纯收入达不到当年脱贫标准线</w:t>
      </w:r>
      <w:r>
        <w:rPr>
          <w:rFonts w:eastAsia="方正仿宋_GBK"/>
          <w:kern w:val="0"/>
          <w:szCs w:val="32"/>
        </w:rPr>
        <w:t>存在致贫返贫风险，且符合纳入救助对象的，启动救助程序进行救助。</w:t>
      </w:r>
      <w:r>
        <w:rPr>
          <w:rFonts w:eastAsia="方正黑体_GBK"/>
          <w:kern w:val="0"/>
          <w:szCs w:val="32"/>
        </w:rPr>
        <w:t>具体救助标准：</w:t>
      </w:r>
      <w:r>
        <w:rPr>
          <w:rFonts w:eastAsia="方正仿宋_GBK"/>
          <w:kern w:val="0"/>
          <w:szCs w:val="32"/>
        </w:rPr>
        <w:t>对救助对象当年家庭人均纯收入达不到当年脱贫标准线的差额部分，按国办系统内的家庭人口数进行救助。</w:t>
      </w:r>
    </w:p>
    <w:p>
      <w:pPr>
        <w:adjustRightInd w:val="0"/>
        <w:snapToGrid w:val="0"/>
        <w:spacing w:line="580" w:lineRule="exact"/>
        <w:ind w:firstLine="630"/>
        <w:rPr>
          <w:rFonts w:eastAsia="方正楷体简体"/>
          <w:szCs w:val="32"/>
        </w:rPr>
      </w:pPr>
      <w:r>
        <w:rPr>
          <w:rFonts w:eastAsia="方正楷体简体"/>
          <w:szCs w:val="32"/>
        </w:rPr>
        <w:t>6.</w:t>
      </w:r>
      <w:r>
        <w:rPr>
          <w:rFonts w:eastAsia="方正仿宋_GBK"/>
          <w:kern w:val="0"/>
          <w:szCs w:val="32"/>
        </w:rPr>
        <w:t>因其他特殊情况存在致贫返贫风险确需特殊救助的，具体救助标准由县</w:t>
      </w:r>
      <w:r>
        <w:rPr>
          <w:rFonts w:eastAsia="方正仿宋_GBK"/>
          <w:szCs w:val="32"/>
        </w:rPr>
        <w:t>防范贫困救助基金管理委员会另行研究决定</w:t>
      </w:r>
      <w:r>
        <w:rPr>
          <w:rFonts w:eastAsia="方正仿宋_GBK"/>
          <w:kern w:val="0"/>
          <w:szCs w:val="32"/>
        </w:rPr>
        <w:t>。</w:t>
      </w:r>
    </w:p>
    <w:p>
      <w:pPr>
        <w:adjustRightInd w:val="0"/>
        <w:snapToGrid w:val="0"/>
        <w:spacing w:line="580" w:lineRule="exact"/>
        <w:ind w:firstLine="640" w:firstLineChars="200"/>
        <w:rPr>
          <w:rFonts w:eastAsia="方正黑体简体"/>
          <w:szCs w:val="32"/>
        </w:rPr>
      </w:pPr>
      <w:r>
        <w:rPr>
          <w:rFonts w:eastAsia="方正黑体_GBK"/>
          <w:szCs w:val="32"/>
        </w:rPr>
        <w:t>第九条　救助程序</w:t>
      </w:r>
    </w:p>
    <w:p>
      <w:pPr>
        <w:adjustRightInd w:val="0"/>
        <w:snapToGrid w:val="0"/>
        <w:spacing w:line="580" w:lineRule="exact"/>
        <w:ind w:firstLine="640" w:firstLineChars="200"/>
        <w:rPr>
          <w:rFonts w:eastAsia="方正仿宋_GBK"/>
          <w:szCs w:val="32"/>
        </w:rPr>
      </w:pPr>
      <w:r>
        <w:rPr>
          <w:rFonts w:eastAsia="方正楷体简体"/>
          <w:szCs w:val="32"/>
        </w:rPr>
        <w:t>1.</w:t>
      </w:r>
      <w:r>
        <w:rPr>
          <w:rFonts w:eastAsia="方正仿宋_GBK"/>
          <w:b/>
          <w:bCs/>
          <w:szCs w:val="32"/>
        </w:rPr>
        <w:t>农户（村组）申请。</w:t>
      </w:r>
      <w:r>
        <w:rPr>
          <w:rFonts w:eastAsia="方正仿宋_GBK"/>
          <w:szCs w:val="32"/>
        </w:rPr>
        <w:t>砚山县农村户籍的家庭农户自愿向户籍所在村（社）申请或委托村（组）帮助申请。</w:t>
      </w:r>
    </w:p>
    <w:p>
      <w:pPr>
        <w:adjustRightInd w:val="0"/>
        <w:snapToGrid w:val="0"/>
        <w:spacing w:line="580" w:lineRule="exact"/>
        <w:ind w:firstLine="640" w:firstLineChars="200"/>
        <w:rPr>
          <w:rFonts w:eastAsia="方正仿宋_GBK"/>
          <w:szCs w:val="32"/>
        </w:rPr>
      </w:pPr>
      <w:r>
        <w:rPr>
          <w:rFonts w:eastAsia="方正楷体简体"/>
          <w:szCs w:val="32"/>
        </w:rPr>
        <w:t>2.</w:t>
      </w:r>
      <w:r>
        <w:rPr>
          <w:rFonts w:eastAsia="方正仿宋_GBK"/>
          <w:b/>
          <w:bCs/>
          <w:szCs w:val="32"/>
        </w:rPr>
        <w:t>村（社）初核。</w:t>
      </w:r>
      <w:r>
        <w:rPr>
          <w:rFonts w:eastAsia="方正仿宋_GBK"/>
          <w:szCs w:val="32"/>
        </w:rPr>
        <w:t>各村（社）对申请农户开展入户调查，填写调查表，报乡镇党委政府审核。</w:t>
      </w:r>
    </w:p>
    <w:p>
      <w:pPr>
        <w:adjustRightInd w:val="0"/>
        <w:snapToGrid w:val="0"/>
        <w:spacing w:line="580" w:lineRule="exact"/>
        <w:ind w:firstLine="640" w:firstLineChars="200"/>
        <w:rPr>
          <w:rFonts w:eastAsia="方正仿宋简体"/>
          <w:szCs w:val="32"/>
        </w:rPr>
      </w:pPr>
      <w:r>
        <w:rPr>
          <w:rFonts w:eastAsia="方正楷体简体"/>
          <w:szCs w:val="32"/>
        </w:rPr>
        <w:t>3.</w:t>
      </w:r>
      <w:r>
        <w:rPr>
          <w:rFonts w:eastAsia="方正仿宋_GBK"/>
          <w:b/>
          <w:bCs/>
          <w:szCs w:val="32"/>
        </w:rPr>
        <w:t>乡镇复核。</w:t>
      </w:r>
      <w:r>
        <w:rPr>
          <w:rFonts w:eastAsia="方正仿宋_GBK"/>
          <w:szCs w:val="32"/>
        </w:rPr>
        <w:t>各乡镇组建复核工作组，对各（社）排查评定上报的农户</w:t>
      </w:r>
      <w:r>
        <w:rPr>
          <w:rFonts w:eastAsia="方正仿宋简体"/>
          <w:szCs w:val="32"/>
        </w:rPr>
        <w:t>100%</w:t>
      </w:r>
      <w:r>
        <w:rPr>
          <w:rFonts w:eastAsia="方正仿宋_GBK"/>
          <w:szCs w:val="32"/>
        </w:rPr>
        <w:t>开展入户复核，初步确定拟救助对象和拟救助金额，并在所在村（组）、村（社）和乡镇所在地进行张榜公示</w:t>
      </w:r>
      <w:r>
        <w:rPr>
          <w:rFonts w:eastAsia="方正仿宋简体"/>
          <w:szCs w:val="32"/>
        </w:rPr>
        <w:t>5</w:t>
      </w:r>
      <w:r>
        <w:rPr>
          <w:rFonts w:eastAsia="方正仿宋_GBK"/>
          <w:szCs w:val="32"/>
        </w:rPr>
        <w:t>天，公示期满无异议后上报县民政局。</w:t>
      </w:r>
    </w:p>
    <w:p>
      <w:pPr>
        <w:adjustRightInd w:val="0"/>
        <w:snapToGrid w:val="0"/>
        <w:spacing w:line="580" w:lineRule="exact"/>
        <w:ind w:firstLine="640" w:firstLineChars="200"/>
        <w:rPr>
          <w:rFonts w:eastAsia="方正仿宋_GBK"/>
          <w:szCs w:val="32"/>
        </w:rPr>
      </w:pPr>
      <w:r>
        <w:rPr>
          <w:rFonts w:eastAsia="方正楷体简体"/>
          <w:szCs w:val="32"/>
        </w:rPr>
        <w:t>4.</w:t>
      </w:r>
      <w:r>
        <w:rPr>
          <w:rFonts w:eastAsia="方正仿宋_GBK"/>
          <w:b/>
          <w:bCs/>
          <w:szCs w:val="32"/>
        </w:rPr>
        <w:t>部门比对审查。</w:t>
      </w:r>
      <w:r>
        <w:rPr>
          <w:rFonts w:eastAsia="方正仿宋_GBK"/>
          <w:szCs w:val="32"/>
        </w:rPr>
        <w:t>县民政局对各乡镇上报的拟救助名单情况进行收集汇总，根据实际情况将名单分别反馈给相关职能部门进行比对审查，并测算好救助资金数额，最终交县民政局汇总后，定期报防范贫困救助基金管委会审核。各部门</w:t>
      </w:r>
      <w:r>
        <w:rPr>
          <w:rFonts w:eastAsia="方正仿宋_GBK"/>
          <w:b/>
          <w:bCs/>
          <w:szCs w:val="32"/>
        </w:rPr>
        <w:t>一是</w:t>
      </w:r>
      <w:r>
        <w:rPr>
          <w:rFonts w:eastAsia="方正仿宋_GBK"/>
          <w:szCs w:val="32"/>
        </w:rPr>
        <w:t>对拟救助对象家庭机动车信息、住房信息、重大经营实体信息、经商办企业信息、财政供养人员信息、就医就学信息、医保报销信息、救助补助信息、家庭存款信息等家庭生产经营情况、政策享受情况、家庭负担情况等进行数据核查比对；</w:t>
      </w:r>
      <w:r>
        <w:rPr>
          <w:rFonts w:eastAsia="方正仿宋_GBK"/>
          <w:b/>
          <w:bCs/>
          <w:szCs w:val="32"/>
        </w:rPr>
        <w:t>二是</w:t>
      </w:r>
      <w:r>
        <w:rPr>
          <w:rFonts w:eastAsia="方正仿宋_GBK"/>
          <w:szCs w:val="32"/>
        </w:rPr>
        <w:t>对符合救助条件的拟救助对象，根据其实际情况进行救助资金数额测算。</w:t>
      </w:r>
    </w:p>
    <w:p>
      <w:pPr>
        <w:adjustRightInd w:val="0"/>
        <w:snapToGrid w:val="0"/>
        <w:spacing w:line="580" w:lineRule="exact"/>
        <w:ind w:firstLine="640" w:firstLineChars="200"/>
        <w:rPr>
          <w:rFonts w:eastAsia="方正仿宋简体"/>
          <w:szCs w:val="32"/>
        </w:rPr>
      </w:pPr>
      <w:r>
        <w:rPr>
          <w:rFonts w:eastAsia="方正楷体简体"/>
          <w:szCs w:val="32"/>
        </w:rPr>
        <w:t>5.</w:t>
      </w:r>
      <w:r>
        <w:rPr>
          <w:rFonts w:eastAsia="方正仿宋_GBK"/>
          <w:b/>
          <w:bCs/>
          <w:szCs w:val="32"/>
        </w:rPr>
        <w:t>县级审定及救助。</w:t>
      </w:r>
      <w:r>
        <w:rPr>
          <w:rFonts w:eastAsia="方正仿宋_GBK"/>
          <w:szCs w:val="32"/>
        </w:rPr>
        <w:t>县防范贫困救助基金管委会定期召开会议审定，最终确定救助对象名单和救助金额，将结果在全县范围内公示</w:t>
      </w:r>
      <w:r>
        <w:rPr>
          <w:rFonts w:eastAsia="方正仿宋简体"/>
          <w:szCs w:val="32"/>
        </w:rPr>
        <w:t>7</w:t>
      </w:r>
      <w:r>
        <w:rPr>
          <w:rFonts w:eastAsia="方正仿宋_GBK"/>
          <w:szCs w:val="32"/>
        </w:rPr>
        <w:t>日无异议后，由县民政局按程序发放救助资金。</w:t>
      </w:r>
    </w:p>
    <w:p>
      <w:pPr>
        <w:adjustRightInd w:val="0"/>
        <w:snapToGrid w:val="0"/>
        <w:spacing w:line="580" w:lineRule="exact"/>
        <w:ind w:firstLine="640" w:firstLineChars="200"/>
        <w:rPr>
          <w:rFonts w:eastAsia="方正黑体_GBK"/>
          <w:szCs w:val="32"/>
        </w:rPr>
      </w:pPr>
      <w:r>
        <w:rPr>
          <w:rFonts w:eastAsia="方正黑体_GBK"/>
          <w:szCs w:val="32"/>
        </w:rPr>
        <w:t>第十条　不得纳入救助范围</w:t>
      </w:r>
    </w:p>
    <w:p>
      <w:pPr>
        <w:adjustRightInd w:val="0"/>
        <w:snapToGrid w:val="0"/>
        <w:spacing w:line="580" w:lineRule="exact"/>
        <w:ind w:firstLine="630"/>
        <w:rPr>
          <w:rFonts w:eastAsia="方正仿宋简体"/>
          <w:szCs w:val="32"/>
        </w:rPr>
      </w:pPr>
      <w:r>
        <w:rPr>
          <w:rFonts w:eastAsia="方正仿宋简体"/>
          <w:szCs w:val="32"/>
        </w:rPr>
        <w:t>1.</w:t>
      </w:r>
      <w:r>
        <w:rPr>
          <w:rFonts w:eastAsia="方正仿宋_GBK"/>
          <w:szCs w:val="32"/>
        </w:rPr>
        <w:t>家庭有下列情形之一的，不得纳入因灾房屋损毁倒塌救助对象：一是家庭有其它安全住房的；二是家庭有门面房及其他经营性用房的；三是家庭人员常年外出务工或经商，农村住房虽为危房（或者农村住房长年无人居住），但自身有能力改造而自己又不改造的；超过国家规定的家庭住房面积（按建档立卡贫困户建房标准）建盖或修缮房屋的。</w:t>
      </w:r>
    </w:p>
    <w:p>
      <w:pPr>
        <w:adjustRightInd w:val="0"/>
        <w:snapToGrid w:val="0"/>
        <w:spacing w:line="580" w:lineRule="exact"/>
        <w:ind w:firstLine="630"/>
        <w:rPr>
          <w:rFonts w:eastAsia="方正仿宋_GBK"/>
          <w:szCs w:val="32"/>
        </w:rPr>
      </w:pPr>
      <w:r>
        <w:rPr>
          <w:rFonts w:eastAsia="方正仿宋简体"/>
          <w:szCs w:val="32"/>
        </w:rPr>
        <w:t>2.</w:t>
      </w:r>
      <w:r>
        <w:rPr>
          <w:rFonts w:eastAsia="方正仿宋_GBK"/>
          <w:szCs w:val="32"/>
        </w:rPr>
        <w:t>家庭有下列情形之一的，不得纳入存在致贫、返贫风险救助对象：一是有家庭成员或户主的父母、配偶、子女为国家公职人员的；二是在城镇拥有自建房或购买商品房等其他安全住房的；三是有购买了价格3万元以上机动车的；四是有大额存款的；五是有在工商部门注册登记公司、企业并实际开展经营活动的；六是属于种植、养殖大户或雇佣他人从事生产经营活动的。</w:t>
      </w:r>
    </w:p>
    <w:p>
      <w:pPr>
        <w:adjustRightInd w:val="0"/>
        <w:snapToGrid w:val="0"/>
        <w:spacing w:line="580" w:lineRule="exact"/>
        <w:ind w:firstLine="640" w:firstLineChars="200"/>
        <w:rPr>
          <w:rFonts w:eastAsia="方正仿宋_GBK"/>
          <w:szCs w:val="32"/>
        </w:rPr>
      </w:pPr>
      <w:r>
        <w:rPr>
          <w:rFonts w:eastAsia="方正仿宋简体"/>
          <w:szCs w:val="32"/>
        </w:rPr>
        <w:t>3.</w:t>
      </w:r>
      <w:r>
        <w:rPr>
          <w:rFonts w:eastAsia="方正仿宋_GBK"/>
          <w:szCs w:val="32"/>
        </w:rPr>
        <w:t>经综合分析，家庭只是遇到暂时困难，自己能够克服困难的。</w:t>
      </w:r>
    </w:p>
    <w:p>
      <w:pPr>
        <w:adjustRightInd w:val="0"/>
        <w:snapToGrid w:val="0"/>
        <w:spacing w:line="580" w:lineRule="exact"/>
        <w:ind w:firstLine="652"/>
        <w:rPr>
          <w:rFonts w:eastAsia="方正仿宋简体"/>
          <w:szCs w:val="32"/>
        </w:rPr>
      </w:pPr>
      <w:r>
        <w:rPr>
          <w:rFonts w:eastAsia="方正黑体_GBK"/>
          <w:szCs w:val="32"/>
        </w:rPr>
        <w:t>第十一条　责任追究</w:t>
      </w:r>
      <w:r>
        <w:rPr>
          <w:rFonts w:eastAsia="方正仿宋_GBK"/>
          <w:szCs w:val="32"/>
        </w:rPr>
        <w:t>严格基金审批，若有弄虚作假、优亲厚友、以权谋私等行为，将严肃追究相关责任人的责任。</w:t>
      </w:r>
    </w:p>
    <w:p>
      <w:pPr>
        <w:adjustRightInd w:val="0"/>
        <w:snapToGrid w:val="0"/>
        <w:spacing w:line="580" w:lineRule="exact"/>
        <w:ind w:firstLine="640" w:firstLineChars="200"/>
        <w:rPr>
          <w:rFonts w:eastAsia="方正仿宋简体"/>
          <w:szCs w:val="32"/>
        </w:rPr>
      </w:pPr>
      <w:r>
        <w:rPr>
          <w:rFonts w:eastAsia="方正黑体_GBK"/>
          <w:szCs w:val="32"/>
        </w:rPr>
        <w:t xml:space="preserve">第十二条　其他事项 </w:t>
      </w:r>
      <w:r>
        <w:rPr>
          <w:rFonts w:eastAsia="方正仿宋_GBK"/>
          <w:szCs w:val="32"/>
        </w:rPr>
        <w:t>委员会每半年召开一次会议，审定基金支出事项。</w:t>
      </w:r>
    </w:p>
    <w:p>
      <w:pPr>
        <w:adjustRightInd w:val="0"/>
        <w:snapToGrid w:val="0"/>
        <w:spacing w:line="580" w:lineRule="exact"/>
        <w:ind w:firstLine="652"/>
        <w:rPr>
          <w:rFonts w:eastAsia="方正仿宋_GBK"/>
          <w:szCs w:val="32"/>
        </w:rPr>
      </w:pPr>
      <w:r>
        <w:rPr>
          <w:rFonts w:eastAsia="方正黑体_GBK"/>
          <w:szCs w:val="32"/>
        </w:rPr>
        <w:t>第十三条　附则</w:t>
      </w:r>
      <w:r>
        <w:rPr>
          <w:rFonts w:eastAsia="方正仿宋_GBK"/>
          <w:szCs w:val="32"/>
        </w:rPr>
        <w:t>村（社）“三委”干部及直系亲属列为救助对象的，各乡镇要出具审查意见，并报救助基金管理委员会办公室备案。</w:t>
      </w:r>
    </w:p>
    <w:p>
      <w:pPr>
        <w:adjustRightInd w:val="0"/>
        <w:snapToGrid w:val="0"/>
        <w:spacing w:line="580" w:lineRule="exact"/>
        <w:ind w:firstLine="652"/>
        <w:rPr>
          <w:rFonts w:eastAsia="方正仿宋简体"/>
          <w:szCs w:val="32"/>
        </w:rPr>
      </w:pPr>
      <w:r>
        <w:rPr>
          <w:rFonts w:eastAsia="方正黑体_GBK"/>
          <w:szCs w:val="32"/>
        </w:rPr>
        <w:t>第十四条</w:t>
      </w:r>
      <w:r>
        <w:rPr>
          <w:rFonts w:eastAsia="方正仿宋简体"/>
          <w:szCs w:val="32"/>
        </w:rPr>
        <w:t>　</w:t>
      </w:r>
      <w:r>
        <w:rPr>
          <w:rFonts w:eastAsia="方正仿宋_GBK"/>
          <w:szCs w:val="32"/>
        </w:rPr>
        <w:t>本《办法》自印发之日起施行，执行时间为</w:t>
      </w:r>
      <w:r>
        <w:rPr>
          <w:rFonts w:eastAsia="方正仿宋简体"/>
          <w:szCs w:val="32"/>
        </w:rPr>
        <w:t>3</w:t>
      </w:r>
      <w:r>
        <w:rPr>
          <w:rFonts w:eastAsia="方正仿宋_GBK"/>
          <w:szCs w:val="32"/>
        </w:rPr>
        <w:t>年。</w:t>
      </w:r>
    </w:p>
    <w:p>
      <w:pPr>
        <w:adjustRightInd w:val="0"/>
        <w:snapToGrid w:val="0"/>
        <w:spacing w:line="580" w:lineRule="exact"/>
        <w:ind w:firstLine="652"/>
        <w:rPr>
          <w:rFonts w:eastAsia="方正仿宋简体"/>
          <w:szCs w:val="32"/>
        </w:rPr>
      </w:pPr>
      <w:r>
        <w:rPr>
          <w:rFonts w:eastAsia="方正黑体_GBK"/>
          <w:szCs w:val="32"/>
        </w:rPr>
        <w:t>第十五条</w:t>
      </w:r>
      <w:r>
        <w:rPr>
          <w:rFonts w:eastAsia="方正仿宋简体"/>
          <w:szCs w:val="32"/>
        </w:rPr>
        <w:t>　</w:t>
      </w:r>
      <w:r>
        <w:rPr>
          <w:rFonts w:eastAsia="方正仿宋_GBK"/>
          <w:szCs w:val="32"/>
        </w:rPr>
        <w:t>本《办法》由委员会办公室负责解释。</w:t>
      </w:r>
    </w:p>
    <w:p>
      <w:pPr>
        <w:adjustRightInd w:val="0"/>
        <w:snapToGrid w:val="0"/>
        <w:spacing w:line="580" w:lineRule="exact"/>
        <w:ind w:firstLine="640" w:firstLineChars="200"/>
        <w:jc w:val="left"/>
        <w:rPr>
          <w:rFonts w:eastAsia="方正仿宋简体"/>
          <w:szCs w:val="32"/>
        </w:rPr>
      </w:pPr>
    </w:p>
    <w:p>
      <w:pPr>
        <w:adjustRightInd w:val="0"/>
        <w:snapToGrid w:val="0"/>
        <w:spacing w:line="580" w:lineRule="exact"/>
        <w:ind w:firstLine="640" w:firstLineChars="200"/>
        <w:jc w:val="left"/>
        <w:rPr>
          <w:rFonts w:eastAsia="方正仿宋简体"/>
          <w:szCs w:val="32"/>
        </w:rPr>
      </w:pPr>
    </w:p>
    <w:p>
      <w:pPr>
        <w:adjustRightInd w:val="0"/>
        <w:snapToGrid w:val="0"/>
        <w:spacing w:line="580" w:lineRule="exact"/>
        <w:ind w:firstLine="640" w:firstLineChars="200"/>
        <w:rPr>
          <w:rFonts w:eastAsia="方正仿宋简体"/>
        </w:rPr>
      </w:pPr>
      <w:r>
        <w:rPr>
          <w:rFonts w:eastAsia="方正仿宋_GBK"/>
        </w:rPr>
        <w:t>附件：</w:t>
      </w:r>
      <w:r>
        <w:rPr>
          <w:rFonts w:eastAsia="方正仿宋简体"/>
        </w:rPr>
        <w:t>1.</w:t>
      </w:r>
      <w:r>
        <w:rPr>
          <w:rFonts w:eastAsia="方正仿宋_GBK"/>
        </w:rPr>
        <w:t>相关部门工作职责任务</w:t>
      </w:r>
    </w:p>
    <w:p>
      <w:pPr>
        <w:adjustRightInd w:val="0"/>
        <w:snapToGrid w:val="0"/>
        <w:spacing w:line="580" w:lineRule="exact"/>
        <w:ind w:firstLine="1600" w:firstLineChars="500"/>
        <w:rPr>
          <w:rFonts w:eastAsia="方正仿宋简体"/>
        </w:rPr>
      </w:pPr>
      <w:r>
        <w:rPr>
          <w:rFonts w:eastAsia="方正仿宋简体"/>
        </w:rPr>
        <w:t>2.</w:t>
      </w:r>
      <w:r>
        <w:rPr>
          <w:rFonts w:eastAsia="方正仿宋_GBK"/>
        </w:rPr>
        <w:t>砚山县防范贫困救助基金申请书</w:t>
      </w:r>
    </w:p>
    <w:p>
      <w:pPr>
        <w:adjustRightInd w:val="0"/>
        <w:snapToGrid w:val="0"/>
        <w:spacing w:line="580" w:lineRule="exact"/>
        <w:ind w:firstLine="1600" w:firstLineChars="500"/>
        <w:rPr>
          <w:rFonts w:eastAsia="方正仿宋_GBK"/>
        </w:rPr>
      </w:pPr>
      <w:r>
        <w:rPr>
          <w:rFonts w:eastAsia="方正仿宋简体"/>
        </w:rPr>
        <w:t>3.</w:t>
      </w:r>
      <w:r>
        <w:rPr>
          <w:rFonts w:eastAsia="方正仿宋_GBK"/>
        </w:rPr>
        <w:t>砚山县</w:t>
      </w:r>
      <w:r>
        <w:rPr>
          <w:rFonts w:eastAsia="方正仿宋_GBK"/>
          <w:spacing w:val="-20"/>
        </w:rPr>
        <w:t>防范贫困救助基金救助对象入户核查审</w:t>
      </w:r>
      <w:r>
        <w:rPr>
          <w:rFonts w:eastAsia="方正仿宋_GBK"/>
        </w:rPr>
        <w:t>批表</w:t>
      </w:r>
    </w:p>
    <w:p>
      <w:pPr>
        <w:adjustRightInd w:val="0"/>
        <w:snapToGrid w:val="0"/>
        <w:spacing w:line="580" w:lineRule="exact"/>
        <w:ind w:firstLine="1600" w:firstLineChars="500"/>
        <w:rPr>
          <w:rFonts w:eastAsia="方正仿宋_GBK"/>
        </w:rPr>
      </w:pPr>
      <w:r>
        <w:rPr>
          <w:rFonts w:eastAsia="方正仿宋简体"/>
        </w:rPr>
        <w:t>4.</w:t>
      </w:r>
      <w:r>
        <w:rPr>
          <w:rFonts w:eastAsia="方正仿宋_GBK"/>
        </w:rPr>
        <w:t>砚山县防范贫困救助基金拟救助对象名单</w:t>
      </w:r>
    </w:p>
    <w:p>
      <w:pPr>
        <w:adjustRightInd w:val="0"/>
        <w:snapToGrid w:val="0"/>
        <w:spacing w:line="580" w:lineRule="exact"/>
        <w:ind w:left="1887" w:leftChars="492" w:hanging="313" w:hangingChars="98"/>
        <w:rPr>
          <w:rFonts w:eastAsia="方正仿宋_GBK"/>
        </w:rPr>
      </w:pPr>
      <w:r>
        <w:rPr>
          <w:rFonts w:eastAsia="方正仿宋简体"/>
        </w:rPr>
        <w:t>5.</w:t>
      </w:r>
      <w:r>
        <w:rPr>
          <w:rFonts w:eastAsia="方正仿宋_GBK"/>
        </w:rPr>
        <w:t>乡（镇）XX村（社）防范贫困救助基金救助对象民主评定报告</w:t>
      </w:r>
    </w:p>
    <w:p>
      <w:pPr>
        <w:adjustRightInd w:val="0"/>
        <w:snapToGrid w:val="0"/>
        <w:spacing w:line="580" w:lineRule="exact"/>
        <w:jc w:val="left"/>
        <w:rPr>
          <w:rFonts w:eastAsia="方正黑体_GBK"/>
          <w:kern w:val="0"/>
          <w:szCs w:val="32"/>
        </w:rPr>
      </w:pPr>
      <w:r>
        <w:rPr>
          <w:rFonts w:eastAsia="方正黑体_GBK"/>
          <w:kern w:val="0"/>
          <w:szCs w:val="32"/>
        </w:rPr>
        <w:br w:type="page"/>
      </w:r>
      <w:r>
        <w:rPr>
          <w:rFonts w:eastAsia="方正黑体_GBK"/>
          <w:kern w:val="0"/>
          <w:szCs w:val="32"/>
        </w:rPr>
        <w:t>附件1</w:t>
      </w:r>
    </w:p>
    <w:p>
      <w:pPr>
        <w:adjustRightInd w:val="0"/>
        <w:snapToGrid w:val="0"/>
        <w:spacing w:line="580" w:lineRule="exact"/>
        <w:jc w:val="center"/>
        <w:rPr>
          <w:rFonts w:eastAsia="方正小标宋简体"/>
          <w:sz w:val="44"/>
          <w:szCs w:val="44"/>
        </w:rPr>
      </w:pPr>
    </w:p>
    <w:p>
      <w:pPr>
        <w:adjustRightInd w:val="0"/>
        <w:snapToGrid w:val="0"/>
        <w:spacing w:line="560" w:lineRule="exact"/>
        <w:jc w:val="center"/>
        <w:rPr>
          <w:rFonts w:eastAsia="方正小标宋简体"/>
          <w:sz w:val="42"/>
          <w:szCs w:val="42"/>
        </w:rPr>
      </w:pPr>
      <w:r>
        <w:rPr>
          <w:rFonts w:eastAsia="方正小标宋_GBK"/>
          <w:sz w:val="42"/>
          <w:szCs w:val="42"/>
        </w:rPr>
        <w:t>相关单位工作职责任务</w:t>
      </w:r>
    </w:p>
    <w:p>
      <w:pPr>
        <w:adjustRightInd w:val="0"/>
        <w:snapToGrid w:val="0"/>
        <w:spacing w:line="560" w:lineRule="exact"/>
        <w:jc w:val="center"/>
        <w:rPr>
          <w:rFonts w:eastAsia="方正小标宋简体"/>
          <w:sz w:val="36"/>
          <w:szCs w:val="36"/>
        </w:rPr>
      </w:pPr>
    </w:p>
    <w:p>
      <w:pPr>
        <w:adjustRightInd w:val="0"/>
        <w:snapToGrid w:val="0"/>
        <w:spacing w:line="580" w:lineRule="exact"/>
        <w:ind w:firstLine="640" w:firstLineChars="200"/>
        <w:rPr>
          <w:rFonts w:eastAsia="方正仿宋_GBK"/>
          <w:szCs w:val="32"/>
        </w:rPr>
      </w:pPr>
      <w:r>
        <w:rPr>
          <w:rFonts w:eastAsia="方正仿宋简体"/>
          <w:szCs w:val="32"/>
        </w:rPr>
        <w:t>1.</w:t>
      </w:r>
      <w:r>
        <w:rPr>
          <w:rFonts w:eastAsia="方正仿宋_GBK"/>
          <w:szCs w:val="32"/>
        </w:rPr>
        <w:t>县委统战部、县工商联：协助县红十字会负责做好非公企业、非公企业法人、各民主党派人士社会捐赠资金的吸纳和社会救济、救助。</w:t>
      </w:r>
    </w:p>
    <w:p>
      <w:pPr>
        <w:adjustRightInd w:val="0"/>
        <w:snapToGrid w:val="0"/>
        <w:spacing w:line="580" w:lineRule="exact"/>
        <w:ind w:firstLine="645"/>
        <w:rPr>
          <w:rFonts w:eastAsia="方正仿宋简体"/>
          <w:szCs w:val="32"/>
        </w:rPr>
      </w:pPr>
      <w:r>
        <w:rPr>
          <w:rFonts w:eastAsia="方正仿宋简体"/>
          <w:szCs w:val="32"/>
        </w:rPr>
        <w:t>2.</w:t>
      </w:r>
      <w:r>
        <w:rPr>
          <w:rFonts w:eastAsia="方正仿宋_GBK"/>
          <w:szCs w:val="32"/>
        </w:rPr>
        <w:t>县财政局：负责做好县级投入引导资金的拨付，将县财政投入的引导资金纳入预算；并做好防范贫困基金救助对象的财政供养情况的信息数据比对核查。</w:t>
      </w:r>
    </w:p>
    <w:p>
      <w:pPr>
        <w:adjustRightInd w:val="0"/>
        <w:snapToGrid w:val="0"/>
        <w:spacing w:line="580" w:lineRule="exact"/>
        <w:ind w:firstLine="645"/>
        <w:rPr>
          <w:rFonts w:eastAsia="方正仿宋简体"/>
          <w:szCs w:val="32"/>
        </w:rPr>
      </w:pPr>
      <w:r>
        <w:rPr>
          <w:rFonts w:eastAsia="方正仿宋简体"/>
          <w:szCs w:val="32"/>
        </w:rPr>
        <w:t>3.</w:t>
      </w:r>
      <w:r>
        <w:rPr>
          <w:rFonts w:eastAsia="方正仿宋_GBK"/>
          <w:szCs w:val="32"/>
        </w:rPr>
        <w:t>县审计局：负责做好防范贫困救助基金的使用审计，每年组织开展一次常规审计，确保资金使用规范。</w:t>
      </w:r>
    </w:p>
    <w:p>
      <w:pPr>
        <w:adjustRightInd w:val="0"/>
        <w:snapToGrid w:val="0"/>
        <w:spacing w:line="580" w:lineRule="exact"/>
        <w:ind w:firstLine="645"/>
        <w:rPr>
          <w:rFonts w:eastAsia="方正仿宋简体"/>
          <w:szCs w:val="32"/>
        </w:rPr>
      </w:pPr>
      <w:r>
        <w:rPr>
          <w:rFonts w:eastAsia="方正仿宋简体"/>
          <w:szCs w:val="32"/>
        </w:rPr>
        <w:t>4.</w:t>
      </w:r>
      <w:r>
        <w:rPr>
          <w:rFonts w:eastAsia="方正仿宋_GBK"/>
          <w:szCs w:val="32"/>
        </w:rPr>
        <w:t>县教育体育局：负责做好因学救助对象的信息比对，按照政策要求，落实好教育行业扶贫政策。</w:t>
      </w:r>
    </w:p>
    <w:p>
      <w:pPr>
        <w:adjustRightInd w:val="0"/>
        <w:snapToGrid w:val="0"/>
        <w:spacing w:line="580" w:lineRule="exact"/>
        <w:ind w:firstLine="645"/>
        <w:rPr>
          <w:rFonts w:eastAsia="方正仿宋简体"/>
          <w:szCs w:val="32"/>
        </w:rPr>
      </w:pPr>
      <w:r>
        <w:rPr>
          <w:rFonts w:eastAsia="方正仿宋简体"/>
          <w:szCs w:val="32"/>
        </w:rPr>
        <w:t>5.</w:t>
      </w:r>
      <w:r>
        <w:rPr>
          <w:rFonts w:eastAsia="方正仿宋_GBK"/>
          <w:szCs w:val="32"/>
        </w:rPr>
        <w:t>县公安局：负责做好防范贫困救助基金救助对象车辆信息比对，准确提供救助对象的机动车信息资料，协助提供救助对象交通事故赔偿情况。</w:t>
      </w:r>
    </w:p>
    <w:p>
      <w:pPr>
        <w:adjustRightInd w:val="0"/>
        <w:snapToGrid w:val="0"/>
        <w:spacing w:line="580" w:lineRule="exact"/>
        <w:ind w:firstLine="645"/>
        <w:rPr>
          <w:rFonts w:eastAsia="方正仿宋简体"/>
          <w:spacing w:val="-6"/>
          <w:szCs w:val="32"/>
        </w:rPr>
      </w:pPr>
      <w:r>
        <w:rPr>
          <w:rFonts w:eastAsia="方正仿宋简体"/>
          <w:szCs w:val="32"/>
        </w:rPr>
        <w:t>6.</w:t>
      </w:r>
      <w:r>
        <w:rPr>
          <w:rFonts w:eastAsia="方正仿宋_GBK"/>
          <w:szCs w:val="32"/>
        </w:rPr>
        <w:t>县民政局：负责防范贫困救助基金的吸收、筹集、管理使用，建立防范贫困救助基金工作台账，按照县防范贫困救助基金管理委员会推荐的拟救助对象和救助金额，反馈救助对象名单和拨付救助资金到各乡镇；做好防范贫困救助基金拟救助对象民政救助政策的信息比对，</w:t>
      </w:r>
      <w:r>
        <w:rPr>
          <w:rFonts w:eastAsia="方正仿宋_GBK"/>
          <w:spacing w:val="-6"/>
          <w:szCs w:val="32"/>
        </w:rPr>
        <w:t>准确提供民政救助、低保、临时救助等政策享受落实情况；按照“贫困线”和低保线“两线合一”的要求，及时将符合农村低保条件的救助对象优先纳入农村低保的保障范围，落实好民政救助、低保等行业扶贫政策。</w:t>
      </w:r>
    </w:p>
    <w:p>
      <w:pPr>
        <w:adjustRightInd w:val="0"/>
        <w:snapToGrid w:val="0"/>
        <w:spacing w:line="580" w:lineRule="exact"/>
        <w:ind w:firstLine="645"/>
        <w:rPr>
          <w:rFonts w:eastAsia="方正仿宋简体"/>
          <w:szCs w:val="32"/>
        </w:rPr>
      </w:pPr>
      <w:r>
        <w:rPr>
          <w:rFonts w:eastAsia="方正仿宋简体"/>
          <w:szCs w:val="32"/>
        </w:rPr>
        <w:t>7.</w:t>
      </w:r>
      <w:r>
        <w:rPr>
          <w:rFonts w:eastAsia="方正仿宋_GBK"/>
          <w:szCs w:val="32"/>
        </w:rPr>
        <w:t>县医疗保障局：负责算因病救助对象救助金额精准测，做好救助对象医保相关政策享受情况比对；按照政策要求落实好行业扶贫政策。</w:t>
      </w:r>
    </w:p>
    <w:p>
      <w:pPr>
        <w:adjustRightInd w:val="0"/>
        <w:snapToGrid w:val="0"/>
        <w:spacing w:line="580" w:lineRule="exact"/>
        <w:ind w:firstLine="645"/>
        <w:rPr>
          <w:rFonts w:eastAsia="方正仿宋简体"/>
          <w:szCs w:val="32"/>
        </w:rPr>
      </w:pPr>
      <w:r>
        <w:rPr>
          <w:rFonts w:eastAsia="方正仿宋简体"/>
          <w:szCs w:val="32"/>
        </w:rPr>
        <w:t>8.</w:t>
      </w:r>
      <w:r>
        <w:rPr>
          <w:rFonts w:eastAsia="方正仿宋_GBK"/>
          <w:szCs w:val="32"/>
        </w:rPr>
        <w:t>县人社局：负责救助对象的就业务工、享受养老保险等情况比对核查；按照政策要求落实好行业扶贫政策。</w:t>
      </w:r>
    </w:p>
    <w:p>
      <w:pPr>
        <w:adjustRightInd w:val="0"/>
        <w:snapToGrid w:val="0"/>
        <w:spacing w:line="580" w:lineRule="exact"/>
        <w:ind w:firstLine="645"/>
        <w:rPr>
          <w:rFonts w:eastAsia="方正仿宋简体"/>
          <w:spacing w:val="-6"/>
          <w:szCs w:val="32"/>
        </w:rPr>
      </w:pPr>
      <w:r>
        <w:rPr>
          <w:rFonts w:eastAsia="方正仿宋简体"/>
          <w:szCs w:val="32"/>
        </w:rPr>
        <w:t>9.</w:t>
      </w:r>
      <w:r>
        <w:rPr>
          <w:rFonts w:eastAsia="方正仿宋_GBK"/>
          <w:szCs w:val="32"/>
        </w:rPr>
        <w:t>县自然资源局：</w:t>
      </w:r>
      <w:r>
        <w:rPr>
          <w:rFonts w:eastAsia="方正仿宋_GBK"/>
          <w:spacing w:val="-6"/>
          <w:szCs w:val="32"/>
        </w:rPr>
        <w:t>负责救助对象不动产登记信息数据的比对核查，按照政策要求落实好行业扶贫政策。</w:t>
      </w:r>
    </w:p>
    <w:p>
      <w:pPr>
        <w:adjustRightInd w:val="0"/>
        <w:snapToGrid w:val="0"/>
        <w:spacing w:line="580" w:lineRule="exact"/>
        <w:ind w:firstLine="645"/>
        <w:rPr>
          <w:rFonts w:eastAsia="方正仿宋简体"/>
          <w:szCs w:val="32"/>
        </w:rPr>
      </w:pPr>
      <w:r>
        <w:rPr>
          <w:rFonts w:eastAsia="方正仿宋简体"/>
          <w:szCs w:val="32"/>
        </w:rPr>
        <w:t>10.</w:t>
      </w:r>
      <w:r>
        <w:rPr>
          <w:rFonts w:eastAsia="方正仿宋_GBK"/>
          <w:szCs w:val="32"/>
        </w:rPr>
        <w:t>县住建局：负责因灾损毁房屋农户重建、修缮住房救助金额的精准测算；做好救助对象购买商品房、门面等信息数据比对；按照政策要求落实好行业扶贫政策。</w:t>
      </w:r>
    </w:p>
    <w:p>
      <w:pPr>
        <w:adjustRightInd w:val="0"/>
        <w:snapToGrid w:val="0"/>
        <w:spacing w:line="580" w:lineRule="exact"/>
        <w:ind w:firstLine="645"/>
        <w:rPr>
          <w:rFonts w:eastAsia="方正仿宋简体"/>
          <w:spacing w:val="-6"/>
          <w:szCs w:val="32"/>
        </w:rPr>
      </w:pPr>
      <w:r>
        <w:rPr>
          <w:rFonts w:eastAsia="方正仿宋简体"/>
          <w:spacing w:val="-6"/>
          <w:szCs w:val="32"/>
        </w:rPr>
        <w:t>11.</w:t>
      </w:r>
      <w:r>
        <w:rPr>
          <w:rFonts w:eastAsia="方正仿宋_GBK"/>
          <w:spacing w:val="-6"/>
          <w:szCs w:val="32"/>
        </w:rPr>
        <w:t>县农业农村科学技术局：负责做好救助对象种养殖收入数据核查，救助对象加入农业龙头企业、家庭农场，拥有重大农业经济实体的数据比对；按照政策要求落实好行业扶贫政策。</w:t>
      </w:r>
    </w:p>
    <w:p>
      <w:pPr>
        <w:adjustRightInd w:val="0"/>
        <w:snapToGrid w:val="0"/>
        <w:spacing w:line="580" w:lineRule="exact"/>
        <w:ind w:firstLine="645"/>
        <w:rPr>
          <w:rFonts w:eastAsia="方正仿宋简体"/>
          <w:szCs w:val="32"/>
        </w:rPr>
      </w:pPr>
      <w:r>
        <w:rPr>
          <w:rFonts w:eastAsia="方正仿宋简体"/>
          <w:szCs w:val="32"/>
        </w:rPr>
        <w:t>12.</w:t>
      </w:r>
      <w:r>
        <w:rPr>
          <w:rFonts w:eastAsia="方正仿宋_GBK"/>
          <w:szCs w:val="32"/>
        </w:rPr>
        <w:t>县卫健局：负责救助对象患病病种等其他因病致贫的数据比对，配合做好因病救助对象救助金额测算；按照政策要求落实好健康扶贫政策。</w:t>
      </w:r>
    </w:p>
    <w:p>
      <w:pPr>
        <w:adjustRightInd w:val="0"/>
        <w:snapToGrid w:val="0"/>
        <w:spacing w:line="580" w:lineRule="exact"/>
        <w:ind w:firstLine="645"/>
        <w:rPr>
          <w:rFonts w:eastAsia="方正仿宋简体"/>
          <w:szCs w:val="32"/>
        </w:rPr>
      </w:pPr>
      <w:r>
        <w:rPr>
          <w:rFonts w:eastAsia="方正仿宋简体"/>
          <w:szCs w:val="32"/>
        </w:rPr>
        <w:t>13.</w:t>
      </w:r>
      <w:r>
        <w:rPr>
          <w:rFonts w:eastAsia="方正仿宋_GBK"/>
          <w:szCs w:val="32"/>
        </w:rPr>
        <w:t>县市场监督管理局：负责做好救助对象注册登记公司、企业、合作社等信息数据的比对核查，准确提供注册登记相关信息。</w:t>
      </w:r>
    </w:p>
    <w:p>
      <w:pPr>
        <w:adjustRightInd w:val="0"/>
        <w:snapToGrid w:val="0"/>
        <w:spacing w:line="580" w:lineRule="exact"/>
        <w:ind w:firstLine="645"/>
        <w:rPr>
          <w:rFonts w:eastAsia="方正仿宋简体"/>
          <w:szCs w:val="32"/>
        </w:rPr>
      </w:pPr>
      <w:r>
        <w:rPr>
          <w:rFonts w:eastAsia="方正仿宋简体"/>
          <w:szCs w:val="32"/>
        </w:rPr>
        <w:t>14.</w:t>
      </w:r>
      <w:r>
        <w:rPr>
          <w:rFonts w:eastAsia="方正仿宋_GBK"/>
          <w:szCs w:val="32"/>
        </w:rPr>
        <w:t>县扶贫局、县精准扶贫服务中心：负责做好救助对象信息比对审核，协助县民政局处理好基金救助管理日常事务，按照政策要求落实好行业扶贫政策。</w:t>
      </w:r>
    </w:p>
    <w:p>
      <w:pPr>
        <w:adjustRightInd w:val="0"/>
        <w:snapToGrid w:val="0"/>
        <w:spacing w:line="580" w:lineRule="exact"/>
        <w:ind w:firstLine="645"/>
        <w:rPr>
          <w:rFonts w:eastAsia="方正仿宋简体"/>
          <w:szCs w:val="32"/>
        </w:rPr>
      </w:pPr>
      <w:r>
        <w:rPr>
          <w:rFonts w:eastAsia="方正仿宋简体"/>
          <w:szCs w:val="32"/>
        </w:rPr>
        <w:t>15.</w:t>
      </w:r>
      <w:r>
        <w:rPr>
          <w:rFonts w:eastAsia="方正仿宋_GBK"/>
          <w:szCs w:val="32"/>
        </w:rPr>
        <w:t>县残联：负责做好救助对象家庭人口残疾人信息，准确提供救助对象享受残疾人扶持政策情况；按照政策要求落实好行业扶贫政策。</w:t>
      </w:r>
    </w:p>
    <w:p>
      <w:pPr>
        <w:adjustRightInd w:val="0"/>
        <w:snapToGrid w:val="0"/>
        <w:spacing w:line="580" w:lineRule="exact"/>
        <w:ind w:firstLine="645"/>
        <w:rPr>
          <w:rFonts w:eastAsia="方正仿宋_GBK"/>
          <w:szCs w:val="32"/>
        </w:rPr>
      </w:pPr>
      <w:r>
        <w:rPr>
          <w:rFonts w:eastAsia="方正仿宋简体"/>
          <w:szCs w:val="32"/>
        </w:rPr>
        <w:t>16.</w:t>
      </w:r>
      <w:r>
        <w:rPr>
          <w:rFonts w:eastAsia="方正仿宋_GBK"/>
          <w:szCs w:val="32"/>
        </w:rPr>
        <w:t>县人行：负责对拟救助对象家庭存款信息查询。</w:t>
      </w:r>
    </w:p>
    <w:p>
      <w:pPr>
        <w:adjustRightInd w:val="0"/>
        <w:snapToGrid w:val="0"/>
        <w:spacing w:line="580" w:lineRule="exact"/>
        <w:ind w:firstLine="645"/>
        <w:rPr>
          <w:rFonts w:eastAsia="方正仿宋_GBK"/>
          <w:szCs w:val="32"/>
        </w:rPr>
      </w:pPr>
      <w:r>
        <w:rPr>
          <w:rFonts w:eastAsia="方正仿宋简体"/>
          <w:szCs w:val="32"/>
        </w:rPr>
        <w:t>17.</w:t>
      </w:r>
      <w:r>
        <w:rPr>
          <w:rFonts w:eastAsia="方正仿宋_GBK"/>
          <w:szCs w:val="32"/>
        </w:rPr>
        <w:t>各乡镇：负责做好救助对象的纳入和救助金额的调查、初审；按照县民政局的通知，及时兑付救助资金；加强救助资金管理使用，确保救助资金用途合理规范；及时向县防范贫困救助基金管理委员会提供防范贫困救助基金工作开展的相关信息资料；建立完善救助对象户台账，乡级台账资料收集汇总；按照政策要求落实好各级各部门行业扶贫政策。</w:t>
      </w:r>
    </w:p>
    <w:p>
      <w:pPr>
        <w:adjustRightInd w:val="0"/>
        <w:snapToGrid w:val="0"/>
        <w:spacing w:line="580" w:lineRule="exact"/>
        <w:jc w:val="left"/>
        <w:rPr>
          <w:rFonts w:eastAsia="方正黑体简体"/>
          <w:kern w:val="0"/>
          <w:szCs w:val="32"/>
        </w:rPr>
      </w:pPr>
    </w:p>
    <w:p>
      <w:pPr>
        <w:adjustRightInd w:val="0"/>
        <w:snapToGrid w:val="0"/>
        <w:spacing w:line="580" w:lineRule="exact"/>
        <w:jc w:val="left"/>
        <w:rPr>
          <w:rFonts w:eastAsia="方正黑体简体"/>
          <w:kern w:val="0"/>
          <w:szCs w:val="32"/>
        </w:rPr>
      </w:pPr>
    </w:p>
    <w:p>
      <w:pPr>
        <w:adjustRightInd w:val="0"/>
        <w:snapToGrid w:val="0"/>
        <w:spacing w:line="580" w:lineRule="exact"/>
        <w:jc w:val="left"/>
        <w:rPr>
          <w:rFonts w:eastAsia="方正黑体简体"/>
          <w:kern w:val="0"/>
          <w:szCs w:val="32"/>
        </w:rPr>
      </w:pPr>
    </w:p>
    <w:p>
      <w:pPr>
        <w:adjustRightInd w:val="0"/>
        <w:snapToGrid w:val="0"/>
        <w:spacing w:line="580" w:lineRule="exact"/>
        <w:jc w:val="left"/>
        <w:rPr>
          <w:rFonts w:eastAsia="方正黑体简体"/>
          <w:kern w:val="0"/>
          <w:szCs w:val="32"/>
        </w:rPr>
      </w:pPr>
    </w:p>
    <w:p>
      <w:pPr>
        <w:adjustRightInd w:val="0"/>
        <w:snapToGrid w:val="0"/>
        <w:spacing w:line="580" w:lineRule="exact"/>
        <w:jc w:val="left"/>
        <w:rPr>
          <w:rFonts w:eastAsia="方正黑体简体"/>
          <w:kern w:val="0"/>
          <w:szCs w:val="32"/>
        </w:rPr>
      </w:pPr>
    </w:p>
    <w:p>
      <w:pPr>
        <w:adjustRightInd w:val="0"/>
        <w:snapToGrid w:val="0"/>
        <w:spacing w:line="580" w:lineRule="exact"/>
        <w:jc w:val="left"/>
        <w:rPr>
          <w:rFonts w:eastAsia="方正黑体简体"/>
          <w:kern w:val="0"/>
          <w:szCs w:val="32"/>
        </w:rPr>
      </w:pPr>
    </w:p>
    <w:p>
      <w:pPr>
        <w:adjustRightInd w:val="0"/>
        <w:snapToGrid w:val="0"/>
        <w:spacing w:line="580" w:lineRule="exact"/>
        <w:jc w:val="left"/>
        <w:rPr>
          <w:rFonts w:eastAsia="方正黑体简体"/>
          <w:kern w:val="0"/>
          <w:szCs w:val="32"/>
        </w:rPr>
      </w:pPr>
    </w:p>
    <w:p>
      <w:pPr>
        <w:adjustRightInd w:val="0"/>
        <w:snapToGrid w:val="0"/>
        <w:spacing w:line="560" w:lineRule="exact"/>
        <w:jc w:val="left"/>
        <w:rPr>
          <w:rFonts w:eastAsia="方正黑体简体"/>
          <w:kern w:val="0"/>
          <w:szCs w:val="32"/>
        </w:rPr>
      </w:pPr>
    </w:p>
    <w:p>
      <w:pPr>
        <w:adjustRightInd w:val="0"/>
        <w:snapToGrid w:val="0"/>
        <w:spacing w:line="560" w:lineRule="exact"/>
        <w:jc w:val="left"/>
        <w:rPr>
          <w:rFonts w:eastAsia="方正黑体_GBK"/>
          <w:kern w:val="0"/>
          <w:szCs w:val="32"/>
        </w:rPr>
      </w:pPr>
      <w:r>
        <w:rPr>
          <w:rFonts w:eastAsia="方正黑体_GBK"/>
          <w:kern w:val="0"/>
          <w:szCs w:val="32"/>
        </w:rPr>
        <w:t>附件2</w:t>
      </w:r>
    </w:p>
    <w:p>
      <w:pPr>
        <w:adjustRightInd w:val="0"/>
        <w:snapToGrid w:val="0"/>
        <w:spacing w:line="560" w:lineRule="exact"/>
        <w:jc w:val="left"/>
        <w:rPr>
          <w:rFonts w:eastAsia="方正黑体简体"/>
          <w:kern w:val="0"/>
          <w:szCs w:val="32"/>
        </w:rPr>
      </w:pPr>
    </w:p>
    <w:p>
      <w:pPr>
        <w:adjustRightInd w:val="0"/>
        <w:snapToGrid w:val="0"/>
        <w:spacing w:line="560" w:lineRule="exact"/>
        <w:jc w:val="center"/>
        <w:rPr>
          <w:rFonts w:eastAsia="方正小标宋_GBK"/>
          <w:kern w:val="0"/>
          <w:sz w:val="42"/>
          <w:szCs w:val="42"/>
        </w:rPr>
      </w:pPr>
      <w:r>
        <w:rPr>
          <w:rFonts w:eastAsia="方正小标宋_GBK"/>
          <w:kern w:val="0"/>
          <w:sz w:val="42"/>
          <w:szCs w:val="42"/>
        </w:rPr>
        <w:t>砚山县防范贫困救助基金申请书</w:t>
      </w:r>
    </w:p>
    <w:p>
      <w:pPr>
        <w:adjustRightInd w:val="0"/>
        <w:snapToGrid w:val="0"/>
        <w:spacing w:line="560" w:lineRule="exact"/>
        <w:rPr>
          <w:rFonts w:eastAsia="方正仿宋简体"/>
          <w:kern w:val="0"/>
          <w:szCs w:val="32"/>
        </w:rPr>
      </w:pPr>
    </w:p>
    <w:p>
      <w:pPr>
        <w:adjustRightInd w:val="0"/>
        <w:snapToGrid w:val="0"/>
        <w:spacing w:line="580" w:lineRule="exact"/>
        <w:rPr>
          <w:rFonts w:eastAsia="方正仿宋简体"/>
          <w:kern w:val="0"/>
          <w:szCs w:val="32"/>
        </w:rPr>
      </w:pPr>
    </w:p>
    <w:p>
      <w:pPr>
        <w:adjustRightInd w:val="0"/>
        <w:snapToGrid w:val="0"/>
        <w:spacing w:line="580" w:lineRule="exact"/>
        <w:rPr>
          <w:rFonts w:eastAsia="方正仿宋_GBK"/>
          <w:kern w:val="0"/>
          <w:szCs w:val="32"/>
        </w:rPr>
      </w:pPr>
    </w:p>
    <w:p>
      <w:pPr>
        <w:adjustRightInd w:val="0"/>
        <w:snapToGrid w:val="0"/>
        <w:spacing w:line="580" w:lineRule="exact"/>
        <w:rPr>
          <w:rFonts w:eastAsia="方正仿宋_GBK"/>
          <w:kern w:val="0"/>
          <w:szCs w:val="32"/>
        </w:rPr>
      </w:pPr>
      <w:r>
        <w:rPr>
          <w:rFonts w:eastAsia="方正仿宋_GBK"/>
          <w:kern w:val="0"/>
          <w:szCs w:val="32"/>
        </w:rPr>
        <w:t>XX村（居）委会：</w:t>
      </w:r>
    </w:p>
    <w:p>
      <w:pPr>
        <w:adjustRightInd w:val="0"/>
        <w:snapToGrid w:val="0"/>
        <w:spacing w:line="580" w:lineRule="exact"/>
        <w:ind w:firstLine="640" w:firstLineChars="200"/>
        <w:rPr>
          <w:rFonts w:eastAsia="方正仿宋_GBK"/>
          <w:kern w:val="0"/>
          <w:szCs w:val="32"/>
        </w:rPr>
      </w:pPr>
      <w:r>
        <w:rPr>
          <w:rFonts w:eastAsia="方正仿宋_GBK"/>
          <w:kern w:val="0"/>
          <w:szCs w:val="32"/>
        </w:rPr>
        <w:t>本人姓名：，现居住，家庭人口人，由于（因灾、因病等）原因，造成大额支出，现在无力承担（看病支出、住房修缮加固、重建住房等）的费用支出，特申请给予救助。</w:t>
      </w:r>
    </w:p>
    <w:p>
      <w:pPr>
        <w:adjustRightInd w:val="0"/>
        <w:snapToGrid w:val="0"/>
        <w:spacing w:line="580" w:lineRule="exact"/>
        <w:ind w:firstLine="6089" w:firstLineChars="1903"/>
        <w:rPr>
          <w:rFonts w:eastAsia="方正仿宋_GBK"/>
          <w:kern w:val="0"/>
          <w:szCs w:val="32"/>
        </w:rPr>
      </w:pPr>
    </w:p>
    <w:p>
      <w:pPr>
        <w:adjustRightInd w:val="0"/>
        <w:snapToGrid w:val="0"/>
        <w:spacing w:line="580" w:lineRule="exact"/>
        <w:ind w:firstLine="6089" w:firstLineChars="1903"/>
        <w:rPr>
          <w:rFonts w:eastAsia="方正仿宋_GBK"/>
          <w:kern w:val="0"/>
          <w:szCs w:val="32"/>
        </w:rPr>
      </w:pPr>
    </w:p>
    <w:p>
      <w:pPr>
        <w:adjustRightInd w:val="0"/>
        <w:snapToGrid w:val="0"/>
        <w:spacing w:line="580" w:lineRule="exact"/>
        <w:ind w:firstLine="6089" w:firstLineChars="1903"/>
        <w:rPr>
          <w:rFonts w:eastAsia="方正仿宋_GBK"/>
          <w:kern w:val="0"/>
          <w:szCs w:val="32"/>
        </w:rPr>
      </w:pPr>
    </w:p>
    <w:p>
      <w:pPr>
        <w:adjustRightInd w:val="0"/>
        <w:snapToGrid w:val="0"/>
        <w:spacing w:line="580" w:lineRule="exact"/>
        <w:rPr>
          <w:rFonts w:eastAsia="方正仿宋_GBK"/>
          <w:kern w:val="0"/>
          <w:szCs w:val="32"/>
        </w:rPr>
      </w:pPr>
      <w:r>
        <w:rPr>
          <w:rFonts w:eastAsia="方正仿宋_GBK"/>
          <w:kern w:val="0"/>
          <w:szCs w:val="32"/>
        </w:rPr>
        <w:t>　　　　　　　　　　　　　　　　申请人：</w:t>
      </w:r>
    </w:p>
    <w:p>
      <w:pPr>
        <w:adjustRightInd w:val="0"/>
        <w:snapToGrid w:val="0"/>
        <w:spacing w:line="580" w:lineRule="exact"/>
        <w:ind w:firstLine="4950" w:firstLineChars="1547"/>
        <w:rPr>
          <w:rFonts w:eastAsia="方正仿宋_GBK"/>
          <w:kern w:val="0"/>
          <w:sz w:val="44"/>
          <w:szCs w:val="44"/>
        </w:rPr>
      </w:pPr>
      <w:r>
        <w:rPr>
          <w:rFonts w:eastAsia="方正仿宋_GBK"/>
          <w:kern w:val="0"/>
          <w:szCs w:val="32"/>
        </w:rPr>
        <w:t>XX年XX月XX日</w:t>
      </w:r>
    </w:p>
    <w:p>
      <w:pPr>
        <w:adjustRightInd w:val="0"/>
        <w:snapToGrid w:val="0"/>
        <w:spacing w:line="560" w:lineRule="exact"/>
        <w:rPr>
          <w:rFonts w:eastAsia="方正小标宋简体"/>
          <w:kern w:val="0"/>
          <w:sz w:val="44"/>
          <w:szCs w:val="44"/>
        </w:rPr>
      </w:pPr>
    </w:p>
    <w:p>
      <w:pPr>
        <w:adjustRightInd w:val="0"/>
        <w:snapToGrid w:val="0"/>
        <w:spacing w:line="560" w:lineRule="exact"/>
        <w:rPr>
          <w:rFonts w:eastAsia="方正小标宋简体"/>
          <w:kern w:val="0"/>
          <w:sz w:val="44"/>
          <w:szCs w:val="44"/>
        </w:rPr>
      </w:pPr>
    </w:p>
    <w:p>
      <w:pPr>
        <w:adjustRightInd w:val="0"/>
        <w:snapToGrid w:val="0"/>
        <w:spacing w:line="560" w:lineRule="exact"/>
        <w:rPr>
          <w:rFonts w:eastAsia="方正小标宋简体"/>
          <w:kern w:val="0"/>
          <w:sz w:val="44"/>
          <w:szCs w:val="44"/>
        </w:rPr>
      </w:pPr>
    </w:p>
    <w:p>
      <w:pPr>
        <w:adjustRightInd w:val="0"/>
        <w:snapToGrid w:val="0"/>
        <w:spacing w:line="560" w:lineRule="exact"/>
        <w:rPr>
          <w:rFonts w:eastAsia="方正小标宋简体"/>
          <w:kern w:val="0"/>
          <w:sz w:val="44"/>
          <w:szCs w:val="44"/>
        </w:rPr>
      </w:pPr>
    </w:p>
    <w:p>
      <w:pPr>
        <w:adjustRightInd w:val="0"/>
        <w:snapToGrid w:val="0"/>
        <w:spacing w:line="560" w:lineRule="exact"/>
        <w:rPr>
          <w:rFonts w:eastAsia="方正小标宋简体"/>
          <w:kern w:val="0"/>
          <w:sz w:val="44"/>
          <w:szCs w:val="44"/>
        </w:rPr>
      </w:pPr>
    </w:p>
    <w:p>
      <w:pPr>
        <w:adjustRightInd w:val="0"/>
        <w:snapToGrid w:val="0"/>
        <w:spacing w:line="560" w:lineRule="exact"/>
        <w:rPr>
          <w:rFonts w:eastAsia="方正小标宋简体"/>
          <w:kern w:val="0"/>
          <w:sz w:val="44"/>
          <w:szCs w:val="44"/>
        </w:rPr>
      </w:pPr>
    </w:p>
    <w:p>
      <w:pPr>
        <w:adjustRightInd w:val="0"/>
        <w:snapToGrid w:val="0"/>
        <w:spacing w:line="560" w:lineRule="exact"/>
        <w:jc w:val="left"/>
        <w:rPr>
          <w:rFonts w:eastAsia="方正黑体简体"/>
          <w:kern w:val="0"/>
          <w:szCs w:val="32"/>
        </w:rPr>
      </w:pPr>
    </w:p>
    <w:p>
      <w:pPr>
        <w:adjustRightInd w:val="0"/>
        <w:snapToGrid w:val="0"/>
        <w:spacing w:line="560" w:lineRule="exact"/>
        <w:jc w:val="left"/>
        <w:rPr>
          <w:rFonts w:eastAsia="方正黑体简体"/>
          <w:kern w:val="0"/>
          <w:szCs w:val="32"/>
        </w:rPr>
      </w:pPr>
      <w:r>
        <w:rPr>
          <w:rFonts w:eastAsia="方正黑体简体"/>
          <w:kern w:val="0"/>
          <w:szCs w:val="32"/>
        </w:rPr>
        <w:t>附件3</w:t>
      </w:r>
    </w:p>
    <w:p>
      <w:pPr>
        <w:adjustRightInd w:val="0"/>
        <w:snapToGrid w:val="0"/>
        <w:spacing w:line="580" w:lineRule="exact"/>
        <w:jc w:val="left"/>
        <w:rPr>
          <w:rFonts w:eastAsia="方正黑体简体"/>
          <w:kern w:val="0"/>
          <w:szCs w:val="32"/>
        </w:rPr>
      </w:pPr>
    </w:p>
    <w:p>
      <w:pPr>
        <w:adjustRightInd w:val="0"/>
        <w:snapToGrid w:val="0"/>
        <w:spacing w:line="560" w:lineRule="exact"/>
        <w:jc w:val="center"/>
        <w:rPr>
          <w:rFonts w:eastAsia="方正小标宋简体"/>
          <w:spacing w:val="-16"/>
          <w:kern w:val="0"/>
          <w:sz w:val="42"/>
          <w:szCs w:val="42"/>
        </w:rPr>
      </w:pPr>
      <w:r>
        <w:rPr>
          <w:rFonts w:eastAsia="方正小标宋简体"/>
          <w:spacing w:val="-16"/>
          <w:kern w:val="0"/>
          <w:sz w:val="42"/>
          <w:szCs w:val="42"/>
        </w:rPr>
        <w:t>砚山县防范贫困救助基金救助对象入户核查审批表</w:t>
      </w:r>
    </w:p>
    <w:p>
      <w:pPr>
        <w:adjustRightInd w:val="0"/>
        <w:snapToGrid w:val="0"/>
        <w:spacing w:line="360" w:lineRule="exact"/>
        <w:jc w:val="center"/>
        <w:rPr>
          <w:rFonts w:eastAsia="方正黑体简体"/>
          <w:kern w:val="0"/>
          <w:szCs w:val="32"/>
        </w:rPr>
      </w:pPr>
    </w:p>
    <w:tbl>
      <w:tblPr>
        <w:tblStyle w:val="10"/>
        <w:tblW w:w="8765" w:type="dxa"/>
        <w:tblInd w:w="0" w:type="dxa"/>
        <w:tblLayout w:type="fixed"/>
        <w:tblCellMar>
          <w:top w:w="15" w:type="dxa"/>
          <w:left w:w="15" w:type="dxa"/>
          <w:bottom w:w="15" w:type="dxa"/>
          <w:right w:w="15" w:type="dxa"/>
        </w:tblCellMar>
      </w:tblPr>
      <w:tblGrid>
        <w:gridCol w:w="643"/>
        <w:gridCol w:w="642"/>
        <w:gridCol w:w="206"/>
        <w:gridCol w:w="643"/>
        <w:gridCol w:w="516"/>
        <w:gridCol w:w="480"/>
        <w:gridCol w:w="204"/>
        <w:gridCol w:w="724"/>
        <w:gridCol w:w="487"/>
        <w:gridCol w:w="843"/>
        <w:gridCol w:w="7"/>
        <w:gridCol w:w="424"/>
        <w:gridCol w:w="1417"/>
        <w:gridCol w:w="1529"/>
      </w:tblGrid>
      <w:tr>
        <w:tblPrEx>
          <w:tblCellMar>
            <w:top w:w="15" w:type="dxa"/>
            <w:left w:w="15" w:type="dxa"/>
            <w:bottom w:w="15" w:type="dxa"/>
            <w:right w:w="15" w:type="dxa"/>
          </w:tblCellMar>
        </w:tblPrEx>
        <w:trPr>
          <w:trHeight w:val="453" w:hRule="atLeast"/>
        </w:trPr>
        <w:tc>
          <w:tcPr>
            <w:tcW w:w="1285" w:type="dxa"/>
            <w:gridSpan w:val="2"/>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救助对象姓名</w:t>
            </w:r>
          </w:p>
        </w:tc>
        <w:tc>
          <w:tcPr>
            <w:tcW w:w="1365" w:type="dxa"/>
            <w:gridSpan w:val="3"/>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p>
        </w:tc>
        <w:tc>
          <w:tcPr>
            <w:tcW w:w="1895" w:type="dxa"/>
            <w:gridSpan w:val="4"/>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身份证号</w:t>
            </w:r>
          </w:p>
        </w:tc>
        <w:tc>
          <w:tcPr>
            <w:tcW w:w="4220" w:type="dxa"/>
            <w:gridSpan w:val="5"/>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left"/>
              <w:rPr>
                <w:rFonts w:eastAsia="方正仿宋简体"/>
                <w:kern w:val="0"/>
                <w:sz w:val="28"/>
                <w:szCs w:val="28"/>
              </w:rPr>
            </w:pPr>
          </w:p>
        </w:tc>
      </w:tr>
      <w:tr>
        <w:tblPrEx>
          <w:tblCellMar>
            <w:top w:w="15" w:type="dxa"/>
            <w:left w:w="15" w:type="dxa"/>
            <w:bottom w:w="15" w:type="dxa"/>
            <w:right w:w="15" w:type="dxa"/>
          </w:tblCellMar>
        </w:tblPrEx>
        <w:trPr>
          <w:trHeight w:val="580" w:hRule="atLeast"/>
        </w:trPr>
        <w:tc>
          <w:tcPr>
            <w:tcW w:w="1285" w:type="dxa"/>
            <w:gridSpan w:val="2"/>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家庭住址</w:t>
            </w:r>
          </w:p>
        </w:tc>
        <w:tc>
          <w:tcPr>
            <w:tcW w:w="3260" w:type="dxa"/>
            <w:gridSpan w:val="7"/>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p>
        </w:tc>
        <w:tc>
          <w:tcPr>
            <w:tcW w:w="1274" w:type="dxa"/>
            <w:gridSpan w:val="3"/>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家庭属性</w:t>
            </w:r>
          </w:p>
        </w:tc>
        <w:tc>
          <w:tcPr>
            <w:tcW w:w="2946" w:type="dxa"/>
            <w:gridSpan w:val="2"/>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rPr>
                <w:rFonts w:eastAsia="方正仿宋简体"/>
                <w:kern w:val="0"/>
                <w:sz w:val="28"/>
                <w:szCs w:val="28"/>
              </w:rPr>
            </w:pPr>
            <w:r>
              <w:rPr>
                <w:rFonts w:eastAsia="方正仿宋简体"/>
                <w:kern w:val="0"/>
                <w:sz w:val="28"/>
                <w:szCs w:val="28"/>
              </w:rPr>
              <w:t xml:space="preserve">低保户□　　重病户□ </w:t>
            </w:r>
          </w:p>
          <w:p>
            <w:pPr>
              <w:adjustRightInd w:val="0"/>
              <w:snapToGrid w:val="0"/>
              <w:spacing w:line="360" w:lineRule="exact"/>
              <w:rPr>
                <w:rFonts w:eastAsia="方正仿宋简体"/>
                <w:kern w:val="0"/>
                <w:szCs w:val="21"/>
              </w:rPr>
            </w:pPr>
            <w:r>
              <w:rPr>
                <w:rFonts w:eastAsia="方正仿宋简体"/>
                <w:kern w:val="0"/>
                <w:sz w:val="28"/>
                <w:szCs w:val="28"/>
              </w:rPr>
              <w:t>残疾人户□　其他户□</w:t>
            </w:r>
          </w:p>
        </w:tc>
      </w:tr>
      <w:tr>
        <w:tblPrEx>
          <w:tblCellMar>
            <w:top w:w="15" w:type="dxa"/>
            <w:left w:w="15" w:type="dxa"/>
            <w:bottom w:w="15" w:type="dxa"/>
            <w:right w:w="15" w:type="dxa"/>
          </w:tblCellMar>
        </w:tblPrEx>
        <w:trPr>
          <w:trHeight w:val="405" w:hRule="atLeast"/>
        </w:trPr>
        <w:tc>
          <w:tcPr>
            <w:tcW w:w="643" w:type="dxa"/>
            <w:vMerge w:val="restart"/>
            <w:tcBorders>
              <w:top w:val="single" w:color="auto" w:sz="8" w:space="0"/>
              <w:left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家</w:t>
            </w:r>
          </w:p>
          <w:p>
            <w:pPr>
              <w:adjustRightInd w:val="0"/>
              <w:snapToGrid w:val="0"/>
              <w:spacing w:line="360" w:lineRule="exact"/>
              <w:jc w:val="center"/>
              <w:rPr>
                <w:rFonts w:eastAsia="方正仿宋简体"/>
                <w:kern w:val="0"/>
                <w:sz w:val="28"/>
                <w:szCs w:val="28"/>
              </w:rPr>
            </w:pPr>
            <w:r>
              <w:rPr>
                <w:rFonts w:eastAsia="方正仿宋简体"/>
                <w:kern w:val="0"/>
                <w:sz w:val="28"/>
                <w:szCs w:val="28"/>
              </w:rPr>
              <w:t>庭</w:t>
            </w:r>
          </w:p>
          <w:p>
            <w:pPr>
              <w:adjustRightInd w:val="0"/>
              <w:snapToGrid w:val="0"/>
              <w:spacing w:line="360" w:lineRule="exact"/>
              <w:jc w:val="center"/>
              <w:rPr>
                <w:rFonts w:eastAsia="方正仿宋简体"/>
                <w:kern w:val="0"/>
                <w:sz w:val="28"/>
                <w:szCs w:val="28"/>
              </w:rPr>
            </w:pPr>
            <w:r>
              <w:rPr>
                <w:rFonts w:eastAsia="方正仿宋简体"/>
                <w:kern w:val="0"/>
                <w:sz w:val="28"/>
                <w:szCs w:val="28"/>
              </w:rPr>
              <w:t>成</w:t>
            </w:r>
          </w:p>
          <w:p>
            <w:pPr>
              <w:adjustRightInd w:val="0"/>
              <w:snapToGrid w:val="0"/>
              <w:spacing w:line="360" w:lineRule="exact"/>
              <w:jc w:val="center"/>
              <w:rPr>
                <w:rFonts w:eastAsia="方正仿宋简体"/>
                <w:kern w:val="0"/>
                <w:sz w:val="28"/>
                <w:szCs w:val="28"/>
              </w:rPr>
            </w:pPr>
            <w:r>
              <w:rPr>
                <w:rFonts w:eastAsia="方正仿宋简体"/>
                <w:kern w:val="0"/>
                <w:sz w:val="28"/>
                <w:szCs w:val="28"/>
              </w:rPr>
              <w:t>员</w:t>
            </w:r>
          </w:p>
          <w:p>
            <w:pPr>
              <w:adjustRightInd w:val="0"/>
              <w:snapToGrid w:val="0"/>
              <w:spacing w:line="360" w:lineRule="exact"/>
              <w:jc w:val="center"/>
              <w:rPr>
                <w:rFonts w:eastAsia="方正仿宋简体"/>
                <w:kern w:val="0"/>
                <w:sz w:val="28"/>
                <w:szCs w:val="28"/>
              </w:rPr>
            </w:pPr>
            <w:r>
              <w:rPr>
                <w:rFonts w:eastAsia="方正仿宋简体"/>
                <w:kern w:val="0"/>
                <w:sz w:val="28"/>
                <w:szCs w:val="28"/>
              </w:rPr>
              <w:t>情</w:t>
            </w:r>
          </w:p>
          <w:p>
            <w:pPr>
              <w:adjustRightInd w:val="0"/>
              <w:snapToGrid w:val="0"/>
              <w:spacing w:line="360" w:lineRule="exact"/>
              <w:jc w:val="center"/>
              <w:rPr>
                <w:rFonts w:eastAsia="方正仿宋简体"/>
                <w:kern w:val="0"/>
                <w:sz w:val="28"/>
                <w:szCs w:val="28"/>
              </w:rPr>
            </w:pPr>
            <w:r>
              <w:rPr>
                <w:rFonts w:eastAsia="方正仿宋简体"/>
                <w:kern w:val="0"/>
                <w:sz w:val="28"/>
                <w:szCs w:val="28"/>
              </w:rPr>
              <w:t>况</w:t>
            </w:r>
          </w:p>
        </w:tc>
        <w:tc>
          <w:tcPr>
            <w:tcW w:w="1491" w:type="dxa"/>
            <w:gridSpan w:val="3"/>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姓名</w:t>
            </w:r>
          </w:p>
        </w:tc>
        <w:tc>
          <w:tcPr>
            <w:tcW w:w="2411" w:type="dxa"/>
            <w:gridSpan w:val="5"/>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身份证号码</w:t>
            </w:r>
          </w:p>
        </w:tc>
        <w:tc>
          <w:tcPr>
            <w:tcW w:w="843"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性别</w:t>
            </w:r>
          </w:p>
        </w:tc>
        <w:tc>
          <w:tcPr>
            <w:tcW w:w="1848" w:type="dxa"/>
            <w:gridSpan w:val="3"/>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职业</w:t>
            </w:r>
          </w:p>
        </w:tc>
        <w:tc>
          <w:tcPr>
            <w:tcW w:w="1529"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spacing w:val="-28"/>
                <w:kern w:val="0"/>
                <w:sz w:val="28"/>
                <w:szCs w:val="28"/>
              </w:rPr>
              <w:t>身体健康状况</w:t>
            </w:r>
          </w:p>
        </w:tc>
      </w:tr>
      <w:tr>
        <w:tblPrEx>
          <w:tblCellMar>
            <w:top w:w="15" w:type="dxa"/>
            <w:left w:w="15" w:type="dxa"/>
            <w:bottom w:w="15" w:type="dxa"/>
            <w:right w:w="15" w:type="dxa"/>
          </w:tblCellMar>
        </w:tblPrEx>
        <w:trPr>
          <w:trHeight w:val="317" w:hRule="atLeast"/>
        </w:trPr>
        <w:tc>
          <w:tcPr>
            <w:tcW w:w="643" w:type="dxa"/>
            <w:vMerge w:val="continue"/>
            <w:tcBorders>
              <w:left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1491" w:type="dxa"/>
            <w:gridSpan w:val="3"/>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p>
        </w:tc>
        <w:tc>
          <w:tcPr>
            <w:tcW w:w="2411" w:type="dxa"/>
            <w:gridSpan w:val="5"/>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843"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left"/>
              <w:rPr>
                <w:rFonts w:eastAsia="方正仿宋简体"/>
                <w:kern w:val="0"/>
                <w:sz w:val="28"/>
                <w:szCs w:val="28"/>
              </w:rPr>
            </w:pPr>
          </w:p>
        </w:tc>
        <w:tc>
          <w:tcPr>
            <w:tcW w:w="1848" w:type="dxa"/>
            <w:gridSpan w:val="3"/>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left"/>
              <w:rPr>
                <w:rFonts w:eastAsia="方正仿宋简体"/>
                <w:kern w:val="0"/>
                <w:sz w:val="28"/>
                <w:szCs w:val="28"/>
              </w:rPr>
            </w:pPr>
          </w:p>
        </w:tc>
        <w:tc>
          <w:tcPr>
            <w:tcW w:w="1529"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left"/>
              <w:rPr>
                <w:rFonts w:eastAsia="方正仿宋简体"/>
                <w:kern w:val="0"/>
                <w:sz w:val="28"/>
                <w:szCs w:val="28"/>
              </w:rPr>
            </w:pPr>
          </w:p>
        </w:tc>
      </w:tr>
      <w:tr>
        <w:tblPrEx>
          <w:tblCellMar>
            <w:top w:w="15" w:type="dxa"/>
            <w:left w:w="15" w:type="dxa"/>
            <w:bottom w:w="15" w:type="dxa"/>
            <w:right w:w="15" w:type="dxa"/>
          </w:tblCellMar>
        </w:tblPrEx>
        <w:trPr>
          <w:trHeight w:val="398" w:hRule="atLeast"/>
        </w:trPr>
        <w:tc>
          <w:tcPr>
            <w:tcW w:w="643" w:type="dxa"/>
            <w:vMerge w:val="continue"/>
            <w:tcBorders>
              <w:left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1491" w:type="dxa"/>
            <w:gridSpan w:val="3"/>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p>
        </w:tc>
        <w:tc>
          <w:tcPr>
            <w:tcW w:w="2411" w:type="dxa"/>
            <w:gridSpan w:val="5"/>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843"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left"/>
              <w:rPr>
                <w:rFonts w:eastAsia="方正仿宋简体"/>
                <w:kern w:val="0"/>
                <w:sz w:val="28"/>
                <w:szCs w:val="28"/>
              </w:rPr>
            </w:pPr>
          </w:p>
        </w:tc>
        <w:tc>
          <w:tcPr>
            <w:tcW w:w="1848" w:type="dxa"/>
            <w:gridSpan w:val="3"/>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left"/>
              <w:rPr>
                <w:rFonts w:eastAsia="方正仿宋简体"/>
                <w:kern w:val="0"/>
                <w:sz w:val="28"/>
                <w:szCs w:val="28"/>
              </w:rPr>
            </w:pPr>
          </w:p>
        </w:tc>
        <w:tc>
          <w:tcPr>
            <w:tcW w:w="1529"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left"/>
              <w:rPr>
                <w:rFonts w:eastAsia="方正仿宋简体"/>
                <w:kern w:val="0"/>
                <w:sz w:val="28"/>
                <w:szCs w:val="28"/>
              </w:rPr>
            </w:pPr>
          </w:p>
        </w:tc>
      </w:tr>
      <w:tr>
        <w:tblPrEx>
          <w:tblCellMar>
            <w:top w:w="15" w:type="dxa"/>
            <w:left w:w="15" w:type="dxa"/>
            <w:bottom w:w="15" w:type="dxa"/>
            <w:right w:w="15" w:type="dxa"/>
          </w:tblCellMar>
        </w:tblPrEx>
        <w:trPr>
          <w:trHeight w:val="352" w:hRule="atLeast"/>
        </w:trPr>
        <w:tc>
          <w:tcPr>
            <w:tcW w:w="643" w:type="dxa"/>
            <w:vMerge w:val="continue"/>
            <w:tcBorders>
              <w:left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1491" w:type="dxa"/>
            <w:gridSpan w:val="3"/>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p>
        </w:tc>
        <w:tc>
          <w:tcPr>
            <w:tcW w:w="2411" w:type="dxa"/>
            <w:gridSpan w:val="5"/>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843"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left"/>
              <w:rPr>
                <w:rFonts w:eastAsia="方正仿宋简体"/>
                <w:kern w:val="0"/>
                <w:sz w:val="28"/>
                <w:szCs w:val="28"/>
              </w:rPr>
            </w:pPr>
          </w:p>
        </w:tc>
        <w:tc>
          <w:tcPr>
            <w:tcW w:w="1848" w:type="dxa"/>
            <w:gridSpan w:val="3"/>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left"/>
              <w:rPr>
                <w:rFonts w:eastAsia="方正仿宋简体"/>
                <w:kern w:val="0"/>
                <w:sz w:val="28"/>
                <w:szCs w:val="28"/>
              </w:rPr>
            </w:pPr>
          </w:p>
        </w:tc>
        <w:tc>
          <w:tcPr>
            <w:tcW w:w="1529"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left"/>
              <w:rPr>
                <w:rFonts w:eastAsia="方正仿宋简体"/>
                <w:kern w:val="0"/>
                <w:sz w:val="28"/>
                <w:szCs w:val="28"/>
              </w:rPr>
            </w:pPr>
          </w:p>
        </w:tc>
      </w:tr>
      <w:tr>
        <w:tblPrEx>
          <w:tblCellMar>
            <w:top w:w="15" w:type="dxa"/>
            <w:left w:w="15" w:type="dxa"/>
            <w:bottom w:w="15" w:type="dxa"/>
            <w:right w:w="15" w:type="dxa"/>
          </w:tblCellMar>
        </w:tblPrEx>
        <w:trPr>
          <w:trHeight w:val="386" w:hRule="atLeast"/>
        </w:trPr>
        <w:tc>
          <w:tcPr>
            <w:tcW w:w="643" w:type="dxa"/>
            <w:vMerge w:val="continue"/>
            <w:tcBorders>
              <w:left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1491" w:type="dxa"/>
            <w:gridSpan w:val="3"/>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p>
        </w:tc>
        <w:tc>
          <w:tcPr>
            <w:tcW w:w="2411" w:type="dxa"/>
            <w:gridSpan w:val="5"/>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843"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left"/>
              <w:rPr>
                <w:rFonts w:eastAsia="方正仿宋简体"/>
                <w:kern w:val="0"/>
                <w:sz w:val="28"/>
                <w:szCs w:val="28"/>
              </w:rPr>
            </w:pPr>
          </w:p>
        </w:tc>
        <w:tc>
          <w:tcPr>
            <w:tcW w:w="1848" w:type="dxa"/>
            <w:gridSpan w:val="3"/>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left"/>
              <w:rPr>
                <w:rFonts w:eastAsia="方正仿宋简体"/>
                <w:kern w:val="0"/>
                <w:sz w:val="28"/>
                <w:szCs w:val="28"/>
              </w:rPr>
            </w:pPr>
          </w:p>
        </w:tc>
        <w:tc>
          <w:tcPr>
            <w:tcW w:w="1529"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left"/>
              <w:rPr>
                <w:rFonts w:eastAsia="方正仿宋简体"/>
                <w:kern w:val="0"/>
                <w:sz w:val="28"/>
                <w:szCs w:val="28"/>
              </w:rPr>
            </w:pPr>
          </w:p>
        </w:tc>
      </w:tr>
      <w:tr>
        <w:tblPrEx>
          <w:tblCellMar>
            <w:top w:w="15" w:type="dxa"/>
            <w:left w:w="15" w:type="dxa"/>
            <w:bottom w:w="15" w:type="dxa"/>
            <w:right w:w="15" w:type="dxa"/>
          </w:tblCellMar>
        </w:tblPrEx>
        <w:trPr>
          <w:trHeight w:val="340" w:hRule="atLeast"/>
        </w:trPr>
        <w:tc>
          <w:tcPr>
            <w:tcW w:w="643" w:type="dxa"/>
            <w:vMerge w:val="continue"/>
            <w:tcBorders>
              <w:left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1491" w:type="dxa"/>
            <w:gridSpan w:val="3"/>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p>
        </w:tc>
        <w:tc>
          <w:tcPr>
            <w:tcW w:w="2411" w:type="dxa"/>
            <w:gridSpan w:val="5"/>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843"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left"/>
              <w:rPr>
                <w:rFonts w:eastAsia="方正仿宋简体"/>
                <w:kern w:val="0"/>
                <w:sz w:val="28"/>
                <w:szCs w:val="28"/>
              </w:rPr>
            </w:pPr>
          </w:p>
        </w:tc>
        <w:tc>
          <w:tcPr>
            <w:tcW w:w="1848" w:type="dxa"/>
            <w:gridSpan w:val="3"/>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left"/>
              <w:rPr>
                <w:rFonts w:eastAsia="方正仿宋简体"/>
                <w:kern w:val="0"/>
                <w:sz w:val="28"/>
                <w:szCs w:val="28"/>
              </w:rPr>
            </w:pPr>
          </w:p>
        </w:tc>
        <w:tc>
          <w:tcPr>
            <w:tcW w:w="1529"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left"/>
              <w:rPr>
                <w:rFonts w:eastAsia="方正仿宋简体"/>
                <w:kern w:val="0"/>
                <w:sz w:val="28"/>
                <w:szCs w:val="28"/>
              </w:rPr>
            </w:pPr>
          </w:p>
        </w:tc>
      </w:tr>
      <w:tr>
        <w:tblPrEx>
          <w:tblCellMar>
            <w:top w:w="15" w:type="dxa"/>
            <w:left w:w="15" w:type="dxa"/>
            <w:bottom w:w="15" w:type="dxa"/>
            <w:right w:w="15" w:type="dxa"/>
          </w:tblCellMar>
        </w:tblPrEx>
        <w:trPr>
          <w:trHeight w:val="340" w:hRule="atLeast"/>
        </w:trPr>
        <w:tc>
          <w:tcPr>
            <w:tcW w:w="643" w:type="dxa"/>
            <w:vMerge w:val="continue"/>
            <w:tcBorders>
              <w:left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1491" w:type="dxa"/>
            <w:gridSpan w:val="3"/>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p>
        </w:tc>
        <w:tc>
          <w:tcPr>
            <w:tcW w:w="2411" w:type="dxa"/>
            <w:gridSpan w:val="5"/>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843"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left"/>
              <w:rPr>
                <w:rFonts w:eastAsia="方正仿宋简体"/>
                <w:kern w:val="0"/>
                <w:sz w:val="28"/>
                <w:szCs w:val="28"/>
              </w:rPr>
            </w:pPr>
          </w:p>
        </w:tc>
        <w:tc>
          <w:tcPr>
            <w:tcW w:w="1848" w:type="dxa"/>
            <w:gridSpan w:val="3"/>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left"/>
              <w:rPr>
                <w:rFonts w:eastAsia="方正仿宋简体"/>
                <w:kern w:val="0"/>
                <w:sz w:val="28"/>
                <w:szCs w:val="28"/>
              </w:rPr>
            </w:pPr>
          </w:p>
        </w:tc>
        <w:tc>
          <w:tcPr>
            <w:tcW w:w="1529"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left"/>
              <w:rPr>
                <w:rFonts w:eastAsia="方正仿宋简体"/>
                <w:kern w:val="0"/>
                <w:sz w:val="28"/>
                <w:szCs w:val="28"/>
              </w:rPr>
            </w:pPr>
          </w:p>
        </w:tc>
      </w:tr>
      <w:tr>
        <w:tblPrEx>
          <w:tblCellMar>
            <w:top w:w="15" w:type="dxa"/>
            <w:left w:w="15" w:type="dxa"/>
            <w:bottom w:w="15" w:type="dxa"/>
            <w:right w:w="15" w:type="dxa"/>
          </w:tblCellMar>
        </w:tblPrEx>
        <w:trPr>
          <w:trHeight w:val="340" w:hRule="atLeast"/>
        </w:trPr>
        <w:tc>
          <w:tcPr>
            <w:tcW w:w="643" w:type="dxa"/>
            <w:vMerge w:val="continue"/>
            <w:tcBorders>
              <w:left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1491" w:type="dxa"/>
            <w:gridSpan w:val="3"/>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p>
        </w:tc>
        <w:tc>
          <w:tcPr>
            <w:tcW w:w="2411" w:type="dxa"/>
            <w:gridSpan w:val="5"/>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843"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left"/>
              <w:rPr>
                <w:rFonts w:eastAsia="方正仿宋简体"/>
                <w:kern w:val="0"/>
                <w:sz w:val="28"/>
                <w:szCs w:val="28"/>
              </w:rPr>
            </w:pPr>
          </w:p>
        </w:tc>
        <w:tc>
          <w:tcPr>
            <w:tcW w:w="1848" w:type="dxa"/>
            <w:gridSpan w:val="3"/>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left"/>
              <w:rPr>
                <w:rFonts w:eastAsia="方正仿宋简体"/>
                <w:kern w:val="0"/>
                <w:sz w:val="28"/>
                <w:szCs w:val="28"/>
              </w:rPr>
            </w:pPr>
          </w:p>
        </w:tc>
        <w:tc>
          <w:tcPr>
            <w:tcW w:w="1529"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left"/>
              <w:rPr>
                <w:rFonts w:eastAsia="方正仿宋简体"/>
                <w:kern w:val="0"/>
                <w:sz w:val="28"/>
                <w:szCs w:val="28"/>
              </w:rPr>
            </w:pPr>
          </w:p>
        </w:tc>
      </w:tr>
      <w:tr>
        <w:tblPrEx>
          <w:tblCellMar>
            <w:top w:w="15" w:type="dxa"/>
            <w:left w:w="15" w:type="dxa"/>
            <w:bottom w:w="15" w:type="dxa"/>
            <w:right w:w="15" w:type="dxa"/>
          </w:tblCellMar>
        </w:tblPrEx>
        <w:trPr>
          <w:trHeight w:val="340" w:hRule="atLeast"/>
        </w:trPr>
        <w:tc>
          <w:tcPr>
            <w:tcW w:w="643" w:type="dxa"/>
            <w:vMerge w:val="continue"/>
            <w:tcBorders>
              <w:left w:val="single" w:color="auto" w:sz="8" w:space="0"/>
              <w:bottom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1491" w:type="dxa"/>
            <w:gridSpan w:val="3"/>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p>
        </w:tc>
        <w:tc>
          <w:tcPr>
            <w:tcW w:w="2411" w:type="dxa"/>
            <w:gridSpan w:val="5"/>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843"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left"/>
              <w:rPr>
                <w:rFonts w:eastAsia="方正仿宋简体"/>
                <w:kern w:val="0"/>
                <w:sz w:val="28"/>
                <w:szCs w:val="28"/>
              </w:rPr>
            </w:pPr>
          </w:p>
        </w:tc>
        <w:tc>
          <w:tcPr>
            <w:tcW w:w="1848" w:type="dxa"/>
            <w:gridSpan w:val="3"/>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left"/>
              <w:rPr>
                <w:rFonts w:eastAsia="方正仿宋简体"/>
                <w:kern w:val="0"/>
                <w:sz w:val="28"/>
                <w:szCs w:val="28"/>
              </w:rPr>
            </w:pPr>
          </w:p>
        </w:tc>
        <w:tc>
          <w:tcPr>
            <w:tcW w:w="1529"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left"/>
              <w:rPr>
                <w:rFonts w:eastAsia="方正仿宋简体"/>
                <w:kern w:val="0"/>
                <w:sz w:val="28"/>
                <w:szCs w:val="28"/>
              </w:rPr>
            </w:pPr>
          </w:p>
        </w:tc>
      </w:tr>
      <w:tr>
        <w:tblPrEx>
          <w:tblCellMar>
            <w:top w:w="15" w:type="dxa"/>
            <w:left w:w="15" w:type="dxa"/>
            <w:bottom w:w="15" w:type="dxa"/>
            <w:right w:w="15" w:type="dxa"/>
          </w:tblCellMar>
        </w:tblPrEx>
        <w:trPr>
          <w:trHeight w:val="557" w:hRule="atLeast"/>
        </w:trPr>
        <w:tc>
          <w:tcPr>
            <w:tcW w:w="1285" w:type="dxa"/>
            <w:gridSpan w:val="2"/>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家庭住房结构</w:t>
            </w:r>
          </w:p>
        </w:tc>
        <w:tc>
          <w:tcPr>
            <w:tcW w:w="4103" w:type="dxa"/>
            <w:gridSpan w:val="8"/>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rPr>
                <w:rFonts w:eastAsia="方正仿宋简体"/>
                <w:kern w:val="0"/>
                <w:sz w:val="28"/>
                <w:szCs w:val="28"/>
              </w:rPr>
            </w:pPr>
            <w:r>
              <w:rPr>
                <w:rFonts w:eastAsia="方正仿宋简体"/>
                <w:kern w:val="0"/>
                <w:sz w:val="24"/>
                <w:szCs w:val="24"/>
              </w:rPr>
              <w:t>简易□土木□砖木□砖混□框架□</w:t>
            </w:r>
          </w:p>
        </w:tc>
        <w:tc>
          <w:tcPr>
            <w:tcW w:w="1848" w:type="dxa"/>
            <w:gridSpan w:val="3"/>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建设年度</w:t>
            </w:r>
          </w:p>
        </w:tc>
        <w:tc>
          <w:tcPr>
            <w:tcW w:w="1529" w:type="dxa"/>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r>
      <w:tr>
        <w:tblPrEx>
          <w:tblCellMar>
            <w:top w:w="15" w:type="dxa"/>
            <w:left w:w="15" w:type="dxa"/>
            <w:bottom w:w="15" w:type="dxa"/>
            <w:right w:w="15" w:type="dxa"/>
          </w:tblCellMar>
        </w:tblPrEx>
        <w:trPr>
          <w:trHeight w:val="411" w:hRule="atLeast"/>
        </w:trPr>
        <w:tc>
          <w:tcPr>
            <w:tcW w:w="1285" w:type="dxa"/>
            <w:gridSpan w:val="2"/>
            <w:vMerge w:val="restart"/>
            <w:tcBorders>
              <w:top w:val="single" w:color="auto" w:sz="8" w:space="0"/>
              <w:left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子女上学状况</w:t>
            </w:r>
          </w:p>
        </w:tc>
        <w:tc>
          <w:tcPr>
            <w:tcW w:w="1845" w:type="dxa"/>
            <w:gridSpan w:val="4"/>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姓   名</w:t>
            </w:r>
          </w:p>
        </w:tc>
        <w:tc>
          <w:tcPr>
            <w:tcW w:w="2265" w:type="dxa"/>
            <w:gridSpan w:val="5"/>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就读学校及年级</w:t>
            </w:r>
          </w:p>
        </w:tc>
        <w:tc>
          <w:tcPr>
            <w:tcW w:w="1841" w:type="dxa"/>
            <w:gridSpan w:val="2"/>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学费</w:t>
            </w:r>
          </w:p>
        </w:tc>
        <w:tc>
          <w:tcPr>
            <w:tcW w:w="1529"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spacing w:val="-28"/>
                <w:kern w:val="0"/>
                <w:sz w:val="28"/>
                <w:szCs w:val="28"/>
              </w:rPr>
              <w:t>政策享受情况</w:t>
            </w:r>
          </w:p>
        </w:tc>
      </w:tr>
      <w:tr>
        <w:tblPrEx>
          <w:tblCellMar>
            <w:top w:w="15" w:type="dxa"/>
            <w:left w:w="15" w:type="dxa"/>
            <w:bottom w:w="15" w:type="dxa"/>
            <w:right w:w="15" w:type="dxa"/>
          </w:tblCellMar>
        </w:tblPrEx>
        <w:trPr>
          <w:trHeight w:val="332" w:hRule="atLeast"/>
        </w:trPr>
        <w:tc>
          <w:tcPr>
            <w:tcW w:w="1285" w:type="dxa"/>
            <w:gridSpan w:val="2"/>
            <w:vMerge w:val="continue"/>
            <w:tcBorders>
              <w:left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1845" w:type="dxa"/>
            <w:gridSpan w:val="4"/>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p>
        </w:tc>
        <w:tc>
          <w:tcPr>
            <w:tcW w:w="2265" w:type="dxa"/>
            <w:gridSpan w:val="5"/>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p>
        </w:tc>
        <w:tc>
          <w:tcPr>
            <w:tcW w:w="1841" w:type="dxa"/>
            <w:gridSpan w:val="2"/>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left"/>
              <w:rPr>
                <w:rFonts w:eastAsia="方正仿宋简体"/>
                <w:kern w:val="0"/>
                <w:sz w:val="28"/>
                <w:szCs w:val="28"/>
              </w:rPr>
            </w:pPr>
          </w:p>
        </w:tc>
        <w:tc>
          <w:tcPr>
            <w:tcW w:w="1529"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left"/>
              <w:rPr>
                <w:rFonts w:eastAsia="方正仿宋简体"/>
                <w:kern w:val="0"/>
                <w:sz w:val="28"/>
                <w:szCs w:val="28"/>
              </w:rPr>
            </w:pPr>
          </w:p>
        </w:tc>
      </w:tr>
      <w:tr>
        <w:tblPrEx>
          <w:tblCellMar>
            <w:top w:w="15" w:type="dxa"/>
            <w:left w:w="15" w:type="dxa"/>
            <w:bottom w:w="15" w:type="dxa"/>
            <w:right w:w="15" w:type="dxa"/>
          </w:tblCellMar>
        </w:tblPrEx>
        <w:trPr>
          <w:trHeight w:val="359" w:hRule="atLeast"/>
        </w:trPr>
        <w:tc>
          <w:tcPr>
            <w:tcW w:w="1285" w:type="dxa"/>
            <w:gridSpan w:val="2"/>
            <w:vMerge w:val="continue"/>
            <w:tcBorders>
              <w:left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1845" w:type="dxa"/>
            <w:gridSpan w:val="4"/>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p>
        </w:tc>
        <w:tc>
          <w:tcPr>
            <w:tcW w:w="2265" w:type="dxa"/>
            <w:gridSpan w:val="5"/>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p>
        </w:tc>
        <w:tc>
          <w:tcPr>
            <w:tcW w:w="1841" w:type="dxa"/>
            <w:gridSpan w:val="2"/>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left"/>
              <w:rPr>
                <w:rFonts w:eastAsia="方正仿宋简体"/>
                <w:kern w:val="0"/>
                <w:sz w:val="28"/>
                <w:szCs w:val="28"/>
              </w:rPr>
            </w:pPr>
          </w:p>
        </w:tc>
        <w:tc>
          <w:tcPr>
            <w:tcW w:w="1529"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left"/>
              <w:rPr>
                <w:rFonts w:eastAsia="方正仿宋简体"/>
                <w:kern w:val="0"/>
                <w:sz w:val="28"/>
                <w:szCs w:val="28"/>
              </w:rPr>
            </w:pPr>
          </w:p>
        </w:tc>
      </w:tr>
      <w:tr>
        <w:tblPrEx>
          <w:tblCellMar>
            <w:top w:w="15" w:type="dxa"/>
            <w:left w:w="15" w:type="dxa"/>
            <w:bottom w:w="15" w:type="dxa"/>
            <w:right w:w="15" w:type="dxa"/>
          </w:tblCellMar>
        </w:tblPrEx>
        <w:trPr>
          <w:trHeight w:val="359" w:hRule="atLeast"/>
        </w:trPr>
        <w:tc>
          <w:tcPr>
            <w:tcW w:w="1285" w:type="dxa"/>
            <w:gridSpan w:val="2"/>
            <w:vMerge w:val="continue"/>
            <w:tcBorders>
              <w:left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1845" w:type="dxa"/>
            <w:gridSpan w:val="4"/>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p>
        </w:tc>
        <w:tc>
          <w:tcPr>
            <w:tcW w:w="2265" w:type="dxa"/>
            <w:gridSpan w:val="5"/>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p>
        </w:tc>
        <w:tc>
          <w:tcPr>
            <w:tcW w:w="1841" w:type="dxa"/>
            <w:gridSpan w:val="2"/>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left"/>
              <w:rPr>
                <w:rFonts w:eastAsia="方正仿宋简体"/>
                <w:kern w:val="0"/>
                <w:sz w:val="28"/>
                <w:szCs w:val="28"/>
              </w:rPr>
            </w:pPr>
          </w:p>
        </w:tc>
        <w:tc>
          <w:tcPr>
            <w:tcW w:w="1529"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left"/>
              <w:rPr>
                <w:rFonts w:eastAsia="方正仿宋简体"/>
                <w:kern w:val="0"/>
                <w:sz w:val="28"/>
                <w:szCs w:val="28"/>
              </w:rPr>
            </w:pPr>
          </w:p>
        </w:tc>
      </w:tr>
      <w:tr>
        <w:tblPrEx>
          <w:tblCellMar>
            <w:top w:w="15" w:type="dxa"/>
            <w:left w:w="15" w:type="dxa"/>
            <w:bottom w:w="15" w:type="dxa"/>
            <w:right w:w="15" w:type="dxa"/>
          </w:tblCellMar>
        </w:tblPrEx>
        <w:trPr>
          <w:trHeight w:val="411" w:hRule="atLeast"/>
        </w:trPr>
        <w:tc>
          <w:tcPr>
            <w:tcW w:w="1285" w:type="dxa"/>
            <w:gridSpan w:val="2"/>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申请原因</w:t>
            </w:r>
          </w:p>
        </w:tc>
        <w:tc>
          <w:tcPr>
            <w:tcW w:w="7480" w:type="dxa"/>
            <w:gridSpan w:val="12"/>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p>
          <w:p>
            <w:pPr>
              <w:adjustRightInd w:val="0"/>
              <w:snapToGrid w:val="0"/>
              <w:spacing w:line="360" w:lineRule="exact"/>
              <w:jc w:val="center"/>
              <w:rPr>
                <w:rFonts w:eastAsia="方正仿宋简体"/>
                <w:kern w:val="0"/>
                <w:sz w:val="28"/>
                <w:szCs w:val="28"/>
              </w:rPr>
            </w:pPr>
          </w:p>
          <w:p>
            <w:pPr>
              <w:adjustRightInd w:val="0"/>
              <w:snapToGrid w:val="0"/>
              <w:spacing w:line="360" w:lineRule="exact"/>
              <w:jc w:val="center"/>
              <w:rPr>
                <w:rFonts w:eastAsia="方正仿宋简体"/>
                <w:kern w:val="0"/>
                <w:sz w:val="28"/>
                <w:szCs w:val="28"/>
              </w:rPr>
            </w:pPr>
          </w:p>
          <w:p>
            <w:pPr>
              <w:adjustRightInd w:val="0"/>
              <w:snapToGrid w:val="0"/>
              <w:spacing w:line="360" w:lineRule="exact"/>
              <w:rPr>
                <w:rFonts w:eastAsia="方正仿宋简体"/>
                <w:kern w:val="0"/>
                <w:sz w:val="28"/>
                <w:szCs w:val="28"/>
              </w:rPr>
            </w:pPr>
          </w:p>
          <w:p>
            <w:pPr>
              <w:adjustRightInd w:val="0"/>
              <w:snapToGrid w:val="0"/>
              <w:spacing w:line="360" w:lineRule="exact"/>
              <w:jc w:val="center"/>
              <w:rPr>
                <w:rFonts w:eastAsia="方正仿宋简体"/>
                <w:kern w:val="0"/>
                <w:sz w:val="28"/>
                <w:szCs w:val="28"/>
              </w:rPr>
            </w:pPr>
          </w:p>
        </w:tc>
      </w:tr>
      <w:tr>
        <w:tblPrEx>
          <w:tblCellMar>
            <w:top w:w="15" w:type="dxa"/>
            <w:left w:w="15" w:type="dxa"/>
            <w:bottom w:w="15" w:type="dxa"/>
            <w:right w:w="15" w:type="dxa"/>
          </w:tblCellMar>
        </w:tblPrEx>
        <w:trPr>
          <w:trHeight w:val="455" w:hRule="atLeast"/>
        </w:trPr>
        <w:tc>
          <w:tcPr>
            <w:tcW w:w="1285" w:type="dxa"/>
            <w:gridSpan w:val="2"/>
            <w:vMerge w:val="restart"/>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家庭主要</w:t>
            </w:r>
          </w:p>
          <w:p>
            <w:pPr>
              <w:adjustRightInd w:val="0"/>
              <w:snapToGrid w:val="0"/>
              <w:spacing w:line="360" w:lineRule="exact"/>
              <w:jc w:val="center"/>
              <w:rPr>
                <w:rFonts w:eastAsia="方正仿宋简体"/>
                <w:kern w:val="0"/>
                <w:sz w:val="28"/>
                <w:szCs w:val="28"/>
              </w:rPr>
            </w:pPr>
            <w:r>
              <w:rPr>
                <w:rFonts w:eastAsia="方正仿宋简体"/>
                <w:kern w:val="0"/>
                <w:sz w:val="28"/>
                <w:szCs w:val="28"/>
              </w:rPr>
              <w:t>收入来源</w:t>
            </w:r>
          </w:p>
        </w:tc>
        <w:tc>
          <w:tcPr>
            <w:tcW w:w="1845" w:type="dxa"/>
            <w:gridSpan w:val="4"/>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务工收入</w:t>
            </w:r>
          </w:p>
        </w:tc>
        <w:tc>
          <w:tcPr>
            <w:tcW w:w="2265" w:type="dxa"/>
            <w:gridSpan w:val="5"/>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种养收入</w:t>
            </w:r>
          </w:p>
        </w:tc>
        <w:tc>
          <w:tcPr>
            <w:tcW w:w="1841" w:type="dxa"/>
            <w:gridSpan w:val="2"/>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经营收入</w:t>
            </w:r>
          </w:p>
        </w:tc>
        <w:tc>
          <w:tcPr>
            <w:tcW w:w="1529"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其他</w:t>
            </w:r>
          </w:p>
        </w:tc>
      </w:tr>
      <w:tr>
        <w:tblPrEx>
          <w:tblCellMar>
            <w:top w:w="15" w:type="dxa"/>
            <w:left w:w="15" w:type="dxa"/>
            <w:bottom w:w="15" w:type="dxa"/>
            <w:right w:w="15" w:type="dxa"/>
          </w:tblCellMar>
        </w:tblPrEx>
        <w:trPr>
          <w:trHeight w:val="300" w:hRule="atLeast"/>
        </w:trPr>
        <w:tc>
          <w:tcPr>
            <w:tcW w:w="1285" w:type="dxa"/>
            <w:gridSpan w:val="2"/>
            <w:vMerge w:val="continue"/>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1845" w:type="dxa"/>
            <w:gridSpan w:val="4"/>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ind w:firstLine="480"/>
              <w:jc w:val="center"/>
              <w:rPr>
                <w:rFonts w:eastAsia="方正仿宋简体"/>
                <w:kern w:val="0"/>
                <w:sz w:val="28"/>
                <w:szCs w:val="28"/>
              </w:rPr>
            </w:pPr>
            <w:r>
              <w:rPr>
                <w:rFonts w:eastAsia="方正仿宋简体"/>
                <w:kern w:val="0"/>
                <w:sz w:val="28"/>
                <w:szCs w:val="28"/>
              </w:rPr>
              <w:t>元</w:t>
            </w:r>
          </w:p>
        </w:tc>
        <w:tc>
          <w:tcPr>
            <w:tcW w:w="2265" w:type="dxa"/>
            <w:gridSpan w:val="5"/>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ind w:firstLine="600"/>
              <w:jc w:val="center"/>
              <w:rPr>
                <w:rFonts w:eastAsia="方正仿宋简体"/>
                <w:kern w:val="0"/>
                <w:sz w:val="28"/>
                <w:szCs w:val="28"/>
              </w:rPr>
            </w:pPr>
            <w:r>
              <w:rPr>
                <w:rFonts w:eastAsia="方正仿宋简体"/>
                <w:kern w:val="0"/>
                <w:sz w:val="28"/>
                <w:szCs w:val="28"/>
              </w:rPr>
              <w:t>元</w:t>
            </w:r>
          </w:p>
        </w:tc>
        <w:tc>
          <w:tcPr>
            <w:tcW w:w="1841" w:type="dxa"/>
            <w:gridSpan w:val="2"/>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ind w:firstLine="600"/>
              <w:jc w:val="center"/>
              <w:rPr>
                <w:rFonts w:eastAsia="方正仿宋简体"/>
                <w:kern w:val="0"/>
                <w:sz w:val="28"/>
                <w:szCs w:val="28"/>
              </w:rPr>
            </w:pPr>
            <w:r>
              <w:rPr>
                <w:rFonts w:eastAsia="方正仿宋简体"/>
                <w:kern w:val="0"/>
                <w:sz w:val="28"/>
                <w:szCs w:val="28"/>
              </w:rPr>
              <w:t>元</w:t>
            </w:r>
          </w:p>
        </w:tc>
        <w:tc>
          <w:tcPr>
            <w:tcW w:w="1529"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ind w:firstLine="840"/>
              <w:jc w:val="center"/>
              <w:rPr>
                <w:rFonts w:eastAsia="方正仿宋简体"/>
                <w:kern w:val="0"/>
                <w:sz w:val="28"/>
                <w:szCs w:val="28"/>
              </w:rPr>
            </w:pPr>
            <w:r>
              <w:rPr>
                <w:rFonts w:eastAsia="方正仿宋简体"/>
                <w:kern w:val="0"/>
                <w:sz w:val="28"/>
                <w:szCs w:val="28"/>
              </w:rPr>
              <w:t>元</w:t>
            </w:r>
          </w:p>
        </w:tc>
      </w:tr>
      <w:tr>
        <w:tblPrEx>
          <w:tblCellMar>
            <w:top w:w="15" w:type="dxa"/>
            <w:left w:w="15" w:type="dxa"/>
            <w:bottom w:w="15" w:type="dxa"/>
            <w:right w:w="15" w:type="dxa"/>
          </w:tblCellMar>
        </w:tblPrEx>
        <w:trPr>
          <w:trHeight w:val="591" w:hRule="atLeast"/>
        </w:trPr>
        <w:tc>
          <w:tcPr>
            <w:tcW w:w="1285" w:type="dxa"/>
            <w:gridSpan w:val="2"/>
            <w:vMerge w:val="restart"/>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家庭重大</w:t>
            </w:r>
          </w:p>
          <w:p>
            <w:pPr>
              <w:adjustRightInd w:val="0"/>
              <w:snapToGrid w:val="0"/>
              <w:spacing w:line="360" w:lineRule="exact"/>
              <w:jc w:val="center"/>
              <w:rPr>
                <w:rFonts w:eastAsia="方正仿宋简体"/>
                <w:kern w:val="0"/>
                <w:sz w:val="28"/>
                <w:szCs w:val="28"/>
              </w:rPr>
            </w:pPr>
            <w:r>
              <w:rPr>
                <w:rFonts w:eastAsia="方正仿宋简体"/>
                <w:kern w:val="0"/>
                <w:sz w:val="28"/>
                <w:szCs w:val="28"/>
              </w:rPr>
              <w:t>开支情况</w:t>
            </w:r>
          </w:p>
        </w:tc>
        <w:tc>
          <w:tcPr>
            <w:tcW w:w="1845" w:type="dxa"/>
            <w:gridSpan w:val="4"/>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因病</w:t>
            </w:r>
          </w:p>
        </w:tc>
        <w:tc>
          <w:tcPr>
            <w:tcW w:w="2265" w:type="dxa"/>
            <w:gridSpan w:val="5"/>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因学</w:t>
            </w:r>
          </w:p>
        </w:tc>
        <w:tc>
          <w:tcPr>
            <w:tcW w:w="1841" w:type="dxa"/>
            <w:gridSpan w:val="2"/>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因灾</w:t>
            </w:r>
          </w:p>
        </w:tc>
        <w:tc>
          <w:tcPr>
            <w:tcW w:w="1529"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其他</w:t>
            </w:r>
          </w:p>
        </w:tc>
      </w:tr>
      <w:tr>
        <w:tblPrEx>
          <w:tblCellMar>
            <w:top w:w="15" w:type="dxa"/>
            <w:left w:w="15" w:type="dxa"/>
            <w:bottom w:w="15" w:type="dxa"/>
            <w:right w:w="15" w:type="dxa"/>
          </w:tblCellMar>
        </w:tblPrEx>
        <w:trPr>
          <w:trHeight w:val="441" w:hRule="atLeast"/>
        </w:trPr>
        <w:tc>
          <w:tcPr>
            <w:tcW w:w="1285" w:type="dxa"/>
            <w:gridSpan w:val="2"/>
            <w:vMerge w:val="continue"/>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1845" w:type="dxa"/>
            <w:gridSpan w:val="4"/>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ind w:firstLine="600"/>
              <w:jc w:val="center"/>
              <w:rPr>
                <w:rFonts w:eastAsia="方正仿宋简体"/>
                <w:kern w:val="0"/>
                <w:sz w:val="28"/>
                <w:szCs w:val="28"/>
              </w:rPr>
            </w:pPr>
            <w:r>
              <w:rPr>
                <w:rFonts w:eastAsia="方正仿宋简体"/>
                <w:kern w:val="0"/>
                <w:sz w:val="28"/>
                <w:szCs w:val="28"/>
              </w:rPr>
              <w:t>元</w:t>
            </w:r>
          </w:p>
        </w:tc>
        <w:tc>
          <w:tcPr>
            <w:tcW w:w="2265" w:type="dxa"/>
            <w:gridSpan w:val="5"/>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ind w:firstLine="600"/>
              <w:jc w:val="center"/>
              <w:rPr>
                <w:rFonts w:eastAsia="方正仿宋简体"/>
                <w:kern w:val="0"/>
                <w:sz w:val="28"/>
                <w:szCs w:val="28"/>
              </w:rPr>
            </w:pPr>
            <w:r>
              <w:rPr>
                <w:rFonts w:eastAsia="方正仿宋简体"/>
                <w:kern w:val="0"/>
                <w:sz w:val="28"/>
                <w:szCs w:val="28"/>
              </w:rPr>
              <w:t>元</w:t>
            </w:r>
          </w:p>
        </w:tc>
        <w:tc>
          <w:tcPr>
            <w:tcW w:w="1841" w:type="dxa"/>
            <w:gridSpan w:val="2"/>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ind w:firstLine="600"/>
              <w:jc w:val="center"/>
              <w:rPr>
                <w:rFonts w:eastAsia="方正仿宋简体"/>
                <w:kern w:val="0"/>
                <w:sz w:val="28"/>
                <w:szCs w:val="28"/>
              </w:rPr>
            </w:pPr>
            <w:r>
              <w:rPr>
                <w:rFonts w:eastAsia="方正仿宋简体"/>
                <w:kern w:val="0"/>
                <w:sz w:val="28"/>
                <w:szCs w:val="28"/>
              </w:rPr>
              <w:t>元</w:t>
            </w:r>
          </w:p>
        </w:tc>
        <w:tc>
          <w:tcPr>
            <w:tcW w:w="1529"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ind w:firstLine="600"/>
              <w:jc w:val="center"/>
              <w:rPr>
                <w:rFonts w:eastAsia="方正仿宋简体"/>
                <w:kern w:val="0"/>
                <w:sz w:val="28"/>
                <w:szCs w:val="28"/>
              </w:rPr>
            </w:pPr>
            <w:r>
              <w:rPr>
                <w:rFonts w:eastAsia="方正仿宋简体"/>
                <w:kern w:val="0"/>
                <w:sz w:val="28"/>
                <w:szCs w:val="28"/>
              </w:rPr>
              <w:t>元</w:t>
            </w:r>
          </w:p>
        </w:tc>
      </w:tr>
      <w:tr>
        <w:tblPrEx>
          <w:tblCellMar>
            <w:top w:w="15" w:type="dxa"/>
            <w:left w:w="15" w:type="dxa"/>
            <w:bottom w:w="15" w:type="dxa"/>
            <w:right w:w="15" w:type="dxa"/>
          </w:tblCellMar>
        </w:tblPrEx>
        <w:trPr>
          <w:trHeight w:val="411" w:hRule="atLeast"/>
        </w:trPr>
        <w:tc>
          <w:tcPr>
            <w:tcW w:w="1285" w:type="dxa"/>
            <w:gridSpan w:val="2"/>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家庭存款</w:t>
            </w:r>
          </w:p>
        </w:tc>
        <w:tc>
          <w:tcPr>
            <w:tcW w:w="2773" w:type="dxa"/>
            <w:gridSpan w:val="6"/>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p>
        </w:tc>
        <w:tc>
          <w:tcPr>
            <w:tcW w:w="1337" w:type="dxa"/>
            <w:gridSpan w:val="3"/>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借贷情况</w:t>
            </w:r>
          </w:p>
        </w:tc>
        <w:tc>
          <w:tcPr>
            <w:tcW w:w="3370" w:type="dxa"/>
            <w:gridSpan w:val="3"/>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left"/>
              <w:rPr>
                <w:rFonts w:eastAsia="方正仿宋简体"/>
                <w:kern w:val="0"/>
                <w:sz w:val="28"/>
                <w:szCs w:val="28"/>
              </w:rPr>
            </w:pPr>
          </w:p>
        </w:tc>
      </w:tr>
      <w:tr>
        <w:tblPrEx>
          <w:tblCellMar>
            <w:top w:w="15" w:type="dxa"/>
            <w:left w:w="15" w:type="dxa"/>
            <w:bottom w:w="15" w:type="dxa"/>
            <w:right w:w="15" w:type="dxa"/>
          </w:tblCellMar>
        </w:tblPrEx>
        <w:trPr>
          <w:trHeight w:val="1629" w:hRule="atLeast"/>
        </w:trPr>
        <w:tc>
          <w:tcPr>
            <w:tcW w:w="8765" w:type="dxa"/>
            <w:gridSpan w:val="14"/>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rPr>
                <w:rFonts w:eastAsia="方正仿宋简体"/>
                <w:kern w:val="0"/>
                <w:sz w:val="28"/>
                <w:szCs w:val="28"/>
              </w:rPr>
            </w:pPr>
            <w:r>
              <w:rPr>
                <w:rFonts w:eastAsia="方正仿宋简体"/>
                <w:kern w:val="0"/>
                <w:sz w:val="28"/>
                <w:szCs w:val="28"/>
              </w:rPr>
              <w:t>被调查人（签字）：</w:t>
            </w:r>
          </w:p>
          <w:p>
            <w:pPr>
              <w:adjustRightInd w:val="0"/>
              <w:snapToGrid w:val="0"/>
              <w:spacing w:line="360" w:lineRule="exact"/>
              <w:rPr>
                <w:rFonts w:eastAsia="方正仿宋简体"/>
                <w:kern w:val="0"/>
                <w:sz w:val="28"/>
                <w:szCs w:val="28"/>
              </w:rPr>
            </w:pPr>
            <w:r>
              <w:rPr>
                <w:rFonts w:eastAsia="方正仿宋简体"/>
                <w:kern w:val="0"/>
                <w:sz w:val="28"/>
                <w:szCs w:val="28"/>
              </w:rPr>
              <w:t xml:space="preserve">村小组长（签字）       </w:t>
            </w:r>
          </w:p>
          <w:p>
            <w:pPr>
              <w:adjustRightInd w:val="0"/>
              <w:snapToGrid w:val="0"/>
              <w:spacing w:line="360" w:lineRule="exact"/>
              <w:rPr>
                <w:rFonts w:eastAsia="方正仿宋简体"/>
                <w:kern w:val="0"/>
                <w:sz w:val="28"/>
                <w:szCs w:val="28"/>
              </w:rPr>
            </w:pPr>
            <w:r>
              <w:rPr>
                <w:rFonts w:eastAsia="方正仿宋简体"/>
                <w:kern w:val="0"/>
                <w:sz w:val="28"/>
                <w:szCs w:val="28"/>
              </w:rPr>
              <w:t xml:space="preserve">调查人（签字）：          </w:t>
            </w:r>
          </w:p>
          <w:p>
            <w:pPr>
              <w:adjustRightInd w:val="0"/>
              <w:snapToGrid w:val="0"/>
              <w:spacing w:line="360" w:lineRule="exact"/>
              <w:rPr>
                <w:rFonts w:eastAsia="方正仿宋简体"/>
                <w:kern w:val="0"/>
                <w:sz w:val="28"/>
                <w:szCs w:val="28"/>
              </w:rPr>
            </w:pPr>
            <w:r>
              <w:rPr>
                <w:rFonts w:eastAsia="方正仿宋简体"/>
                <w:kern w:val="0"/>
                <w:sz w:val="28"/>
                <w:szCs w:val="28"/>
              </w:rPr>
              <w:t>调查日期：</w:t>
            </w:r>
          </w:p>
        </w:tc>
      </w:tr>
      <w:tr>
        <w:tblPrEx>
          <w:tblCellMar>
            <w:top w:w="15" w:type="dxa"/>
            <w:left w:w="15" w:type="dxa"/>
            <w:bottom w:w="15" w:type="dxa"/>
            <w:right w:w="15" w:type="dxa"/>
          </w:tblCellMar>
        </w:tblPrEx>
        <w:trPr>
          <w:trHeight w:val="1813" w:hRule="atLeast"/>
        </w:trPr>
        <w:tc>
          <w:tcPr>
            <w:tcW w:w="1491" w:type="dxa"/>
            <w:gridSpan w:val="3"/>
            <w:vMerge w:val="restart"/>
            <w:tcBorders>
              <w:top w:val="single" w:color="auto" w:sz="4" w:space="0"/>
              <w:left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各级调查审定意见</w:t>
            </w:r>
          </w:p>
        </w:tc>
        <w:tc>
          <w:tcPr>
            <w:tcW w:w="1843" w:type="dxa"/>
            <w:gridSpan w:val="4"/>
            <w:tcBorders>
              <w:top w:val="single" w:color="auto" w:sz="8" w:space="0"/>
              <w:left w:val="single" w:color="auto" w:sz="8" w:space="0"/>
              <w:bottom w:val="single" w:color="auto" w:sz="4"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村（居）委会排查意见</w:t>
            </w:r>
          </w:p>
        </w:tc>
        <w:tc>
          <w:tcPr>
            <w:tcW w:w="5431" w:type="dxa"/>
            <w:gridSpan w:val="7"/>
            <w:tcBorders>
              <w:top w:val="single" w:color="auto" w:sz="8" w:space="0"/>
              <w:left w:val="single" w:color="auto" w:sz="8" w:space="0"/>
              <w:bottom w:val="single" w:color="auto" w:sz="4" w:space="0"/>
              <w:right w:val="single" w:color="auto" w:sz="8" w:space="0"/>
            </w:tcBorders>
            <w:noWrap/>
            <w:tcMar>
              <w:top w:w="0" w:type="dxa"/>
              <w:left w:w="0" w:type="dxa"/>
              <w:bottom w:w="0" w:type="dxa"/>
              <w:right w:w="0" w:type="dxa"/>
            </w:tcMar>
            <w:vAlign w:val="center"/>
          </w:tcPr>
          <w:p>
            <w:pPr>
              <w:adjustRightInd w:val="0"/>
              <w:snapToGrid w:val="0"/>
              <w:spacing w:line="360" w:lineRule="exact"/>
              <w:rPr>
                <w:rFonts w:eastAsia="方正仿宋简体"/>
                <w:kern w:val="0"/>
                <w:sz w:val="28"/>
                <w:szCs w:val="28"/>
              </w:rPr>
            </w:pPr>
          </w:p>
          <w:p>
            <w:pPr>
              <w:adjustRightInd w:val="0"/>
              <w:snapToGrid w:val="0"/>
              <w:spacing w:line="360" w:lineRule="exact"/>
              <w:ind w:firstLine="600"/>
              <w:jc w:val="center"/>
              <w:rPr>
                <w:rFonts w:eastAsia="方正仿宋简体"/>
                <w:kern w:val="0"/>
                <w:sz w:val="28"/>
                <w:szCs w:val="28"/>
              </w:rPr>
            </w:pPr>
            <w:r>
              <w:rPr>
                <w:rFonts w:eastAsia="方正仿宋简体"/>
                <w:kern w:val="0"/>
                <w:sz w:val="28"/>
                <w:szCs w:val="28"/>
              </w:rPr>
              <w:t xml:space="preserve">  （签章）</w:t>
            </w:r>
          </w:p>
          <w:p>
            <w:pPr>
              <w:adjustRightInd w:val="0"/>
              <w:snapToGrid w:val="0"/>
              <w:spacing w:line="360" w:lineRule="exact"/>
              <w:ind w:firstLine="600"/>
              <w:jc w:val="center"/>
              <w:rPr>
                <w:rFonts w:eastAsia="方正仿宋简体"/>
                <w:kern w:val="0"/>
                <w:sz w:val="28"/>
                <w:szCs w:val="28"/>
              </w:rPr>
            </w:pPr>
            <w:r>
              <w:rPr>
                <w:rFonts w:eastAsia="方正仿宋简体"/>
                <w:kern w:val="0"/>
                <w:sz w:val="28"/>
                <w:szCs w:val="28"/>
              </w:rPr>
              <w:t xml:space="preserve">               年    月    日</w:t>
            </w:r>
          </w:p>
        </w:tc>
      </w:tr>
      <w:tr>
        <w:tblPrEx>
          <w:tblCellMar>
            <w:top w:w="15" w:type="dxa"/>
            <w:left w:w="15" w:type="dxa"/>
            <w:bottom w:w="15" w:type="dxa"/>
            <w:right w:w="15" w:type="dxa"/>
          </w:tblCellMar>
        </w:tblPrEx>
        <w:trPr>
          <w:trHeight w:val="1890" w:hRule="atLeast"/>
        </w:trPr>
        <w:tc>
          <w:tcPr>
            <w:tcW w:w="1491" w:type="dxa"/>
            <w:gridSpan w:val="3"/>
            <w:vMerge w:val="continue"/>
            <w:tcBorders>
              <w:left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1843" w:type="dxa"/>
            <w:gridSpan w:val="4"/>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乡镇复查意见</w:t>
            </w:r>
          </w:p>
        </w:tc>
        <w:tc>
          <w:tcPr>
            <w:tcW w:w="5431" w:type="dxa"/>
            <w:gridSpan w:val="7"/>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rPr>
                <w:rFonts w:eastAsia="方正仿宋简体"/>
                <w:kern w:val="0"/>
                <w:sz w:val="28"/>
                <w:szCs w:val="28"/>
              </w:rPr>
            </w:pPr>
          </w:p>
          <w:p>
            <w:pPr>
              <w:adjustRightInd w:val="0"/>
              <w:snapToGrid w:val="0"/>
              <w:spacing w:line="360" w:lineRule="exact"/>
              <w:ind w:firstLine="600"/>
              <w:jc w:val="center"/>
              <w:rPr>
                <w:rFonts w:eastAsia="方正仿宋简体"/>
                <w:kern w:val="0"/>
                <w:sz w:val="28"/>
                <w:szCs w:val="28"/>
              </w:rPr>
            </w:pPr>
            <w:r>
              <w:rPr>
                <w:rFonts w:eastAsia="方正仿宋简体"/>
                <w:kern w:val="0"/>
                <w:sz w:val="28"/>
                <w:szCs w:val="28"/>
              </w:rPr>
              <w:t xml:space="preserve">   （签章）</w:t>
            </w:r>
          </w:p>
          <w:p>
            <w:pPr>
              <w:adjustRightInd w:val="0"/>
              <w:snapToGrid w:val="0"/>
              <w:spacing w:line="360" w:lineRule="exact"/>
              <w:ind w:firstLine="600"/>
              <w:jc w:val="center"/>
              <w:rPr>
                <w:rFonts w:eastAsia="方正仿宋简体"/>
                <w:kern w:val="0"/>
                <w:sz w:val="28"/>
                <w:szCs w:val="28"/>
              </w:rPr>
            </w:pPr>
            <w:r>
              <w:rPr>
                <w:rFonts w:eastAsia="方正仿宋简体"/>
                <w:kern w:val="0"/>
                <w:sz w:val="28"/>
                <w:szCs w:val="28"/>
              </w:rPr>
              <w:t xml:space="preserve">               年    月    日</w:t>
            </w:r>
          </w:p>
        </w:tc>
      </w:tr>
      <w:tr>
        <w:tblPrEx>
          <w:tblCellMar>
            <w:top w:w="15" w:type="dxa"/>
            <w:left w:w="15" w:type="dxa"/>
            <w:bottom w:w="15" w:type="dxa"/>
            <w:right w:w="15" w:type="dxa"/>
          </w:tblCellMar>
        </w:tblPrEx>
        <w:trPr>
          <w:trHeight w:val="3331" w:hRule="atLeast"/>
        </w:trPr>
        <w:tc>
          <w:tcPr>
            <w:tcW w:w="1491" w:type="dxa"/>
            <w:gridSpan w:val="3"/>
            <w:vMerge w:val="continue"/>
            <w:tcBorders>
              <w:left w:val="single" w:color="auto" w:sz="8"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1843" w:type="dxa"/>
            <w:gridSpan w:val="4"/>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部门救助资金测算</w:t>
            </w:r>
          </w:p>
        </w:tc>
        <w:tc>
          <w:tcPr>
            <w:tcW w:w="5431" w:type="dxa"/>
            <w:gridSpan w:val="7"/>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ind w:firstLine="600"/>
              <w:jc w:val="center"/>
              <w:rPr>
                <w:rFonts w:eastAsia="方正仿宋简体"/>
                <w:kern w:val="0"/>
                <w:sz w:val="28"/>
                <w:szCs w:val="28"/>
              </w:rPr>
            </w:pPr>
          </w:p>
          <w:p>
            <w:pPr>
              <w:adjustRightInd w:val="0"/>
              <w:snapToGrid w:val="0"/>
              <w:spacing w:line="360" w:lineRule="exact"/>
              <w:ind w:firstLine="600"/>
              <w:jc w:val="center"/>
              <w:rPr>
                <w:rFonts w:eastAsia="方正仿宋简体"/>
                <w:kern w:val="0"/>
                <w:sz w:val="28"/>
                <w:szCs w:val="28"/>
              </w:rPr>
            </w:pPr>
          </w:p>
          <w:p>
            <w:pPr>
              <w:adjustRightInd w:val="0"/>
              <w:snapToGrid w:val="0"/>
              <w:spacing w:line="360" w:lineRule="exact"/>
              <w:ind w:firstLine="600"/>
              <w:jc w:val="center"/>
              <w:rPr>
                <w:rFonts w:eastAsia="方正仿宋简体"/>
                <w:kern w:val="0"/>
                <w:sz w:val="28"/>
                <w:szCs w:val="28"/>
              </w:rPr>
            </w:pPr>
          </w:p>
          <w:p>
            <w:pPr>
              <w:adjustRightInd w:val="0"/>
              <w:snapToGrid w:val="0"/>
              <w:spacing w:line="360" w:lineRule="exact"/>
              <w:ind w:firstLine="600"/>
              <w:jc w:val="center"/>
              <w:rPr>
                <w:rFonts w:eastAsia="方正仿宋简体"/>
                <w:kern w:val="0"/>
                <w:sz w:val="28"/>
                <w:szCs w:val="28"/>
              </w:rPr>
            </w:pPr>
          </w:p>
          <w:p>
            <w:pPr>
              <w:adjustRightInd w:val="0"/>
              <w:snapToGrid w:val="0"/>
              <w:spacing w:line="360" w:lineRule="exact"/>
              <w:ind w:firstLine="600"/>
              <w:jc w:val="center"/>
              <w:rPr>
                <w:rFonts w:eastAsia="方正仿宋简体"/>
                <w:kern w:val="0"/>
                <w:sz w:val="28"/>
                <w:szCs w:val="28"/>
              </w:rPr>
            </w:pPr>
            <w:r>
              <w:rPr>
                <w:rFonts w:eastAsia="方正仿宋简体"/>
                <w:kern w:val="0"/>
                <w:sz w:val="28"/>
                <w:szCs w:val="28"/>
              </w:rPr>
              <w:t>（签章）</w:t>
            </w:r>
          </w:p>
          <w:p>
            <w:pPr>
              <w:adjustRightInd w:val="0"/>
              <w:snapToGrid w:val="0"/>
              <w:spacing w:line="360" w:lineRule="exact"/>
              <w:ind w:firstLine="600"/>
              <w:jc w:val="center"/>
              <w:rPr>
                <w:rFonts w:eastAsia="方正仿宋简体"/>
                <w:kern w:val="0"/>
                <w:sz w:val="28"/>
                <w:szCs w:val="28"/>
              </w:rPr>
            </w:pPr>
            <w:r>
              <w:rPr>
                <w:rFonts w:eastAsia="方正仿宋简体"/>
                <w:kern w:val="0"/>
                <w:sz w:val="28"/>
                <w:szCs w:val="28"/>
              </w:rPr>
              <w:t xml:space="preserve">               年    月    日</w:t>
            </w:r>
          </w:p>
        </w:tc>
      </w:tr>
      <w:tr>
        <w:tblPrEx>
          <w:tblCellMar>
            <w:top w:w="15" w:type="dxa"/>
            <w:left w:w="15" w:type="dxa"/>
            <w:bottom w:w="15" w:type="dxa"/>
            <w:right w:w="15" w:type="dxa"/>
          </w:tblCellMar>
        </w:tblPrEx>
        <w:trPr>
          <w:trHeight w:val="1992" w:hRule="atLeast"/>
        </w:trPr>
        <w:tc>
          <w:tcPr>
            <w:tcW w:w="1491" w:type="dxa"/>
            <w:gridSpan w:val="3"/>
            <w:vMerge w:val="continue"/>
            <w:tcBorders>
              <w:left w:val="single" w:color="auto" w:sz="8" w:space="0"/>
              <w:bottom w:val="single" w:color="auto" w:sz="4" w:space="0"/>
              <w:right w:val="single" w:color="auto" w:sz="8" w:space="0"/>
            </w:tcBorders>
            <w:noWrap/>
            <w:vAlign w:val="center"/>
          </w:tcPr>
          <w:p>
            <w:pPr>
              <w:adjustRightInd w:val="0"/>
              <w:snapToGrid w:val="0"/>
              <w:spacing w:line="360" w:lineRule="exact"/>
              <w:jc w:val="center"/>
              <w:rPr>
                <w:rFonts w:eastAsia="方正仿宋简体"/>
                <w:kern w:val="0"/>
                <w:sz w:val="28"/>
                <w:szCs w:val="28"/>
              </w:rPr>
            </w:pPr>
          </w:p>
        </w:tc>
        <w:tc>
          <w:tcPr>
            <w:tcW w:w="1843" w:type="dxa"/>
            <w:gridSpan w:val="4"/>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jc w:val="center"/>
              <w:rPr>
                <w:rFonts w:eastAsia="方正仿宋简体"/>
                <w:kern w:val="0"/>
                <w:sz w:val="28"/>
                <w:szCs w:val="28"/>
              </w:rPr>
            </w:pPr>
            <w:r>
              <w:rPr>
                <w:rFonts w:eastAsia="方正仿宋简体"/>
                <w:kern w:val="0"/>
                <w:sz w:val="28"/>
                <w:szCs w:val="28"/>
              </w:rPr>
              <w:t>县防范贫困救助基金管理委员会意见</w:t>
            </w:r>
          </w:p>
        </w:tc>
        <w:tc>
          <w:tcPr>
            <w:tcW w:w="5431" w:type="dxa"/>
            <w:gridSpan w:val="7"/>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360" w:lineRule="exact"/>
              <w:rPr>
                <w:rFonts w:eastAsia="方正仿宋简体"/>
                <w:kern w:val="0"/>
                <w:sz w:val="28"/>
                <w:szCs w:val="28"/>
              </w:rPr>
            </w:pPr>
          </w:p>
          <w:p>
            <w:pPr>
              <w:adjustRightInd w:val="0"/>
              <w:snapToGrid w:val="0"/>
              <w:spacing w:line="360" w:lineRule="exact"/>
              <w:ind w:firstLine="600"/>
              <w:jc w:val="center"/>
              <w:rPr>
                <w:rFonts w:eastAsia="方正仿宋简体"/>
                <w:kern w:val="0"/>
                <w:sz w:val="28"/>
                <w:szCs w:val="28"/>
              </w:rPr>
            </w:pPr>
            <w:r>
              <w:rPr>
                <w:rFonts w:eastAsia="方正仿宋简体"/>
                <w:kern w:val="0"/>
                <w:sz w:val="28"/>
                <w:szCs w:val="28"/>
              </w:rPr>
              <w:t xml:space="preserve">   （签章）</w:t>
            </w:r>
          </w:p>
          <w:p>
            <w:pPr>
              <w:adjustRightInd w:val="0"/>
              <w:snapToGrid w:val="0"/>
              <w:spacing w:line="360" w:lineRule="exact"/>
              <w:ind w:firstLine="600"/>
              <w:jc w:val="center"/>
              <w:rPr>
                <w:rFonts w:eastAsia="方正仿宋简体"/>
                <w:kern w:val="0"/>
                <w:sz w:val="28"/>
                <w:szCs w:val="28"/>
              </w:rPr>
            </w:pPr>
            <w:r>
              <w:rPr>
                <w:rFonts w:eastAsia="方正仿宋简体"/>
                <w:kern w:val="0"/>
                <w:sz w:val="28"/>
                <w:szCs w:val="28"/>
              </w:rPr>
              <w:t xml:space="preserve">               年    月    日</w:t>
            </w:r>
          </w:p>
        </w:tc>
      </w:tr>
    </w:tbl>
    <w:p>
      <w:pPr>
        <w:adjustRightInd w:val="0"/>
        <w:snapToGrid w:val="0"/>
        <w:spacing w:line="560" w:lineRule="exact"/>
        <w:jc w:val="left"/>
        <w:rPr>
          <w:rFonts w:eastAsia="方正黑体简体"/>
          <w:kern w:val="0"/>
          <w:szCs w:val="32"/>
        </w:rPr>
      </w:pPr>
      <w:r>
        <w:rPr>
          <w:rFonts w:eastAsia="方正黑体简体"/>
          <w:kern w:val="0"/>
          <w:szCs w:val="32"/>
        </w:rPr>
        <w:t>附件4</w:t>
      </w:r>
    </w:p>
    <w:p>
      <w:pPr>
        <w:adjustRightInd w:val="0"/>
        <w:snapToGrid w:val="0"/>
        <w:spacing w:line="560" w:lineRule="exact"/>
        <w:jc w:val="left"/>
        <w:rPr>
          <w:rFonts w:eastAsia="方正黑体简体"/>
          <w:kern w:val="0"/>
          <w:szCs w:val="32"/>
        </w:rPr>
      </w:pPr>
    </w:p>
    <w:p>
      <w:pPr>
        <w:adjustRightInd w:val="0"/>
        <w:snapToGrid w:val="0"/>
        <w:spacing w:line="700" w:lineRule="exact"/>
        <w:jc w:val="center"/>
        <w:rPr>
          <w:rFonts w:eastAsia="方正小标宋简体"/>
          <w:kern w:val="0"/>
          <w:sz w:val="44"/>
          <w:szCs w:val="44"/>
        </w:rPr>
      </w:pPr>
      <w:r>
        <w:rPr>
          <w:rFonts w:eastAsia="方正小标宋简体"/>
          <w:kern w:val="0"/>
          <w:sz w:val="44"/>
          <w:szCs w:val="44"/>
        </w:rPr>
        <w:t>砚山县防范贫困救助基金拟救助对象</w:t>
      </w:r>
    </w:p>
    <w:p>
      <w:pPr>
        <w:adjustRightInd w:val="0"/>
        <w:snapToGrid w:val="0"/>
        <w:spacing w:line="700" w:lineRule="exact"/>
        <w:jc w:val="center"/>
        <w:rPr>
          <w:rFonts w:eastAsia="方正小标宋简体"/>
          <w:kern w:val="0"/>
          <w:sz w:val="44"/>
          <w:szCs w:val="44"/>
        </w:rPr>
      </w:pPr>
      <w:r>
        <w:rPr>
          <w:rFonts w:eastAsia="方正小标宋简体"/>
          <w:kern w:val="0"/>
          <w:sz w:val="44"/>
          <w:szCs w:val="44"/>
        </w:rPr>
        <w:t>名单公示</w:t>
      </w:r>
    </w:p>
    <w:p>
      <w:pPr>
        <w:adjustRightInd w:val="0"/>
        <w:snapToGrid w:val="0"/>
        <w:spacing w:line="560" w:lineRule="exact"/>
        <w:ind w:firstLine="640"/>
        <w:jc w:val="left"/>
        <w:rPr>
          <w:rFonts w:eastAsia="方正仿宋简体"/>
          <w:kern w:val="0"/>
          <w:szCs w:val="32"/>
        </w:rPr>
      </w:pPr>
    </w:p>
    <w:p>
      <w:pPr>
        <w:adjustRightInd w:val="0"/>
        <w:snapToGrid w:val="0"/>
        <w:spacing w:line="580" w:lineRule="exact"/>
        <w:ind w:firstLine="640" w:firstLineChars="200"/>
        <w:rPr>
          <w:rFonts w:eastAsia="方正仿宋简体"/>
          <w:kern w:val="0"/>
          <w:szCs w:val="32"/>
        </w:rPr>
      </w:pPr>
      <w:r>
        <w:rPr>
          <w:rFonts w:eastAsia="方正仿宋简体"/>
          <w:kern w:val="0"/>
          <w:szCs w:val="32"/>
        </w:rPr>
        <w:t>根据XXX年XX月XX日会议研究，决定对XXX等X户X人纳入防范贫困救助基金的对象给以救助，具体救助对象名单如下。</w:t>
      </w:r>
    </w:p>
    <w:p>
      <w:pPr>
        <w:adjustRightInd w:val="0"/>
        <w:snapToGrid w:val="0"/>
        <w:spacing w:line="580" w:lineRule="exact"/>
        <w:ind w:firstLine="640" w:firstLineChars="200"/>
        <w:rPr>
          <w:rFonts w:eastAsia="方正仿宋简体"/>
          <w:kern w:val="0"/>
          <w:szCs w:val="32"/>
        </w:rPr>
      </w:pPr>
      <w:r>
        <w:rPr>
          <w:rFonts w:eastAsia="方正仿宋简体"/>
          <w:kern w:val="0"/>
          <w:szCs w:val="32"/>
        </w:rPr>
        <w:t>公示时间：XX年XX月XX日—XX年XX月XX日</w:t>
      </w:r>
    </w:p>
    <w:p>
      <w:pPr>
        <w:adjustRightInd w:val="0"/>
        <w:snapToGrid w:val="0"/>
        <w:spacing w:line="580" w:lineRule="exact"/>
        <w:ind w:firstLine="640"/>
        <w:rPr>
          <w:rFonts w:eastAsia="方正仿宋简体"/>
          <w:kern w:val="0"/>
          <w:szCs w:val="32"/>
        </w:rPr>
      </w:pPr>
      <w:r>
        <w:rPr>
          <w:rFonts w:eastAsia="方正仿宋简体"/>
          <w:kern w:val="0"/>
          <w:szCs w:val="32"/>
        </w:rPr>
        <w:t>举报电话：XXXXX；联系人：XXXXX</w:t>
      </w:r>
    </w:p>
    <w:p>
      <w:pPr>
        <w:adjustRightInd w:val="0"/>
        <w:snapToGrid w:val="0"/>
        <w:spacing w:line="580" w:lineRule="exact"/>
        <w:ind w:firstLine="640"/>
        <w:rPr>
          <w:rFonts w:eastAsia="方正仿宋简体"/>
          <w:kern w:val="0"/>
          <w:szCs w:val="32"/>
        </w:rPr>
      </w:pPr>
    </w:p>
    <w:p>
      <w:pPr>
        <w:wordWrap w:val="0"/>
        <w:adjustRightInd w:val="0"/>
        <w:snapToGrid w:val="0"/>
        <w:spacing w:line="580" w:lineRule="exact"/>
        <w:jc w:val="right"/>
        <w:rPr>
          <w:rFonts w:eastAsia="方正仿宋简体"/>
          <w:kern w:val="0"/>
          <w:szCs w:val="32"/>
        </w:rPr>
      </w:pPr>
      <w:r>
        <w:rPr>
          <w:rFonts w:eastAsia="方正仿宋简体"/>
          <w:kern w:val="0"/>
          <w:szCs w:val="32"/>
        </w:rPr>
        <w:t>中共XX乡（镇）委员会　　</w:t>
      </w:r>
    </w:p>
    <w:p>
      <w:pPr>
        <w:wordWrap w:val="0"/>
        <w:adjustRightInd w:val="0"/>
        <w:snapToGrid w:val="0"/>
        <w:spacing w:line="580" w:lineRule="exact"/>
        <w:jc w:val="right"/>
        <w:rPr>
          <w:rFonts w:eastAsia="方正仿宋简体"/>
          <w:kern w:val="0"/>
          <w:szCs w:val="32"/>
        </w:rPr>
      </w:pPr>
      <w:r>
        <w:rPr>
          <w:rFonts w:eastAsia="方正仿宋简体"/>
          <w:kern w:val="0"/>
          <w:szCs w:val="32"/>
        </w:rPr>
        <w:t>XX乡（镇）人民政府　　</w:t>
      </w:r>
    </w:p>
    <w:p>
      <w:pPr>
        <w:adjustRightInd w:val="0"/>
        <w:snapToGrid w:val="0"/>
        <w:spacing w:line="580" w:lineRule="exact"/>
        <w:ind w:firstLine="5120" w:firstLineChars="1600"/>
        <w:rPr>
          <w:rFonts w:eastAsia="方正小标宋简体"/>
          <w:kern w:val="0"/>
          <w:sz w:val="44"/>
          <w:szCs w:val="44"/>
        </w:rPr>
      </w:pPr>
      <w:r>
        <w:rPr>
          <w:rFonts w:eastAsia="方正仿宋简体"/>
          <w:kern w:val="0"/>
          <w:szCs w:val="32"/>
        </w:rPr>
        <w:t>XX年XX月XX日</w:t>
      </w:r>
    </w:p>
    <w:p>
      <w:pPr>
        <w:wordWrap w:val="0"/>
        <w:adjustRightInd w:val="0"/>
        <w:snapToGrid w:val="0"/>
        <w:spacing w:line="560" w:lineRule="exact"/>
        <w:ind w:right="640"/>
        <w:jc w:val="right"/>
        <w:rPr>
          <w:rFonts w:eastAsia="方正仿宋简体"/>
          <w:kern w:val="0"/>
          <w:szCs w:val="32"/>
        </w:rPr>
      </w:pPr>
    </w:p>
    <w:tbl>
      <w:tblPr>
        <w:tblStyle w:val="10"/>
        <w:tblW w:w="8823" w:type="dxa"/>
        <w:tblInd w:w="-15" w:type="dxa"/>
        <w:tblLayout w:type="fixed"/>
        <w:tblCellMar>
          <w:top w:w="15" w:type="dxa"/>
          <w:left w:w="15" w:type="dxa"/>
          <w:bottom w:w="15" w:type="dxa"/>
          <w:right w:w="15" w:type="dxa"/>
        </w:tblCellMar>
      </w:tblPr>
      <w:tblGrid>
        <w:gridCol w:w="1194"/>
        <w:gridCol w:w="3031"/>
        <w:gridCol w:w="1148"/>
        <w:gridCol w:w="1535"/>
        <w:gridCol w:w="1915"/>
      </w:tblGrid>
      <w:tr>
        <w:tblPrEx>
          <w:tblCellMar>
            <w:top w:w="15" w:type="dxa"/>
            <w:left w:w="15" w:type="dxa"/>
            <w:bottom w:w="15" w:type="dxa"/>
            <w:right w:w="15" w:type="dxa"/>
          </w:tblCellMar>
        </w:tblPrEx>
        <w:trPr>
          <w:trHeight w:val="560" w:hRule="atLeast"/>
        </w:trPr>
        <w:tc>
          <w:tcPr>
            <w:tcW w:w="1194"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560" w:lineRule="exact"/>
              <w:jc w:val="center"/>
              <w:rPr>
                <w:rFonts w:eastAsia="方正楷体简体"/>
                <w:kern w:val="0"/>
                <w:sz w:val="30"/>
                <w:szCs w:val="30"/>
              </w:rPr>
            </w:pPr>
            <w:r>
              <w:rPr>
                <w:rFonts w:eastAsia="方正楷体简体"/>
                <w:kern w:val="0"/>
                <w:sz w:val="30"/>
                <w:szCs w:val="30"/>
              </w:rPr>
              <w:t>序号</w:t>
            </w:r>
          </w:p>
        </w:tc>
        <w:tc>
          <w:tcPr>
            <w:tcW w:w="3031"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560" w:lineRule="exact"/>
              <w:jc w:val="center"/>
              <w:rPr>
                <w:rFonts w:eastAsia="方正楷体简体"/>
                <w:kern w:val="0"/>
                <w:sz w:val="30"/>
                <w:szCs w:val="30"/>
              </w:rPr>
            </w:pPr>
            <w:r>
              <w:rPr>
                <w:rFonts w:eastAsia="方正楷体简体"/>
                <w:kern w:val="0"/>
                <w:sz w:val="30"/>
                <w:szCs w:val="30"/>
              </w:rPr>
              <w:t>X乡镇X村（居）委会</w:t>
            </w:r>
          </w:p>
        </w:tc>
        <w:tc>
          <w:tcPr>
            <w:tcW w:w="1148"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560" w:lineRule="exact"/>
              <w:jc w:val="center"/>
              <w:rPr>
                <w:rFonts w:eastAsia="方正楷体简体"/>
                <w:kern w:val="0"/>
                <w:sz w:val="30"/>
                <w:szCs w:val="30"/>
              </w:rPr>
            </w:pPr>
            <w:r>
              <w:rPr>
                <w:rFonts w:eastAsia="方正楷体简体"/>
                <w:kern w:val="0"/>
                <w:sz w:val="30"/>
                <w:szCs w:val="30"/>
              </w:rPr>
              <w:t>姓名</w:t>
            </w:r>
          </w:p>
        </w:tc>
        <w:tc>
          <w:tcPr>
            <w:tcW w:w="1535" w:type="dxa"/>
            <w:tcBorders>
              <w:top w:val="single" w:color="auto" w:sz="8" w:space="0"/>
              <w:left w:val="single" w:color="auto" w:sz="8" w:space="0"/>
              <w:bottom w:val="single" w:color="auto" w:sz="8" w:space="0"/>
              <w:right w:val="single" w:color="auto" w:sz="4" w:space="0"/>
            </w:tcBorders>
            <w:noWrap/>
            <w:tcMar>
              <w:top w:w="0" w:type="dxa"/>
              <w:left w:w="0" w:type="dxa"/>
              <w:bottom w:w="0" w:type="dxa"/>
              <w:right w:w="0" w:type="dxa"/>
            </w:tcMar>
            <w:vAlign w:val="center"/>
          </w:tcPr>
          <w:p>
            <w:pPr>
              <w:adjustRightInd w:val="0"/>
              <w:snapToGrid w:val="0"/>
              <w:spacing w:line="560" w:lineRule="exact"/>
              <w:jc w:val="center"/>
              <w:rPr>
                <w:rFonts w:eastAsia="方正楷体简体"/>
                <w:kern w:val="0"/>
                <w:sz w:val="30"/>
                <w:szCs w:val="30"/>
              </w:rPr>
            </w:pPr>
            <w:r>
              <w:rPr>
                <w:rFonts w:eastAsia="方正楷体简体"/>
                <w:kern w:val="0"/>
                <w:sz w:val="30"/>
                <w:szCs w:val="30"/>
              </w:rPr>
              <w:t>家庭人口</w:t>
            </w:r>
          </w:p>
        </w:tc>
        <w:tc>
          <w:tcPr>
            <w:tcW w:w="1915" w:type="dxa"/>
            <w:tcBorders>
              <w:top w:val="single" w:color="auto" w:sz="8" w:space="0"/>
              <w:left w:val="single" w:color="auto" w:sz="4" w:space="0"/>
              <w:bottom w:val="single" w:color="auto" w:sz="8" w:space="0"/>
              <w:right w:val="single" w:color="auto" w:sz="8" w:space="0"/>
            </w:tcBorders>
            <w:noWrap/>
            <w:vAlign w:val="center"/>
          </w:tcPr>
          <w:p>
            <w:pPr>
              <w:adjustRightInd w:val="0"/>
              <w:snapToGrid w:val="0"/>
              <w:spacing w:line="560" w:lineRule="exact"/>
              <w:jc w:val="center"/>
              <w:rPr>
                <w:rFonts w:eastAsia="方正楷体简体"/>
                <w:kern w:val="0"/>
                <w:sz w:val="30"/>
                <w:szCs w:val="30"/>
              </w:rPr>
            </w:pPr>
            <w:r>
              <w:rPr>
                <w:rFonts w:eastAsia="方正楷体简体"/>
                <w:kern w:val="0"/>
                <w:sz w:val="30"/>
                <w:szCs w:val="30"/>
              </w:rPr>
              <w:t>救助类别</w:t>
            </w:r>
          </w:p>
        </w:tc>
      </w:tr>
      <w:tr>
        <w:tblPrEx>
          <w:tblCellMar>
            <w:top w:w="15" w:type="dxa"/>
            <w:left w:w="15" w:type="dxa"/>
            <w:bottom w:w="15" w:type="dxa"/>
            <w:right w:w="15" w:type="dxa"/>
          </w:tblCellMar>
        </w:tblPrEx>
        <w:trPr>
          <w:trHeight w:val="560" w:hRule="atLeast"/>
        </w:trPr>
        <w:tc>
          <w:tcPr>
            <w:tcW w:w="1194"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560" w:lineRule="exact"/>
              <w:jc w:val="center"/>
              <w:rPr>
                <w:rFonts w:eastAsia="方正仿宋简体"/>
                <w:kern w:val="0"/>
                <w:szCs w:val="32"/>
              </w:rPr>
            </w:pPr>
            <w:r>
              <w:rPr>
                <w:rFonts w:eastAsia="方正仿宋简体"/>
                <w:kern w:val="0"/>
                <w:szCs w:val="32"/>
              </w:rPr>
              <w:t>1</w:t>
            </w:r>
          </w:p>
        </w:tc>
        <w:tc>
          <w:tcPr>
            <w:tcW w:w="3031"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148"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535" w:type="dxa"/>
            <w:tcBorders>
              <w:top w:val="single" w:color="auto" w:sz="8" w:space="0"/>
              <w:left w:val="single" w:color="auto" w:sz="8" w:space="0"/>
              <w:bottom w:val="single" w:color="auto" w:sz="8" w:space="0"/>
              <w:right w:val="single" w:color="auto" w:sz="4"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915" w:type="dxa"/>
            <w:tcBorders>
              <w:top w:val="single" w:color="auto" w:sz="8" w:space="0"/>
              <w:left w:val="single" w:color="auto" w:sz="4" w:space="0"/>
              <w:bottom w:val="single" w:color="auto" w:sz="8" w:space="0"/>
              <w:right w:val="single" w:color="auto" w:sz="8" w:space="0"/>
            </w:tcBorders>
            <w:noWrap/>
          </w:tcPr>
          <w:p>
            <w:pPr>
              <w:adjustRightInd w:val="0"/>
              <w:snapToGrid w:val="0"/>
              <w:spacing w:line="560" w:lineRule="exact"/>
              <w:jc w:val="left"/>
              <w:rPr>
                <w:rFonts w:eastAsia="方正仿宋简体"/>
                <w:kern w:val="0"/>
                <w:szCs w:val="32"/>
              </w:rPr>
            </w:pPr>
          </w:p>
        </w:tc>
      </w:tr>
      <w:tr>
        <w:tblPrEx>
          <w:tblCellMar>
            <w:top w:w="15" w:type="dxa"/>
            <w:left w:w="15" w:type="dxa"/>
            <w:bottom w:w="15" w:type="dxa"/>
            <w:right w:w="15" w:type="dxa"/>
          </w:tblCellMar>
        </w:tblPrEx>
        <w:trPr>
          <w:trHeight w:val="560" w:hRule="atLeast"/>
        </w:trPr>
        <w:tc>
          <w:tcPr>
            <w:tcW w:w="1194"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560" w:lineRule="exact"/>
              <w:jc w:val="center"/>
              <w:rPr>
                <w:rFonts w:eastAsia="方正仿宋简体"/>
                <w:kern w:val="0"/>
                <w:szCs w:val="32"/>
              </w:rPr>
            </w:pPr>
            <w:r>
              <w:rPr>
                <w:rFonts w:eastAsia="方正仿宋简体"/>
                <w:kern w:val="0"/>
                <w:szCs w:val="32"/>
              </w:rPr>
              <w:t>2</w:t>
            </w:r>
          </w:p>
        </w:tc>
        <w:tc>
          <w:tcPr>
            <w:tcW w:w="3031"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148"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535" w:type="dxa"/>
            <w:tcBorders>
              <w:top w:val="single" w:color="auto" w:sz="8" w:space="0"/>
              <w:left w:val="single" w:color="auto" w:sz="8" w:space="0"/>
              <w:bottom w:val="single" w:color="auto" w:sz="8" w:space="0"/>
              <w:right w:val="single" w:color="auto" w:sz="4"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915" w:type="dxa"/>
            <w:tcBorders>
              <w:top w:val="single" w:color="auto" w:sz="8" w:space="0"/>
              <w:left w:val="single" w:color="auto" w:sz="4" w:space="0"/>
              <w:bottom w:val="single" w:color="auto" w:sz="8" w:space="0"/>
              <w:right w:val="single" w:color="auto" w:sz="8" w:space="0"/>
            </w:tcBorders>
            <w:noWrap/>
          </w:tcPr>
          <w:p>
            <w:pPr>
              <w:adjustRightInd w:val="0"/>
              <w:snapToGrid w:val="0"/>
              <w:spacing w:line="560" w:lineRule="exact"/>
              <w:jc w:val="left"/>
              <w:rPr>
                <w:rFonts w:eastAsia="方正仿宋简体"/>
                <w:kern w:val="0"/>
                <w:szCs w:val="32"/>
              </w:rPr>
            </w:pPr>
          </w:p>
        </w:tc>
      </w:tr>
      <w:tr>
        <w:tblPrEx>
          <w:tblCellMar>
            <w:top w:w="15" w:type="dxa"/>
            <w:left w:w="15" w:type="dxa"/>
            <w:bottom w:w="15" w:type="dxa"/>
            <w:right w:w="15" w:type="dxa"/>
          </w:tblCellMar>
        </w:tblPrEx>
        <w:trPr>
          <w:trHeight w:val="560" w:hRule="atLeast"/>
        </w:trPr>
        <w:tc>
          <w:tcPr>
            <w:tcW w:w="1194"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560" w:lineRule="exact"/>
              <w:jc w:val="center"/>
              <w:rPr>
                <w:rFonts w:eastAsia="方正仿宋简体"/>
                <w:kern w:val="0"/>
                <w:szCs w:val="32"/>
              </w:rPr>
            </w:pPr>
            <w:r>
              <w:rPr>
                <w:rFonts w:eastAsia="方正仿宋简体"/>
                <w:kern w:val="0"/>
                <w:szCs w:val="32"/>
              </w:rPr>
              <w:t>3</w:t>
            </w:r>
          </w:p>
        </w:tc>
        <w:tc>
          <w:tcPr>
            <w:tcW w:w="3031"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148"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535" w:type="dxa"/>
            <w:tcBorders>
              <w:top w:val="single" w:color="auto" w:sz="8" w:space="0"/>
              <w:left w:val="single" w:color="auto" w:sz="8" w:space="0"/>
              <w:bottom w:val="single" w:color="auto" w:sz="8" w:space="0"/>
              <w:right w:val="single" w:color="auto" w:sz="4"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915" w:type="dxa"/>
            <w:tcBorders>
              <w:top w:val="single" w:color="auto" w:sz="8" w:space="0"/>
              <w:left w:val="single" w:color="auto" w:sz="4" w:space="0"/>
              <w:bottom w:val="single" w:color="auto" w:sz="8" w:space="0"/>
              <w:right w:val="single" w:color="auto" w:sz="8" w:space="0"/>
            </w:tcBorders>
            <w:noWrap/>
          </w:tcPr>
          <w:p>
            <w:pPr>
              <w:adjustRightInd w:val="0"/>
              <w:snapToGrid w:val="0"/>
              <w:spacing w:line="560" w:lineRule="exact"/>
              <w:jc w:val="left"/>
              <w:rPr>
                <w:rFonts w:eastAsia="方正仿宋简体"/>
                <w:kern w:val="0"/>
                <w:szCs w:val="32"/>
              </w:rPr>
            </w:pPr>
          </w:p>
        </w:tc>
      </w:tr>
      <w:tr>
        <w:tblPrEx>
          <w:tblCellMar>
            <w:top w:w="15" w:type="dxa"/>
            <w:left w:w="15" w:type="dxa"/>
            <w:bottom w:w="15" w:type="dxa"/>
            <w:right w:w="15" w:type="dxa"/>
          </w:tblCellMar>
        </w:tblPrEx>
        <w:trPr>
          <w:trHeight w:val="560" w:hRule="atLeast"/>
        </w:trPr>
        <w:tc>
          <w:tcPr>
            <w:tcW w:w="1194"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560" w:lineRule="exact"/>
              <w:jc w:val="center"/>
              <w:rPr>
                <w:rFonts w:eastAsia="方正仿宋简体"/>
                <w:kern w:val="0"/>
                <w:szCs w:val="32"/>
              </w:rPr>
            </w:pPr>
            <w:r>
              <w:rPr>
                <w:rFonts w:eastAsia="方正仿宋简体"/>
                <w:kern w:val="0"/>
                <w:szCs w:val="32"/>
              </w:rPr>
              <w:t>4</w:t>
            </w:r>
          </w:p>
        </w:tc>
        <w:tc>
          <w:tcPr>
            <w:tcW w:w="3031"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148"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535" w:type="dxa"/>
            <w:tcBorders>
              <w:top w:val="single" w:color="auto" w:sz="8" w:space="0"/>
              <w:left w:val="single" w:color="auto" w:sz="8" w:space="0"/>
              <w:bottom w:val="single" w:color="auto" w:sz="8" w:space="0"/>
              <w:right w:val="single" w:color="auto" w:sz="4"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915" w:type="dxa"/>
            <w:tcBorders>
              <w:top w:val="single" w:color="auto" w:sz="8" w:space="0"/>
              <w:left w:val="single" w:color="auto" w:sz="4" w:space="0"/>
              <w:bottom w:val="single" w:color="auto" w:sz="8" w:space="0"/>
              <w:right w:val="single" w:color="auto" w:sz="8" w:space="0"/>
            </w:tcBorders>
            <w:noWrap/>
          </w:tcPr>
          <w:p>
            <w:pPr>
              <w:adjustRightInd w:val="0"/>
              <w:snapToGrid w:val="0"/>
              <w:spacing w:line="560" w:lineRule="exact"/>
              <w:jc w:val="left"/>
              <w:rPr>
                <w:rFonts w:eastAsia="方正仿宋简体"/>
                <w:kern w:val="0"/>
                <w:szCs w:val="32"/>
              </w:rPr>
            </w:pPr>
          </w:p>
        </w:tc>
      </w:tr>
      <w:tr>
        <w:tblPrEx>
          <w:tblCellMar>
            <w:top w:w="15" w:type="dxa"/>
            <w:left w:w="15" w:type="dxa"/>
            <w:bottom w:w="15" w:type="dxa"/>
            <w:right w:w="15" w:type="dxa"/>
          </w:tblCellMar>
        </w:tblPrEx>
        <w:trPr>
          <w:trHeight w:val="546" w:hRule="atLeast"/>
        </w:trPr>
        <w:tc>
          <w:tcPr>
            <w:tcW w:w="1194"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560" w:lineRule="exact"/>
              <w:jc w:val="center"/>
              <w:rPr>
                <w:rFonts w:eastAsia="方正仿宋简体"/>
                <w:kern w:val="0"/>
                <w:szCs w:val="32"/>
              </w:rPr>
            </w:pPr>
            <w:r>
              <w:rPr>
                <w:rFonts w:eastAsia="方正仿宋简体"/>
                <w:kern w:val="0"/>
                <w:szCs w:val="32"/>
              </w:rPr>
              <w:t>5</w:t>
            </w:r>
          </w:p>
        </w:tc>
        <w:tc>
          <w:tcPr>
            <w:tcW w:w="3031"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148"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535" w:type="dxa"/>
            <w:tcBorders>
              <w:top w:val="single" w:color="auto" w:sz="8" w:space="0"/>
              <w:left w:val="single" w:color="auto" w:sz="8" w:space="0"/>
              <w:bottom w:val="single" w:color="auto" w:sz="8" w:space="0"/>
              <w:right w:val="single" w:color="auto" w:sz="4"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915" w:type="dxa"/>
            <w:tcBorders>
              <w:top w:val="single" w:color="auto" w:sz="8" w:space="0"/>
              <w:left w:val="single" w:color="auto" w:sz="4" w:space="0"/>
              <w:bottom w:val="single" w:color="auto" w:sz="8" w:space="0"/>
              <w:right w:val="single" w:color="auto" w:sz="8" w:space="0"/>
            </w:tcBorders>
            <w:noWrap/>
          </w:tcPr>
          <w:p>
            <w:pPr>
              <w:adjustRightInd w:val="0"/>
              <w:snapToGrid w:val="0"/>
              <w:spacing w:line="560" w:lineRule="exact"/>
              <w:jc w:val="left"/>
              <w:rPr>
                <w:rFonts w:eastAsia="方正仿宋简体"/>
                <w:kern w:val="0"/>
                <w:szCs w:val="32"/>
              </w:rPr>
            </w:pPr>
          </w:p>
        </w:tc>
      </w:tr>
    </w:tbl>
    <w:p>
      <w:pPr>
        <w:adjustRightInd w:val="0"/>
        <w:snapToGrid w:val="0"/>
        <w:spacing w:line="560" w:lineRule="exact"/>
        <w:jc w:val="left"/>
        <w:rPr>
          <w:rFonts w:eastAsia="方正黑体简体"/>
          <w:kern w:val="0"/>
          <w:szCs w:val="32"/>
        </w:rPr>
      </w:pPr>
      <w:r>
        <w:rPr>
          <w:rFonts w:eastAsia="方正黑体简体"/>
          <w:kern w:val="0"/>
          <w:szCs w:val="32"/>
        </w:rPr>
        <w:t>附件5</w:t>
      </w:r>
    </w:p>
    <w:p>
      <w:pPr>
        <w:adjustRightInd w:val="0"/>
        <w:snapToGrid w:val="0"/>
        <w:spacing w:line="560" w:lineRule="exact"/>
        <w:jc w:val="left"/>
        <w:rPr>
          <w:rFonts w:eastAsia="方正黑体简体"/>
          <w:kern w:val="0"/>
          <w:szCs w:val="32"/>
        </w:rPr>
      </w:pPr>
    </w:p>
    <w:p>
      <w:pPr>
        <w:adjustRightInd w:val="0"/>
        <w:snapToGrid w:val="0"/>
        <w:spacing w:line="700" w:lineRule="exact"/>
        <w:jc w:val="center"/>
        <w:rPr>
          <w:rFonts w:eastAsia="方正小标宋_GBK"/>
          <w:spacing w:val="-20"/>
          <w:kern w:val="0"/>
          <w:sz w:val="42"/>
          <w:szCs w:val="42"/>
        </w:rPr>
      </w:pPr>
      <w:r>
        <w:rPr>
          <w:rFonts w:eastAsia="方正小标宋_GBK"/>
          <w:spacing w:val="-20"/>
          <w:kern w:val="0"/>
          <w:sz w:val="42"/>
          <w:szCs w:val="42"/>
        </w:rPr>
        <w:t>乡（镇）</w:t>
      </w:r>
      <w:r>
        <w:rPr>
          <w:rFonts w:eastAsia="方正小标宋_GBK"/>
          <w:spacing w:val="-20"/>
          <w:kern w:val="0"/>
          <w:sz w:val="42"/>
          <w:szCs w:val="42"/>
          <w:u w:val="single"/>
        </w:rPr>
        <w:t>　　</w:t>
      </w:r>
      <w:r>
        <w:rPr>
          <w:rFonts w:eastAsia="方正小标宋_GBK"/>
          <w:spacing w:val="-20"/>
          <w:kern w:val="0"/>
          <w:sz w:val="42"/>
          <w:szCs w:val="42"/>
        </w:rPr>
        <w:t>村防范贫困救助基金救助</w:t>
      </w:r>
    </w:p>
    <w:p>
      <w:pPr>
        <w:adjustRightInd w:val="0"/>
        <w:snapToGrid w:val="0"/>
        <w:spacing w:line="700" w:lineRule="exact"/>
        <w:ind w:firstLine="652"/>
        <w:jc w:val="center"/>
        <w:rPr>
          <w:rFonts w:eastAsia="方正小标宋_GBK"/>
          <w:spacing w:val="-20"/>
          <w:kern w:val="0"/>
          <w:sz w:val="42"/>
          <w:szCs w:val="42"/>
        </w:rPr>
      </w:pPr>
      <w:r>
        <w:rPr>
          <w:rFonts w:eastAsia="方正小标宋_GBK"/>
          <w:spacing w:val="-20"/>
          <w:kern w:val="0"/>
          <w:sz w:val="42"/>
          <w:szCs w:val="42"/>
        </w:rPr>
        <w:t>对象复核评定报告</w:t>
      </w:r>
    </w:p>
    <w:p>
      <w:pPr>
        <w:adjustRightInd w:val="0"/>
        <w:snapToGrid w:val="0"/>
        <w:spacing w:line="560" w:lineRule="exact"/>
        <w:jc w:val="left"/>
        <w:rPr>
          <w:rFonts w:eastAsia="方正仿宋简体"/>
          <w:kern w:val="0"/>
          <w:szCs w:val="32"/>
        </w:rPr>
      </w:pPr>
    </w:p>
    <w:p>
      <w:pPr>
        <w:adjustRightInd w:val="0"/>
        <w:snapToGrid w:val="0"/>
        <w:spacing w:line="580" w:lineRule="exact"/>
        <w:rPr>
          <w:rFonts w:eastAsia="方正仿宋简体"/>
          <w:kern w:val="0"/>
          <w:szCs w:val="32"/>
        </w:rPr>
      </w:pPr>
      <w:r>
        <w:rPr>
          <w:rFonts w:eastAsia="方正仿宋简体"/>
          <w:kern w:val="0"/>
          <w:szCs w:val="32"/>
        </w:rPr>
        <w:t>县防范贫困救助基金管理委员会：</w:t>
      </w:r>
    </w:p>
    <w:p>
      <w:pPr>
        <w:adjustRightInd w:val="0"/>
        <w:snapToGrid w:val="0"/>
        <w:spacing w:line="580" w:lineRule="exact"/>
        <w:rPr>
          <w:rFonts w:eastAsia="方正仿宋简体"/>
          <w:kern w:val="0"/>
          <w:szCs w:val="32"/>
        </w:rPr>
      </w:pPr>
      <w:r>
        <w:rPr>
          <w:rFonts w:eastAsia="方正仿宋简体"/>
          <w:kern w:val="0"/>
          <w:szCs w:val="32"/>
        </w:rPr>
        <w:t>经入户调查，并于     年    月    日召开专题会议，对拟纳入防范贫困救助基金救助对象XXX进行复核评定，同意将XXX户纳入防范贫困救助基金救助对象。请县防范贫困救助基金管理委员会审核确定，具体名单附后。</w:t>
      </w:r>
    </w:p>
    <w:p>
      <w:pPr>
        <w:adjustRightInd w:val="0"/>
        <w:snapToGrid w:val="0"/>
        <w:spacing w:line="560" w:lineRule="exact"/>
        <w:jc w:val="left"/>
        <w:rPr>
          <w:rFonts w:eastAsia="方正仿宋简体"/>
          <w:kern w:val="0"/>
          <w:szCs w:val="32"/>
        </w:rPr>
      </w:pPr>
    </w:p>
    <w:p>
      <w:pPr>
        <w:wordWrap w:val="0"/>
        <w:adjustRightInd w:val="0"/>
        <w:snapToGrid w:val="0"/>
        <w:spacing w:line="580" w:lineRule="exact"/>
        <w:jc w:val="right"/>
        <w:rPr>
          <w:rFonts w:eastAsia="方正仿宋简体"/>
          <w:kern w:val="0"/>
          <w:szCs w:val="32"/>
        </w:rPr>
      </w:pPr>
      <w:r>
        <w:rPr>
          <w:rFonts w:eastAsia="方正仿宋简体"/>
          <w:kern w:val="0"/>
          <w:szCs w:val="32"/>
        </w:rPr>
        <w:t>中共XX乡（镇）委员会　　</w:t>
      </w:r>
    </w:p>
    <w:p>
      <w:pPr>
        <w:wordWrap w:val="0"/>
        <w:adjustRightInd w:val="0"/>
        <w:snapToGrid w:val="0"/>
        <w:spacing w:line="580" w:lineRule="exact"/>
        <w:jc w:val="right"/>
        <w:rPr>
          <w:rFonts w:eastAsia="方正仿宋简体"/>
          <w:kern w:val="0"/>
          <w:szCs w:val="32"/>
        </w:rPr>
      </w:pPr>
      <w:r>
        <w:rPr>
          <w:rFonts w:eastAsia="方正仿宋简体"/>
          <w:kern w:val="0"/>
          <w:szCs w:val="32"/>
        </w:rPr>
        <w:t>XX乡（镇）人民政府　　</w:t>
      </w:r>
    </w:p>
    <w:p>
      <w:pPr>
        <w:adjustRightInd w:val="0"/>
        <w:snapToGrid w:val="0"/>
        <w:spacing w:line="580" w:lineRule="exact"/>
        <w:ind w:firstLine="5120" w:firstLineChars="1600"/>
        <w:rPr>
          <w:rFonts w:eastAsia="方正小标宋简体"/>
          <w:kern w:val="0"/>
          <w:sz w:val="44"/>
          <w:szCs w:val="44"/>
        </w:rPr>
      </w:pPr>
      <w:r>
        <w:rPr>
          <w:rFonts w:eastAsia="方正仿宋简体"/>
          <w:kern w:val="0"/>
          <w:szCs w:val="32"/>
        </w:rPr>
        <w:t>XX年XX月XX日</w:t>
      </w:r>
    </w:p>
    <w:tbl>
      <w:tblPr>
        <w:tblStyle w:val="10"/>
        <w:tblW w:w="8823" w:type="dxa"/>
        <w:tblInd w:w="-15" w:type="dxa"/>
        <w:tblLayout w:type="fixed"/>
        <w:tblCellMar>
          <w:top w:w="15" w:type="dxa"/>
          <w:left w:w="15" w:type="dxa"/>
          <w:bottom w:w="15" w:type="dxa"/>
          <w:right w:w="15" w:type="dxa"/>
        </w:tblCellMar>
      </w:tblPr>
      <w:tblGrid>
        <w:gridCol w:w="1194"/>
        <w:gridCol w:w="2679"/>
        <w:gridCol w:w="1500"/>
        <w:gridCol w:w="1535"/>
        <w:gridCol w:w="1915"/>
      </w:tblGrid>
      <w:tr>
        <w:tblPrEx>
          <w:tblCellMar>
            <w:top w:w="15" w:type="dxa"/>
            <w:left w:w="15" w:type="dxa"/>
            <w:bottom w:w="15" w:type="dxa"/>
            <w:right w:w="15" w:type="dxa"/>
          </w:tblCellMar>
        </w:tblPrEx>
        <w:trPr>
          <w:trHeight w:val="560" w:hRule="atLeast"/>
        </w:trPr>
        <w:tc>
          <w:tcPr>
            <w:tcW w:w="1194"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560" w:lineRule="exact"/>
              <w:jc w:val="center"/>
              <w:rPr>
                <w:rFonts w:eastAsia="方正楷体简体"/>
                <w:kern w:val="0"/>
                <w:sz w:val="30"/>
                <w:szCs w:val="30"/>
              </w:rPr>
            </w:pPr>
            <w:r>
              <w:rPr>
                <w:rFonts w:eastAsia="方正楷体简体"/>
                <w:kern w:val="0"/>
                <w:sz w:val="30"/>
                <w:szCs w:val="30"/>
              </w:rPr>
              <w:t>序号</w:t>
            </w:r>
          </w:p>
        </w:tc>
        <w:tc>
          <w:tcPr>
            <w:tcW w:w="2679"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560" w:lineRule="exact"/>
              <w:jc w:val="center"/>
              <w:rPr>
                <w:rFonts w:eastAsia="方正楷体简体"/>
                <w:kern w:val="0"/>
                <w:sz w:val="30"/>
                <w:szCs w:val="30"/>
              </w:rPr>
            </w:pPr>
            <w:r>
              <w:rPr>
                <w:rFonts w:eastAsia="方正楷体简体"/>
                <w:kern w:val="0"/>
                <w:sz w:val="30"/>
                <w:szCs w:val="30"/>
              </w:rPr>
              <w:t>X乡镇X村委会</w:t>
            </w:r>
          </w:p>
        </w:tc>
        <w:tc>
          <w:tcPr>
            <w:tcW w:w="1500"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560" w:lineRule="exact"/>
              <w:jc w:val="center"/>
              <w:rPr>
                <w:rFonts w:eastAsia="方正楷体简体"/>
                <w:kern w:val="0"/>
                <w:sz w:val="30"/>
                <w:szCs w:val="30"/>
              </w:rPr>
            </w:pPr>
            <w:r>
              <w:rPr>
                <w:rFonts w:eastAsia="方正楷体简体"/>
                <w:kern w:val="0"/>
                <w:sz w:val="30"/>
                <w:szCs w:val="30"/>
              </w:rPr>
              <w:t>姓名</w:t>
            </w:r>
          </w:p>
        </w:tc>
        <w:tc>
          <w:tcPr>
            <w:tcW w:w="1535" w:type="dxa"/>
            <w:tcBorders>
              <w:top w:val="single" w:color="auto" w:sz="8" w:space="0"/>
              <w:left w:val="single" w:color="auto" w:sz="8" w:space="0"/>
              <w:bottom w:val="single" w:color="auto" w:sz="8" w:space="0"/>
              <w:right w:val="single" w:color="auto" w:sz="4" w:space="0"/>
            </w:tcBorders>
            <w:noWrap/>
            <w:tcMar>
              <w:top w:w="0" w:type="dxa"/>
              <w:left w:w="0" w:type="dxa"/>
              <w:bottom w:w="0" w:type="dxa"/>
              <w:right w:w="0" w:type="dxa"/>
            </w:tcMar>
            <w:vAlign w:val="center"/>
          </w:tcPr>
          <w:p>
            <w:pPr>
              <w:adjustRightInd w:val="0"/>
              <w:snapToGrid w:val="0"/>
              <w:spacing w:line="560" w:lineRule="exact"/>
              <w:jc w:val="center"/>
              <w:rPr>
                <w:rFonts w:eastAsia="方正楷体简体"/>
                <w:kern w:val="0"/>
                <w:sz w:val="30"/>
                <w:szCs w:val="30"/>
              </w:rPr>
            </w:pPr>
            <w:r>
              <w:rPr>
                <w:rFonts w:eastAsia="方正楷体简体"/>
                <w:kern w:val="0"/>
                <w:sz w:val="30"/>
                <w:szCs w:val="30"/>
              </w:rPr>
              <w:t>家庭人口</w:t>
            </w:r>
          </w:p>
        </w:tc>
        <w:tc>
          <w:tcPr>
            <w:tcW w:w="1915" w:type="dxa"/>
            <w:tcBorders>
              <w:top w:val="single" w:color="auto" w:sz="8" w:space="0"/>
              <w:left w:val="single" w:color="auto" w:sz="4" w:space="0"/>
              <w:bottom w:val="single" w:color="auto" w:sz="8" w:space="0"/>
              <w:right w:val="single" w:color="auto" w:sz="8" w:space="0"/>
            </w:tcBorders>
            <w:noWrap/>
            <w:vAlign w:val="center"/>
          </w:tcPr>
          <w:p>
            <w:pPr>
              <w:adjustRightInd w:val="0"/>
              <w:snapToGrid w:val="0"/>
              <w:spacing w:line="560" w:lineRule="exact"/>
              <w:jc w:val="center"/>
              <w:rPr>
                <w:rFonts w:eastAsia="方正楷体简体"/>
                <w:kern w:val="0"/>
                <w:sz w:val="30"/>
                <w:szCs w:val="30"/>
              </w:rPr>
            </w:pPr>
            <w:r>
              <w:rPr>
                <w:rFonts w:eastAsia="方正楷体简体"/>
                <w:kern w:val="0"/>
                <w:sz w:val="30"/>
                <w:szCs w:val="30"/>
              </w:rPr>
              <w:t>救助类别</w:t>
            </w:r>
          </w:p>
        </w:tc>
      </w:tr>
      <w:tr>
        <w:tblPrEx>
          <w:tblCellMar>
            <w:top w:w="15" w:type="dxa"/>
            <w:left w:w="15" w:type="dxa"/>
            <w:bottom w:w="15" w:type="dxa"/>
            <w:right w:w="15" w:type="dxa"/>
          </w:tblCellMar>
        </w:tblPrEx>
        <w:trPr>
          <w:trHeight w:val="560" w:hRule="atLeast"/>
        </w:trPr>
        <w:tc>
          <w:tcPr>
            <w:tcW w:w="1194"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560" w:lineRule="exact"/>
              <w:jc w:val="center"/>
              <w:rPr>
                <w:rFonts w:eastAsia="方正仿宋简体"/>
                <w:kern w:val="0"/>
                <w:szCs w:val="32"/>
              </w:rPr>
            </w:pPr>
            <w:r>
              <w:rPr>
                <w:rFonts w:eastAsia="方正仿宋简体"/>
                <w:kern w:val="0"/>
                <w:szCs w:val="32"/>
              </w:rPr>
              <w:t>1</w:t>
            </w:r>
          </w:p>
        </w:tc>
        <w:tc>
          <w:tcPr>
            <w:tcW w:w="2679"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500"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535" w:type="dxa"/>
            <w:tcBorders>
              <w:top w:val="single" w:color="auto" w:sz="8" w:space="0"/>
              <w:left w:val="single" w:color="auto" w:sz="8" w:space="0"/>
              <w:bottom w:val="single" w:color="auto" w:sz="8" w:space="0"/>
              <w:right w:val="single" w:color="auto" w:sz="4"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915" w:type="dxa"/>
            <w:tcBorders>
              <w:top w:val="single" w:color="auto" w:sz="8" w:space="0"/>
              <w:left w:val="single" w:color="auto" w:sz="4" w:space="0"/>
              <w:bottom w:val="single" w:color="auto" w:sz="8" w:space="0"/>
              <w:right w:val="single" w:color="auto" w:sz="8" w:space="0"/>
            </w:tcBorders>
            <w:noWrap/>
          </w:tcPr>
          <w:p>
            <w:pPr>
              <w:adjustRightInd w:val="0"/>
              <w:snapToGrid w:val="0"/>
              <w:spacing w:line="560" w:lineRule="exact"/>
              <w:jc w:val="left"/>
              <w:rPr>
                <w:rFonts w:eastAsia="方正仿宋简体"/>
                <w:kern w:val="0"/>
                <w:szCs w:val="32"/>
              </w:rPr>
            </w:pPr>
          </w:p>
        </w:tc>
      </w:tr>
      <w:tr>
        <w:tblPrEx>
          <w:tblCellMar>
            <w:top w:w="15" w:type="dxa"/>
            <w:left w:w="15" w:type="dxa"/>
            <w:bottom w:w="15" w:type="dxa"/>
            <w:right w:w="15" w:type="dxa"/>
          </w:tblCellMar>
        </w:tblPrEx>
        <w:trPr>
          <w:trHeight w:val="560" w:hRule="atLeast"/>
        </w:trPr>
        <w:tc>
          <w:tcPr>
            <w:tcW w:w="1194"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560" w:lineRule="exact"/>
              <w:jc w:val="center"/>
              <w:rPr>
                <w:rFonts w:eastAsia="方正仿宋简体"/>
                <w:kern w:val="0"/>
                <w:szCs w:val="32"/>
              </w:rPr>
            </w:pPr>
            <w:r>
              <w:rPr>
                <w:rFonts w:eastAsia="方正仿宋简体"/>
                <w:kern w:val="0"/>
                <w:szCs w:val="32"/>
              </w:rPr>
              <w:t>2</w:t>
            </w:r>
          </w:p>
        </w:tc>
        <w:tc>
          <w:tcPr>
            <w:tcW w:w="2679"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500"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535" w:type="dxa"/>
            <w:tcBorders>
              <w:top w:val="single" w:color="auto" w:sz="8" w:space="0"/>
              <w:left w:val="single" w:color="auto" w:sz="8" w:space="0"/>
              <w:bottom w:val="single" w:color="auto" w:sz="8" w:space="0"/>
              <w:right w:val="single" w:color="auto" w:sz="4"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915" w:type="dxa"/>
            <w:tcBorders>
              <w:top w:val="single" w:color="auto" w:sz="8" w:space="0"/>
              <w:left w:val="single" w:color="auto" w:sz="4" w:space="0"/>
              <w:bottom w:val="single" w:color="auto" w:sz="8" w:space="0"/>
              <w:right w:val="single" w:color="auto" w:sz="8" w:space="0"/>
            </w:tcBorders>
            <w:noWrap/>
          </w:tcPr>
          <w:p>
            <w:pPr>
              <w:adjustRightInd w:val="0"/>
              <w:snapToGrid w:val="0"/>
              <w:spacing w:line="560" w:lineRule="exact"/>
              <w:jc w:val="left"/>
              <w:rPr>
                <w:rFonts w:eastAsia="方正仿宋简体"/>
                <w:kern w:val="0"/>
                <w:szCs w:val="32"/>
              </w:rPr>
            </w:pPr>
          </w:p>
        </w:tc>
      </w:tr>
      <w:tr>
        <w:tblPrEx>
          <w:tblCellMar>
            <w:top w:w="15" w:type="dxa"/>
            <w:left w:w="15" w:type="dxa"/>
            <w:bottom w:w="15" w:type="dxa"/>
            <w:right w:w="15" w:type="dxa"/>
          </w:tblCellMar>
        </w:tblPrEx>
        <w:trPr>
          <w:trHeight w:val="560" w:hRule="atLeast"/>
        </w:trPr>
        <w:tc>
          <w:tcPr>
            <w:tcW w:w="1194"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560" w:lineRule="exact"/>
              <w:jc w:val="center"/>
              <w:rPr>
                <w:rFonts w:eastAsia="方正仿宋简体"/>
                <w:kern w:val="0"/>
                <w:szCs w:val="32"/>
              </w:rPr>
            </w:pPr>
            <w:r>
              <w:rPr>
                <w:rFonts w:eastAsia="方正仿宋简体"/>
                <w:kern w:val="0"/>
                <w:szCs w:val="32"/>
              </w:rPr>
              <w:t>3</w:t>
            </w:r>
          </w:p>
        </w:tc>
        <w:tc>
          <w:tcPr>
            <w:tcW w:w="2679"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500"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535" w:type="dxa"/>
            <w:tcBorders>
              <w:top w:val="single" w:color="auto" w:sz="8" w:space="0"/>
              <w:left w:val="single" w:color="auto" w:sz="8" w:space="0"/>
              <w:bottom w:val="single" w:color="auto" w:sz="8" w:space="0"/>
              <w:right w:val="single" w:color="auto" w:sz="4"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915" w:type="dxa"/>
            <w:tcBorders>
              <w:top w:val="single" w:color="auto" w:sz="8" w:space="0"/>
              <w:left w:val="single" w:color="auto" w:sz="4" w:space="0"/>
              <w:bottom w:val="single" w:color="auto" w:sz="8" w:space="0"/>
              <w:right w:val="single" w:color="auto" w:sz="8" w:space="0"/>
            </w:tcBorders>
            <w:noWrap/>
          </w:tcPr>
          <w:p>
            <w:pPr>
              <w:adjustRightInd w:val="0"/>
              <w:snapToGrid w:val="0"/>
              <w:spacing w:line="560" w:lineRule="exact"/>
              <w:jc w:val="left"/>
              <w:rPr>
                <w:rFonts w:eastAsia="方正仿宋简体"/>
                <w:kern w:val="0"/>
                <w:szCs w:val="32"/>
              </w:rPr>
            </w:pPr>
          </w:p>
        </w:tc>
      </w:tr>
      <w:tr>
        <w:tblPrEx>
          <w:tblCellMar>
            <w:top w:w="15" w:type="dxa"/>
            <w:left w:w="15" w:type="dxa"/>
            <w:bottom w:w="15" w:type="dxa"/>
            <w:right w:w="15" w:type="dxa"/>
          </w:tblCellMar>
        </w:tblPrEx>
        <w:trPr>
          <w:trHeight w:val="560" w:hRule="atLeast"/>
        </w:trPr>
        <w:tc>
          <w:tcPr>
            <w:tcW w:w="1194"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560" w:lineRule="exact"/>
              <w:jc w:val="center"/>
              <w:rPr>
                <w:rFonts w:eastAsia="方正仿宋简体"/>
                <w:kern w:val="0"/>
                <w:szCs w:val="32"/>
              </w:rPr>
            </w:pPr>
            <w:r>
              <w:rPr>
                <w:rFonts w:eastAsia="方正仿宋简体"/>
                <w:kern w:val="0"/>
                <w:szCs w:val="32"/>
              </w:rPr>
              <w:t>4</w:t>
            </w:r>
          </w:p>
        </w:tc>
        <w:tc>
          <w:tcPr>
            <w:tcW w:w="2679"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500"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535" w:type="dxa"/>
            <w:tcBorders>
              <w:top w:val="single" w:color="auto" w:sz="8" w:space="0"/>
              <w:left w:val="single" w:color="auto" w:sz="8" w:space="0"/>
              <w:bottom w:val="single" w:color="auto" w:sz="8" w:space="0"/>
              <w:right w:val="single" w:color="auto" w:sz="4"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915" w:type="dxa"/>
            <w:tcBorders>
              <w:top w:val="single" w:color="auto" w:sz="8" w:space="0"/>
              <w:left w:val="single" w:color="auto" w:sz="4" w:space="0"/>
              <w:bottom w:val="single" w:color="auto" w:sz="8" w:space="0"/>
              <w:right w:val="single" w:color="auto" w:sz="8" w:space="0"/>
            </w:tcBorders>
            <w:noWrap/>
          </w:tcPr>
          <w:p>
            <w:pPr>
              <w:adjustRightInd w:val="0"/>
              <w:snapToGrid w:val="0"/>
              <w:spacing w:line="560" w:lineRule="exact"/>
              <w:jc w:val="left"/>
              <w:rPr>
                <w:rFonts w:eastAsia="方正仿宋简体"/>
                <w:kern w:val="0"/>
                <w:szCs w:val="32"/>
              </w:rPr>
            </w:pPr>
          </w:p>
        </w:tc>
      </w:tr>
      <w:tr>
        <w:tblPrEx>
          <w:tblCellMar>
            <w:top w:w="15" w:type="dxa"/>
            <w:left w:w="15" w:type="dxa"/>
            <w:bottom w:w="15" w:type="dxa"/>
            <w:right w:w="15" w:type="dxa"/>
          </w:tblCellMar>
        </w:tblPrEx>
        <w:trPr>
          <w:trHeight w:val="546" w:hRule="atLeast"/>
        </w:trPr>
        <w:tc>
          <w:tcPr>
            <w:tcW w:w="1194"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vAlign w:val="center"/>
          </w:tcPr>
          <w:p>
            <w:pPr>
              <w:adjustRightInd w:val="0"/>
              <w:snapToGrid w:val="0"/>
              <w:spacing w:line="560" w:lineRule="exact"/>
              <w:jc w:val="center"/>
              <w:rPr>
                <w:rFonts w:eastAsia="方正仿宋简体"/>
                <w:kern w:val="0"/>
                <w:szCs w:val="32"/>
              </w:rPr>
            </w:pPr>
            <w:r>
              <w:rPr>
                <w:rFonts w:eastAsia="方正仿宋简体"/>
                <w:kern w:val="0"/>
                <w:szCs w:val="32"/>
              </w:rPr>
              <w:t>.....</w:t>
            </w:r>
          </w:p>
        </w:tc>
        <w:tc>
          <w:tcPr>
            <w:tcW w:w="2679"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500" w:type="dxa"/>
            <w:tcBorders>
              <w:top w:val="single" w:color="auto" w:sz="8" w:space="0"/>
              <w:left w:val="single" w:color="auto" w:sz="8" w:space="0"/>
              <w:bottom w:val="single" w:color="auto" w:sz="8" w:space="0"/>
              <w:right w:val="single" w:color="auto" w:sz="8"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535" w:type="dxa"/>
            <w:tcBorders>
              <w:top w:val="single" w:color="auto" w:sz="8" w:space="0"/>
              <w:left w:val="single" w:color="auto" w:sz="8" w:space="0"/>
              <w:bottom w:val="single" w:color="auto" w:sz="8" w:space="0"/>
              <w:right w:val="single" w:color="auto" w:sz="4" w:space="0"/>
            </w:tcBorders>
            <w:noWrap/>
            <w:tcMar>
              <w:top w:w="0" w:type="dxa"/>
              <w:left w:w="0" w:type="dxa"/>
              <w:bottom w:w="0" w:type="dxa"/>
              <w:right w:w="0" w:type="dxa"/>
            </w:tcMar>
          </w:tcPr>
          <w:p>
            <w:pPr>
              <w:adjustRightInd w:val="0"/>
              <w:snapToGrid w:val="0"/>
              <w:spacing w:line="560" w:lineRule="exact"/>
              <w:jc w:val="left"/>
              <w:rPr>
                <w:rFonts w:eastAsia="方正仿宋简体"/>
                <w:kern w:val="0"/>
                <w:szCs w:val="32"/>
              </w:rPr>
            </w:pPr>
          </w:p>
        </w:tc>
        <w:tc>
          <w:tcPr>
            <w:tcW w:w="1915" w:type="dxa"/>
            <w:tcBorders>
              <w:top w:val="single" w:color="auto" w:sz="8" w:space="0"/>
              <w:left w:val="single" w:color="auto" w:sz="4" w:space="0"/>
              <w:bottom w:val="single" w:color="auto" w:sz="8" w:space="0"/>
              <w:right w:val="single" w:color="auto" w:sz="8" w:space="0"/>
            </w:tcBorders>
            <w:noWrap/>
          </w:tcPr>
          <w:p>
            <w:pPr>
              <w:adjustRightInd w:val="0"/>
              <w:snapToGrid w:val="0"/>
              <w:spacing w:line="560" w:lineRule="exact"/>
              <w:jc w:val="left"/>
              <w:rPr>
                <w:rFonts w:eastAsia="方正仿宋简体"/>
                <w:kern w:val="0"/>
                <w:szCs w:val="32"/>
              </w:rPr>
            </w:pPr>
          </w:p>
        </w:tc>
      </w:tr>
    </w:tbl>
    <w:p>
      <w:pPr>
        <w:spacing w:line="560" w:lineRule="exact"/>
        <w:rPr>
          <w:rFonts w:eastAsia="方正仿宋_GBK"/>
          <w:szCs w:val="32"/>
        </w:rPr>
      </w:pPr>
      <w:bookmarkStart w:id="0" w:name="_GoBack"/>
      <w:bookmarkEnd w:id="0"/>
    </w:p>
    <w:sectPr>
      <w:footerReference r:id="rId3" w:type="default"/>
      <w:footerReference r:id="rId4" w:type="even"/>
      <w:pgSz w:w="11907" w:h="16840"/>
      <w:pgMar w:top="2098" w:right="1474" w:bottom="1985" w:left="1588" w:header="567" w:footer="1418" w:gutter="0"/>
      <w:pgNumType w:fmt="numberInDash"/>
      <w:cols w:space="720" w:num="1"/>
      <w:docGrid w:type="linesAndChars" w:linePitch="569" w:charSpace="1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20" w:leftChars="100" w:right="320" w:rightChars="10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20" w:leftChars="100" w:right="320" w:rightChars="10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6B8"/>
    <w:rsid w:val="00002B2A"/>
    <w:rsid w:val="00007510"/>
    <w:rsid w:val="0001239F"/>
    <w:rsid w:val="000177C6"/>
    <w:rsid w:val="000178F5"/>
    <w:rsid w:val="0002332B"/>
    <w:rsid w:val="00023862"/>
    <w:rsid w:val="000269F0"/>
    <w:rsid w:val="00027B33"/>
    <w:rsid w:val="00032D01"/>
    <w:rsid w:val="00037DD2"/>
    <w:rsid w:val="00042AAE"/>
    <w:rsid w:val="00046063"/>
    <w:rsid w:val="000472ED"/>
    <w:rsid w:val="0004793D"/>
    <w:rsid w:val="00056054"/>
    <w:rsid w:val="00060EA9"/>
    <w:rsid w:val="00072DC2"/>
    <w:rsid w:val="000749A1"/>
    <w:rsid w:val="000750B3"/>
    <w:rsid w:val="00076A10"/>
    <w:rsid w:val="00081DA5"/>
    <w:rsid w:val="000838C5"/>
    <w:rsid w:val="00086417"/>
    <w:rsid w:val="000874F7"/>
    <w:rsid w:val="00092D6C"/>
    <w:rsid w:val="00094ED6"/>
    <w:rsid w:val="00097358"/>
    <w:rsid w:val="000B2476"/>
    <w:rsid w:val="000B368F"/>
    <w:rsid w:val="000B5420"/>
    <w:rsid w:val="000B562E"/>
    <w:rsid w:val="000C24AA"/>
    <w:rsid w:val="000D00C8"/>
    <w:rsid w:val="000D657F"/>
    <w:rsid w:val="000D7264"/>
    <w:rsid w:val="000D746C"/>
    <w:rsid w:val="000D793F"/>
    <w:rsid w:val="000E26CF"/>
    <w:rsid w:val="000E2A39"/>
    <w:rsid w:val="000E5DD6"/>
    <w:rsid w:val="000E650E"/>
    <w:rsid w:val="000E687B"/>
    <w:rsid w:val="000E73BC"/>
    <w:rsid w:val="000E7691"/>
    <w:rsid w:val="000F6C2E"/>
    <w:rsid w:val="00100906"/>
    <w:rsid w:val="001016ED"/>
    <w:rsid w:val="00106AE6"/>
    <w:rsid w:val="00106E52"/>
    <w:rsid w:val="00110B18"/>
    <w:rsid w:val="001111D0"/>
    <w:rsid w:val="001129EA"/>
    <w:rsid w:val="00112EFB"/>
    <w:rsid w:val="00117E16"/>
    <w:rsid w:val="00120436"/>
    <w:rsid w:val="001240F9"/>
    <w:rsid w:val="00127757"/>
    <w:rsid w:val="001313FC"/>
    <w:rsid w:val="0013245C"/>
    <w:rsid w:val="00132963"/>
    <w:rsid w:val="00132C06"/>
    <w:rsid w:val="00133884"/>
    <w:rsid w:val="001351C1"/>
    <w:rsid w:val="00136D99"/>
    <w:rsid w:val="00137943"/>
    <w:rsid w:val="00141093"/>
    <w:rsid w:val="00142F90"/>
    <w:rsid w:val="00156623"/>
    <w:rsid w:val="001607F4"/>
    <w:rsid w:val="00161BB4"/>
    <w:rsid w:val="00167B04"/>
    <w:rsid w:val="0017325F"/>
    <w:rsid w:val="001763E1"/>
    <w:rsid w:val="00182D24"/>
    <w:rsid w:val="00185D14"/>
    <w:rsid w:val="00190156"/>
    <w:rsid w:val="001913C1"/>
    <w:rsid w:val="001916E7"/>
    <w:rsid w:val="00194B16"/>
    <w:rsid w:val="001966EA"/>
    <w:rsid w:val="00196812"/>
    <w:rsid w:val="00196A98"/>
    <w:rsid w:val="001A48EC"/>
    <w:rsid w:val="001B2434"/>
    <w:rsid w:val="001B2788"/>
    <w:rsid w:val="001B5520"/>
    <w:rsid w:val="001B7794"/>
    <w:rsid w:val="001C0003"/>
    <w:rsid w:val="001C206A"/>
    <w:rsid w:val="001C2CD0"/>
    <w:rsid w:val="001C3F8D"/>
    <w:rsid w:val="001C4F65"/>
    <w:rsid w:val="001C61C3"/>
    <w:rsid w:val="001C70E8"/>
    <w:rsid w:val="001D2956"/>
    <w:rsid w:val="001E4D9C"/>
    <w:rsid w:val="001F01FA"/>
    <w:rsid w:val="00211091"/>
    <w:rsid w:val="00211370"/>
    <w:rsid w:val="00211D2B"/>
    <w:rsid w:val="00212B68"/>
    <w:rsid w:val="002140AF"/>
    <w:rsid w:val="002160CA"/>
    <w:rsid w:val="002179FC"/>
    <w:rsid w:val="00220271"/>
    <w:rsid w:val="002207C3"/>
    <w:rsid w:val="00221D06"/>
    <w:rsid w:val="00222E3F"/>
    <w:rsid w:val="00225789"/>
    <w:rsid w:val="00227B90"/>
    <w:rsid w:val="00227BDF"/>
    <w:rsid w:val="002301A0"/>
    <w:rsid w:val="002313D1"/>
    <w:rsid w:val="00231424"/>
    <w:rsid w:val="0023423D"/>
    <w:rsid w:val="0024045A"/>
    <w:rsid w:val="0024336C"/>
    <w:rsid w:val="002436E0"/>
    <w:rsid w:val="00250056"/>
    <w:rsid w:val="002532F2"/>
    <w:rsid w:val="0026065A"/>
    <w:rsid w:val="00261854"/>
    <w:rsid w:val="00263795"/>
    <w:rsid w:val="002637C2"/>
    <w:rsid w:val="00265294"/>
    <w:rsid w:val="00276FCC"/>
    <w:rsid w:val="00277444"/>
    <w:rsid w:val="00277846"/>
    <w:rsid w:val="00286A7A"/>
    <w:rsid w:val="00296160"/>
    <w:rsid w:val="002973F8"/>
    <w:rsid w:val="002A042F"/>
    <w:rsid w:val="002A7DBD"/>
    <w:rsid w:val="002B03B3"/>
    <w:rsid w:val="002B1F29"/>
    <w:rsid w:val="002B341C"/>
    <w:rsid w:val="002C684E"/>
    <w:rsid w:val="002D1EBF"/>
    <w:rsid w:val="002D4990"/>
    <w:rsid w:val="002D7D16"/>
    <w:rsid w:val="002E0061"/>
    <w:rsid w:val="002E17F4"/>
    <w:rsid w:val="002E25D0"/>
    <w:rsid w:val="002E5726"/>
    <w:rsid w:val="002F1A3A"/>
    <w:rsid w:val="002F6DD3"/>
    <w:rsid w:val="002F6ECE"/>
    <w:rsid w:val="002F6F1B"/>
    <w:rsid w:val="00306C24"/>
    <w:rsid w:val="003079C9"/>
    <w:rsid w:val="00317E6D"/>
    <w:rsid w:val="00320876"/>
    <w:rsid w:val="00321100"/>
    <w:rsid w:val="003217E3"/>
    <w:rsid w:val="003265B7"/>
    <w:rsid w:val="003270FD"/>
    <w:rsid w:val="00327B07"/>
    <w:rsid w:val="0033095B"/>
    <w:rsid w:val="00334189"/>
    <w:rsid w:val="0034201B"/>
    <w:rsid w:val="00342221"/>
    <w:rsid w:val="00346254"/>
    <w:rsid w:val="003468E4"/>
    <w:rsid w:val="00351397"/>
    <w:rsid w:val="0035179B"/>
    <w:rsid w:val="00353784"/>
    <w:rsid w:val="00355645"/>
    <w:rsid w:val="003565FB"/>
    <w:rsid w:val="00362130"/>
    <w:rsid w:val="003622AF"/>
    <w:rsid w:val="003671A4"/>
    <w:rsid w:val="003770D7"/>
    <w:rsid w:val="00382355"/>
    <w:rsid w:val="00386992"/>
    <w:rsid w:val="00393F9C"/>
    <w:rsid w:val="003958E8"/>
    <w:rsid w:val="003A786C"/>
    <w:rsid w:val="003B2208"/>
    <w:rsid w:val="003C5CEA"/>
    <w:rsid w:val="003D064F"/>
    <w:rsid w:val="003D631D"/>
    <w:rsid w:val="003D7DA3"/>
    <w:rsid w:val="003E08F0"/>
    <w:rsid w:val="003E0CFA"/>
    <w:rsid w:val="003E2602"/>
    <w:rsid w:val="003E47C9"/>
    <w:rsid w:val="003F1E76"/>
    <w:rsid w:val="003F26A5"/>
    <w:rsid w:val="003F5A99"/>
    <w:rsid w:val="003F6382"/>
    <w:rsid w:val="003F6F0F"/>
    <w:rsid w:val="003F7445"/>
    <w:rsid w:val="00400D48"/>
    <w:rsid w:val="00400FD1"/>
    <w:rsid w:val="00402D91"/>
    <w:rsid w:val="00403A54"/>
    <w:rsid w:val="0040568E"/>
    <w:rsid w:val="00407E76"/>
    <w:rsid w:val="004148FF"/>
    <w:rsid w:val="00424763"/>
    <w:rsid w:val="0042524C"/>
    <w:rsid w:val="00437190"/>
    <w:rsid w:val="00444A85"/>
    <w:rsid w:val="0045283F"/>
    <w:rsid w:val="004538B5"/>
    <w:rsid w:val="00453C3B"/>
    <w:rsid w:val="00457E70"/>
    <w:rsid w:val="004624A9"/>
    <w:rsid w:val="0046601F"/>
    <w:rsid w:val="00471AD5"/>
    <w:rsid w:val="00471F4C"/>
    <w:rsid w:val="0047407F"/>
    <w:rsid w:val="0047603C"/>
    <w:rsid w:val="00476BE5"/>
    <w:rsid w:val="004779BC"/>
    <w:rsid w:val="00481A24"/>
    <w:rsid w:val="00482102"/>
    <w:rsid w:val="004828A7"/>
    <w:rsid w:val="004828DC"/>
    <w:rsid w:val="0048448E"/>
    <w:rsid w:val="00485520"/>
    <w:rsid w:val="00486C5D"/>
    <w:rsid w:val="00492652"/>
    <w:rsid w:val="00495CE1"/>
    <w:rsid w:val="004A0916"/>
    <w:rsid w:val="004A20CA"/>
    <w:rsid w:val="004A385E"/>
    <w:rsid w:val="004B0914"/>
    <w:rsid w:val="004B18D3"/>
    <w:rsid w:val="004B1FE0"/>
    <w:rsid w:val="004D0C8D"/>
    <w:rsid w:val="004D274B"/>
    <w:rsid w:val="004D3BD7"/>
    <w:rsid w:val="004D4BD0"/>
    <w:rsid w:val="004D64C6"/>
    <w:rsid w:val="004D6CF1"/>
    <w:rsid w:val="004E4485"/>
    <w:rsid w:val="004F0A4E"/>
    <w:rsid w:val="004F1989"/>
    <w:rsid w:val="004F1AB7"/>
    <w:rsid w:val="004F22EB"/>
    <w:rsid w:val="004F39FE"/>
    <w:rsid w:val="004F6B4F"/>
    <w:rsid w:val="004F78ED"/>
    <w:rsid w:val="00503785"/>
    <w:rsid w:val="0051282D"/>
    <w:rsid w:val="00513D97"/>
    <w:rsid w:val="00516FA7"/>
    <w:rsid w:val="00517F42"/>
    <w:rsid w:val="00520E73"/>
    <w:rsid w:val="0053041E"/>
    <w:rsid w:val="00537B38"/>
    <w:rsid w:val="00542B54"/>
    <w:rsid w:val="00547C81"/>
    <w:rsid w:val="00550895"/>
    <w:rsid w:val="005556B5"/>
    <w:rsid w:val="00572559"/>
    <w:rsid w:val="00573C38"/>
    <w:rsid w:val="00575216"/>
    <w:rsid w:val="00581E4A"/>
    <w:rsid w:val="00582CA2"/>
    <w:rsid w:val="0059275B"/>
    <w:rsid w:val="00594EB4"/>
    <w:rsid w:val="005955A7"/>
    <w:rsid w:val="00596CA8"/>
    <w:rsid w:val="005A5241"/>
    <w:rsid w:val="005A6FAC"/>
    <w:rsid w:val="005A7A47"/>
    <w:rsid w:val="005B71F4"/>
    <w:rsid w:val="005B7CAB"/>
    <w:rsid w:val="005C36A8"/>
    <w:rsid w:val="005C446E"/>
    <w:rsid w:val="005E2892"/>
    <w:rsid w:val="005F2D1C"/>
    <w:rsid w:val="005F3C5A"/>
    <w:rsid w:val="005F3CF9"/>
    <w:rsid w:val="005F4ADB"/>
    <w:rsid w:val="006061B0"/>
    <w:rsid w:val="00607E7D"/>
    <w:rsid w:val="006132E5"/>
    <w:rsid w:val="006132EC"/>
    <w:rsid w:val="0061512B"/>
    <w:rsid w:val="006160B6"/>
    <w:rsid w:val="00616597"/>
    <w:rsid w:val="00617EB6"/>
    <w:rsid w:val="00621360"/>
    <w:rsid w:val="0063463C"/>
    <w:rsid w:val="00635111"/>
    <w:rsid w:val="00641B68"/>
    <w:rsid w:val="00643B24"/>
    <w:rsid w:val="00643EAF"/>
    <w:rsid w:val="00644371"/>
    <w:rsid w:val="0064623D"/>
    <w:rsid w:val="0064676D"/>
    <w:rsid w:val="00650B3E"/>
    <w:rsid w:val="0065297F"/>
    <w:rsid w:val="00655EBD"/>
    <w:rsid w:val="00660EB8"/>
    <w:rsid w:val="00660F84"/>
    <w:rsid w:val="00665D51"/>
    <w:rsid w:val="00676AA1"/>
    <w:rsid w:val="006830AF"/>
    <w:rsid w:val="00692047"/>
    <w:rsid w:val="00693475"/>
    <w:rsid w:val="00693A96"/>
    <w:rsid w:val="00696EA5"/>
    <w:rsid w:val="00697650"/>
    <w:rsid w:val="006A7B2E"/>
    <w:rsid w:val="006B2294"/>
    <w:rsid w:val="006C51AC"/>
    <w:rsid w:val="006C7324"/>
    <w:rsid w:val="006C74B9"/>
    <w:rsid w:val="006D1008"/>
    <w:rsid w:val="006D77B0"/>
    <w:rsid w:val="006E25AE"/>
    <w:rsid w:val="006E47F8"/>
    <w:rsid w:val="006F324B"/>
    <w:rsid w:val="006F4D75"/>
    <w:rsid w:val="006F7153"/>
    <w:rsid w:val="00700949"/>
    <w:rsid w:val="007011E4"/>
    <w:rsid w:val="00703C80"/>
    <w:rsid w:val="00704E30"/>
    <w:rsid w:val="00710901"/>
    <w:rsid w:val="00712840"/>
    <w:rsid w:val="007147C5"/>
    <w:rsid w:val="00722F91"/>
    <w:rsid w:val="007238B9"/>
    <w:rsid w:val="007346DB"/>
    <w:rsid w:val="00735653"/>
    <w:rsid w:val="00735BFD"/>
    <w:rsid w:val="007363E3"/>
    <w:rsid w:val="00736DEA"/>
    <w:rsid w:val="007436B8"/>
    <w:rsid w:val="00752644"/>
    <w:rsid w:val="00753201"/>
    <w:rsid w:val="00756E98"/>
    <w:rsid w:val="00757C99"/>
    <w:rsid w:val="007626C3"/>
    <w:rsid w:val="00766119"/>
    <w:rsid w:val="00766ACD"/>
    <w:rsid w:val="00767112"/>
    <w:rsid w:val="00771D61"/>
    <w:rsid w:val="007837D2"/>
    <w:rsid w:val="0078569D"/>
    <w:rsid w:val="0079349F"/>
    <w:rsid w:val="007974A3"/>
    <w:rsid w:val="00797692"/>
    <w:rsid w:val="007A727D"/>
    <w:rsid w:val="007B073E"/>
    <w:rsid w:val="007B19D2"/>
    <w:rsid w:val="007B21EA"/>
    <w:rsid w:val="007C5294"/>
    <w:rsid w:val="007C62AA"/>
    <w:rsid w:val="007D016F"/>
    <w:rsid w:val="007D1585"/>
    <w:rsid w:val="007D216D"/>
    <w:rsid w:val="007D4F39"/>
    <w:rsid w:val="007D5108"/>
    <w:rsid w:val="007E31A7"/>
    <w:rsid w:val="007E5246"/>
    <w:rsid w:val="007E7E9E"/>
    <w:rsid w:val="007F7E63"/>
    <w:rsid w:val="0081302B"/>
    <w:rsid w:val="00813DB8"/>
    <w:rsid w:val="00814987"/>
    <w:rsid w:val="008226C7"/>
    <w:rsid w:val="008355B1"/>
    <w:rsid w:val="008452E2"/>
    <w:rsid w:val="008530E7"/>
    <w:rsid w:val="0085754A"/>
    <w:rsid w:val="00862139"/>
    <w:rsid w:val="00862978"/>
    <w:rsid w:val="00862E54"/>
    <w:rsid w:val="00863204"/>
    <w:rsid w:val="008632D7"/>
    <w:rsid w:val="00863479"/>
    <w:rsid w:val="008637D1"/>
    <w:rsid w:val="00874A59"/>
    <w:rsid w:val="00874CBD"/>
    <w:rsid w:val="00875780"/>
    <w:rsid w:val="008771FF"/>
    <w:rsid w:val="00881932"/>
    <w:rsid w:val="008851F3"/>
    <w:rsid w:val="00886865"/>
    <w:rsid w:val="00887757"/>
    <w:rsid w:val="008919A1"/>
    <w:rsid w:val="00892EC1"/>
    <w:rsid w:val="008941C3"/>
    <w:rsid w:val="00897164"/>
    <w:rsid w:val="00897D8F"/>
    <w:rsid w:val="008A697B"/>
    <w:rsid w:val="008A73D9"/>
    <w:rsid w:val="008B42C1"/>
    <w:rsid w:val="008C4429"/>
    <w:rsid w:val="008C495D"/>
    <w:rsid w:val="008C5ABD"/>
    <w:rsid w:val="008C6274"/>
    <w:rsid w:val="008D02BA"/>
    <w:rsid w:val="008D063E"/>
    <w:rsid w:val="008D1F03"/>
    <w:rsid w:val="008D654E"/>
    <w:rsid w:val="008D692E"/>
    <w:rsid w:val="008E4405"/>
    <w:rsid w:val="008F081A"/>
    <w:rsid w:val="008F0F05"/>
    <w:rsid w:val="008F46C2"/>
    <w:rsid w:val="009007BF"/>
    <w:rsid w:val="00900DBC"/>
    <w:rsid w:val="00902238"/>
    <w:rsid w:val="00902A8A"/>
    <w:rsid w:val="009058AD"/>
    <w:rsid w:val="009066BF"/>
    <w:rsid w:val="009073C4"/>
    <w:rsid w:val="00913D46"/>
    <w:rsid w:val="009147A9"/>
    <w:rsid w:val="00916358"/>
    <w:rsid w:val="0091716D"/>
    <w:rsid w:val="0092134C"/>
    <w:rsid w:val="009260BC"/>
    <w:rsid w:val="00927981"/>
    <w:rsid w:val="00932644"/>
    <w:rsid w:val="00932E0F"/>
    <w:rsid w:val="00940074"/>
    <w:rsid w:val="00940ED6"/>
    <w:rsid w:val="009506C8"/>
    <w:rsid w:val="00952994"/>
    <w:rsid w:val="00955DF2"/>
    <w:rsid w:val="00957D36"/>
    <w:rsid w:val="00975573"/>
    <w:rsid w:val="00976567"/>
    <w:rsid w:val="009824CC"/>
    <w:rsid w:val="009863A6"/>
    <w:rsid w:val="00990FE3"/>
    <w:rsid w:val="009968DE"/>
    <w:rsid w:val="00997D51"/>
    <w:rsid w:val="009A43DB"/>
    <w:rsid w:val="009A7836"/>
    <w:rsid w:val="009A79B2"/>
    <w:rsid w:val="009B7BE6"/>
    <w:rsid w:val="009C0A18"/>
    <w:rsid w:val="009C3EB2"/>
    <w:rsid w:val="009D20DE"/>
    <w:rsid w:val="009D36D7"/>
    <w:rsid w:val="009E498B"/>
    <w:rsid w:val="009E53B7"/>
    <w:rsid w:val="009E7A03"/>
    <w:rsid w:val="009F2C1B"/>
    <w:rsid w:val="009F3D26"/>
    <w:rsid w:val="009F414C"/>
    <w:rsid w:val="009F4F5A"/>
    <w:rsid w:val="009F4FE2"/>
    <w:rsid w:val="00A06F04"/>
    <w:rsid w:val="00A11ACE"/>
    <w:rsid w:val="00A1210B"/>
    <w:rsid w:val="00A20199"/>
    <w:rsid w:val="00A241CB"/>
    <w:rsid w:val="00A34972"/>
    <w:rsid w:val="00A35499"/>
    <w:rsid w:val="00A35D32"/>
    <w:rsid w:val="00A40418"/>
    <w:rsid w:val="00A415BD"/>
    <w:rsid w:val="00A4250A"/>
    <w:rsid w:val="00A4762C"/>
    <w:rsid w:val="00A513FF"/>
    <w:rsid w:val="00A530A3"/>
    <w:rsid w:val="00A53B9B"/>
    <w:rsid w:val="00A5445F"/>
    <w:rsid w:val="00A54F37"/>
    <w:rsid w:val="00A6163D"/>
    <w:rsid w:val="00A61DB6"/>
    <w:rsid w:val="00A65468"/>
    <w:rsid w:val="00A76E85"/>
    <w:rsid w:val="00A80EEB"/>
    <w:rsid w:val="00A86B1C"/>
    <w:rsid w:val="00A9203F"/>
    <w:rsid w:val="00A93B8D"/>
    <w:rsid w:val="00AA0422"/>
    <w:rsid w:val="00AA4693"/>
    <w:rsid w:val="00AA601E"/>
    <w:rsid w:val="00AA6A75"/>
    <w:rsid w:val="00AB344E"/>
    <w:rsid w:val="00AB4892"/>
    <w:rsid w:val="00AC4321"/>
    <w:rsid w:val="00AC49B9"/>
    <w:rsid w:val="00AC58C3"/>
    <w:rsid w:val="00AC778F"/>
    <w:rsid w:val="00AD4DE8"/>
    <w:rsid w:val="00AE227B"/>
    <w:rsid w:val="00AE4359"/>
    <w:rsid w:val="00AF20A7"/>
    <w:rsid w:val="00AF355D"/>
    <w:rsid w:val="00AF3E40"/>
    <w:rsid w:val="00AF7E3F"/>
    <w:rsid w:val="00B02D88"/>
    <w:rsid w:val="00B05267"/>
    <w:rsid w:val="00B12782"/>
    <w:rsid w:val="00B128CC"/>
    <w:rsid w:val="00B17693"/>
    <w:rsid w:val="00B314A1"/>
    <w:rsid w:val="00B319BD"/>
    <w:rsid w:val="00B431E3"/>
    <w:rsid w:val="00B46243"/>
    <w:rsid w:val="00B46E88"/>
    <w:rsid w:val="00B52715"/>
    <w:rsid w:val="00B54C04"/>
    <w:rsid w:val="00B55092"/>
    <w:rsid w:val="00B613F1"/>
    <w:rsid w:val="00B6388A"/>
    <w:rsid w:val="00B67716"/>
    <w:rsid w:val="00B6779E"/>
    <w:rsid w:val="00B67A50"/>
    <w:rsid w:val="00B67C7A"/>
    <w:rsid w:val="00B733DC"/>
    <w:rsid w:val="00B73A47"/>
    <w:rsid w:val="00B75D31"/>
    <w:rsid w:val="00B77D72"/>
    <w:rsid w:val="00B81EF9"/>
    <w:rsid w:val="00B86CCA"/>
    <w:rsid w:val="00B87F64"/>
    <w:rsid w:val="00B9592D"/>
    <w:rsid w:val="00BA2ECA"/>
    <w:rsid w:val="00BA4B5E"/>
    <w:rsid w:val="00BB2E9D"/>
    <w:rsid w:val="00BB6078"/>
    <w:rsid w:val="00BC1614"/>
    <w:rsid w:val="00BC1869"/>
    <w:rsid w:val="00BC37DB"/>
    <w:rsid w:val="00BC64C3"/>
    <w:rsid w:val="00BD3F04"/>
    <w:rsid w:val="00BD5E42"/>
    <w:rsid w:val="00BE2024"/>
    <w:rsid w:val="00BE20F4"/>
    <w:rsid w:val="00BE2F01"/>
    <w:rsid w:val="00BE4FAF"/>
    <w:rsid w:val="00BF3871"/>
    <w:rsid w:val="00BF5AF0"/>
    <w:rsid w:val="00BF677F"/>
    <w:rsid w:val="00BF68FC"/>
    <w:rsid w:val="00BF708E"/>
    <w:rsid w:val="00C0408E"/>
    <w:rsid w:val="00C05435"/>
    <w:rsid w:val="00C11F7A"/>
    <w:rsid w:val="00C14426"/>
    <w:rsid w:val="00C150CB"/>
    <w:rsid w:val="00C1743F"/>
    <w:rsid w:val="00C17F56"/>
    <w:rsid w:val="00C2456E"/>
    <w:rsid w:val="00C248A3"/>
    <w:rsid w:val="00C317A0"/>
    <w:rsid w:val="00C32736"/>
    <w:rsid w:val="00C36DE1"/>
    <w:rsid w:val="00C41682"/>
    <w:rsid w:val="00C43C48"/>
    <w:rsid w:val="00C458AB"/>
    <w:rsid w:val="00C52EC1"/>
    <w:rsid w:val="00C5359E"/>
    <w:rsid w:val="00C53CA7"/>
    <w:rsid w:val="00C547F5"/>
    <w:rsid w:val="00C5616F"/>
    <w:rsid w:val="00C63C9F"/>
    <w:rsid w:val="00C645AA"/>
    <w:rsid w:val="00C706F2"/>
    <w:rsid w:val="00C762AC"/>
    <w:rsid w:val="00C76665"/>
    <w:rsid w:val="00C85934"/>
    <w:rsid w:val="00C9144C"/>
    <w:rsid w:val="00C91F74"/>
    <w:rsid w:val="00CA222A"/>
    <w:rsid w:val="00CA3139"/>
    <w:rsid w:val="00CA397C"/>
    <w:rsid w:val="00CA5A7F"/>
    <w:rsid w:val="00CA6B03"/>
    <w:rsid w:val="00CA7E4F"/>
    <w:rsid w:val="00CB515F"/>
    <w:rsid w:val="00CB62C0"/>
    <w:rsid w:val="00CC387B"/>
    <w:rsid w:val="00CE01C8"/>
    <w:rsid w:val="00CE0D6D"/>
    <w:rsid w:val="00CE2576"/>
    <w:rsid w:val="00CE2B78"/>
    <w:rsid w:val="00CE3350"/>
    <w:rsid w:val="00CE4D38"/>
    <w:rsid w:val="00D010C2"/>
    <w:rsid w:val="00D02782"/>
    <w:rsid w:val="00D034DD"/>
    <w:rsid w:val="00D04BB4"/>
    <w:rsid w:val="00D077A5"/>
    <w:rsid w:val="00D14A86"/>
    <w:rsid w:val="00D1671B"/>
    <w:rsid w:val="00D24BC5"/>
    <w:rsid w:val="00D313E9"/>
    <w:rsid w:val="00D32011"/>
    <w:rsid w:val="00D335E6"/>
    <w:rsid w:val="00D35CE2"/>
    <w:rsid w:val="00D35E46"/>
    <w:rsid w:val="00D3678C"/>
    <w:rsid w:val="00D37C03"/>
    <w:rsid w:val="00D45024"/>
    <w:rsid w:val="00D51E9E"/>
    <w:rsid w:val="00D55817"/>
    <w:rsid w:val="00D57CD3"/>
    <w:rsid w:val="00D62E90"/>
    <w:rsid w:val="00D72948"/>
    <w:rsid w:val="00D735CD"/>
    <w:rsid w:val="00D76378"/>
    <w:rsid w:val="00D76A78"/>
    <w:rsid w:val="00D77857"/>
    <w:rsid w:val="00D84674"/>
    <w:rsid w:val="00D85366"/>
    <w:rsid w:val="00D87277"/>
    <w:rsid w:val="00D911B4"/>
    <w:rsid w:val="00DA600C"/>
    <w:rsid w:val="00DA7540"/>
    <w:rsid w:val="00DA7B59"/>
    <w:rsid w:val="00DB19C6"/>
    <w:rsid w:val="00DC0002"/>
    <w:rsid w:val="00DC2EA9"/>
    <w:rsid w:val="00DC6A71"/>
    <w:rsid w:val="00DC7FF2"/>
    <w:rsid w:val="00DD3E4F"/>
    <w:rsid w:val="00DD4EF4"/>
    <w:rsid w:val="00DD4F2C"/>
    <w:rsid w:val="00DD6FB6"/>
    <w:rsid w:val="00DD761C"/>
    <w:rsid w:val="00DE000F"/>
    <w:rsid w:val="00DE40DC"/>
    <w:rsid w:val="00DF7306"/>
    <w:rsid w:val="00E00216"/>
    <w:rsid w:val="00E03714"/>
    <w:rsid w:val="00E24F1D"/>
    <w:rsid w:val="00E319E5"/>
    <w:rsid w:val="00E35C6E"/>
    <w:rsid w:val="00E37F35"/>
    <w:rsid w:val="00E42771"/>
    <w:rsid w:val="00E43C49"/>
    <w:rsid w:val="00E455CC"/>
    <w:rsid w:val="00E5673C"/>
    <w:rsid w:val="00E572E2"/>
    <w:rsid w:val="00E65C27"/>
    <w:rsid w:val="00E70722"/>
    <w:rsid w:val="00E72247"/>
    <w:rsid w:val="00E72B8A"/>
    <w:rsid w:val="00E74A05"/>
    <w:rsid w:val="00E75A64"/>
    <w:rsid w:val="00E82E9A"/>
    <w:rsid w:val="00E85358"/>
    <w:rsid w:val="00E87183"/>
    <w:rsid w:val="00E951A9"/>
    <w:rsid w:val="00E9653F"/>
    <w:rsid w:val="00EA172D"/>
    <w:rsid w:val="00EA7E96"/>
    <w:rsid w:val="00EB011D"/>
    <w:rsid w:val="00EB10D9"/>
    <w:rsid w:val="00EC3A6F"/>
    <w:rsid w:val="00EC5DD1"/>
    <w:rsid w:val="00EE0293"/>
    <w:rsid w:val="00EE4FEA"/>
    <w:rsid w:val="00EE715C"/>
    <w:rsid w:val="00EE7D9E"/>
    <w:rsid w:val="00EF20C0"/>
    <w:rsid w:val="00EF2177"/>
    <w:rsid w:val="00EF4E11"/>
    <w:rsid w:val="00EF4F94"/>
    <w:rsid w:val="00EF69C6"/>
    <w:rsid w:val="00F00426"/>
    <w:rsid w:val="00F07D32"/>
    <w:rsid w:val="00F12E76"/>
    <w:rsid w:val="00F136C2"/>
    <w:rsid w:val="00F13FAA"/>
    <w:rsid w:val="00F15956"/>
    <w:rsid w:val="00F164E3"/>
    <w:rsid w:val="00F240D9"/>
    <w:rsid w:val="00F24615"/>
    <w:rsid w:val="00F2713D"/>
    <w:rsid w:val="00F27185"/>
    <w:rsid w:val="00F311D2"/>
    <w:rsid w:val="00F31368"/>
    <w:rsid w:val="00F33512"/>
    <w:rsid w:val="00F43347"/>
    <w:rsid w:val="00F52EE6"/>
    <w:rsid w:val="00F61A33"/>
    <w:rsid w:val="00F62275"/>
    <w:rsid w:val="00F63E01"/>
    <w:rsid w:val="00F71B8F"/>
    <w:rsid w:val="00F77EC9"/>
    <w:rsid w:val="00F81108"/>
    <w:rsid w:val="00F825F7"/>
    <w:rsid w:val="00F862B0"/>
    <w:rsid w:val="00F96566"/>
    <w:rsid w:val="00FA13BA"/>
    <w:rsid w:val="00FA158B"/>
    <w:rsid w:val="00FA44CC"/>
    <w:rsid w:val="00FA4C3B"/>
    <w:rsid w:val="00FB0508"/>
    <w:rsid w:val="00FB07C5"/>
    <w:rsid w:val="00FB2313"/>
    <w:rsid w:val="00FB2CAA"/>
    <w:rsid w:val="00FB374B"/>
    <w:rsid w:val="00FB514B"/>
    <w:rsid w:val="00FB5940"/>
    <w:rsid w:val="00FB7142"/>
    <w:rsid w:val="00FB73C2"/>
    <w:rsid w:val="00FB7E32"/>
    <w:rsid w:val="00FC5F70"/>
    <w:rsid w:val="00FC6B5C"/>
    <w:rsid w:val="00FD0187"/>
    <w:rsid w:val="00FD11DA"/>
    <w:rsid w:val="00FD2132"/>
    <w:rsid w:val="00FD2ABF"/>
    <w:rsid w:val="00FD5A50"/>
    <w:rsid w:val="00FD6DFB"/>
    <w:rsid w:val="00FE0F83"/>
    <w:rsid w:val="00FE2D93"/>
    <w:rsid w:val="00FE7C70"/>
    <w:rsid w:val="00FF1902"/>
    <w:rsid w:val="08B9500B"/>
    <w:rsid w:val="0C8A6B71"/>
    <w:rsid w:val="10A80DEA"/>
    <w:rsid w:val="1CBB3C16"/>
    <w:rsid w:val="1F665664"/>
    <w:rsid w:val="21B7242C"/>
    <w:rsid w:val="24FB16D2"/>
    <w:rsid w:val="33CD4397"/>
    <w:rsid w:val="386D2B43"/>
    <w:rsid w:val="3C45354B"/>
    <w:rsid w:val="3FBA1381"/>
    <w:rsid w:val="40FD586C"/>
    <w:rsid w:val="48BF1EE3"/>
    <w:rsid w:val="4FA96D24"/>
    <w:rsid w:val="524E10F5"/>
    <w:rsid w:val="5C242326"/>
    <w:rsid w:val="7BE9506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24"/>
    <w:uiPriority w:val="0"/>
    <w:rPr>
      <w:rFonts w:ascii="宋体" w:hAnsi="Courier New" w:eastAsia="宋体"/>
      <w:sz w:val="21"/>
      <w:szCs w:val="21"/>
    </w:rPr>
  </w:style>
  <w:style w:type="paragraph" w:styleId="3">
    <w:name w:val="macro"/>
    <w:semiHidden/>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4">
    <w:name w:val="toa heading"/>
    <w:basedOn w:val="1"/>
    <w:next w:val="1"/>
    <w:qFormat/>
    <w:uiPriority w:val="0"/>
    <w:pPr>
      <w:spacing w:before="120"/>
      <w:ind w:firstLine="200" w:firstLineChars="200"/>
    </w:pPr>
    <w:rPr>
      <w:rFonts w:ascii="Cambria" w:hAnsi="Cambria" w:eastAsia="宋体" w:cs="Cambria"/>
      <w:sz w:val="24"/>
      <w:szCs w:val="24"/>
    </w:rPr>
  </w:style>
  <w:style w:type="paragraph" w:styleId="5">
    <w:name w:val="annotation text"/>
    <w:basedOn w:val="1"/>
    <w:uiPriority w:val="0"/>
    <w:pPr>
      <w:jc w:val="left"/>
    </w:pPr>
    <w:rPr>
      <w:rFonts w:eastAsia="宋体"/>
      <w:sz w:val="21"/>
      <w:szCs w:val="24"/>
    </w:rPr>
  </w:style>
  <w:style w:type="paragraph" w:styleId="6">
    <w:name w:val="Date"/>
    <w:basedOn w:val="1"/>
    <w:next w:val="1"/>
    <w:uiPriority w:val="0"/>
    <w:pPr>
      <w:ind w:left="100" w:leftChars="2500"/>
    </w:pPr>
  </w:style>
  <w:style w:type="paragraph" w:styleId="7">
    <w:name w:val="Balloon Text"/>
    <w:basedOn w:val="1"/>
    <w:semiHidden/>
    <w:uiPriority w:val="0"/>
    <w:rPr>
      <w:sz w:val="18"/>
      <w:szCs w:val="18"/>
    </w:rPr>
  </w:style>
  <w:style w:type="paragraph" w:styleId="8">
    <w:name w:val="footer"/>
    <w:basedOn w:val="1"/>
    <w:link w:val="22"/>
    <w:qFormat/>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0"/>
    <w:rPr>
      <w:rFonts w:eastAsia="宋体"/>
      <w:b/>
      <w:sz w:val="21"/>
      <w:szCs w:val="24"/>
    </w:rPr>
  </w:style>
  <w:style w:type="character" w:styleId="14">
    <w:name w:val="page number"/>
    <w:basedOn w:val="12"/>
    <w:qFormat/>
    <w:uiPriority w:val="0"/>
  </w:style>
  <w:style w:type="paragraph" w:customStyle="1" w:styleId="15">
    <w:name w:val="Char Char1 Char Char Char Char Char Char Char Char"/>
    <w:basedOn w:val="1"/>
    <w:qFormat/>
    <w:uiPriority w:val="0"/>
    <w:pPr>
      <w:widowControl/>
      <w:spacing w:after="160" w:line="240" w:lineRule="exact"/>
      <w:jc w:val="left"/>
    </w:pPr>
    <w:rPr>
      <w:rFonts w:ascii="Verdana" w:hAnsi="Verdana" w:eastAsia="宋体"/>
      <w:kern w:val="0"/>
      <w:sz w:val="20"/>
      <w:lang w:eastAsia="en-US"/>
    </w:rPr>
  </w:style>
  <w:style w:type="paragraph" w:customStyle="1" w:styleId="16">
    <w:name w:val="Char Char Char Char Char Char"/>
    <w:basedOn w:val="1"/>
    <w:next w:val="3"/>
    <w:qFormat/>
    <w:uiPriority w:val="0"/>
    <w:rPr>
      <w:rFonts w:eastAsia="宋体"/>
      <w:sz w:val="28"/>
      <w:szCs w:val="28"/>
    </w:rPr>
  </w:style>
  <w:style w:type="paragraph" w:customStyle="1" w:styleId="17">
    <w:name w:val="Char Char Char Char"/>
    <w:basedOn w:val="1"/>
    <w:semiHidden/>
    <w:qFormat/>
    <w:uiPriority w:val="0"/>
    <w:rPr>
      <w:rFonts w:eastAsia="宋体"/>
      <w:szCs w:val="32"/>
    </w:rPr>
  </w:style>
  <w:style w:type="paragraph" w:customStyle="1" w:styleId="18">
    <w:name w:val="Char"/>
    <w:basedOn w:val="1"/>
    <w:qFormat/>
    <w:uiPriority w:val="0"/>
    <w:rPr>
      <w:rFonts w:eastAsia="宋体"/>
      <w:sz w:val="21"/>
      <w:szCs w:val="24"/>
    </w:rPr>
  </w:style>
  <w:style w:type="paragraph" w:customStyle="1" w:styleId="19">
    <w:name w:val="Char1"/>
    <w:basedOn w:val="1"/>
    <w:qFormat/>
    <w:uiPriority w:val="0"/>
    <w:rPr>
      <w:rFonts w:eastAsia="宋体"/>
      <w:sz w:val="21"/>
      <w:szCs w:val="24"/>
    </w:rPr>
  </w:style>
  <w:style w:type="paragraph" w:customStyle="1" w:styleId="20">
    <w:name w:val="p0"/>
    <w:basedOn w:val="1"/>
    <w:qFormat/>
    <w:uiPriority w:val="0"/>
    <w:pPr>
      <w:widowControl/>
      <w:ind w:firstLine="420"/>
      <w:jc w:val="left"/>
    </w:pPr>
    <w:rPr>
      <w:rFonts w:ascii="Calibri" w:hAnsi="Calibri" w:eastAsia="Times New Roman"/>
      <w:kern w:val="0"/>
      <w:sz w:val="20"/>
    </w:rPr>
  </w:style>
  <w:style w:type="paragraph" w:customStyle="1" w:styleId="21">
    <w:name w:val="Char Char Char"/>
    <w:basedOn w:val="1"/>
    <w:qFormat/>
    <w:uiPriority w:val="0"/>
  </w:style>
  <w:style w:type="character" w:customStyle="1" w:styleId="22">
    <w:name w:val="页脚 Char"/>
    <w:basedOn w:val="12"/>
    <w:link w:val="8"/>
    <w:qFormat/>
    <w:uiPriority w:val="99"/>
    <w:rPr>
      <w:rFonts w:eastAsia="仿宋_GB2312"/>
      <w:kern w:val="2"/>
      <w:sz w:val="18"/>
      <w:szCs w:val="18"/>
    </w:rPr>
  </w:style>
  <w:style w:type="character" w:customStyle="1" w:styleId="23">
    <w:name w:val="纯文本 Char1"/>
    <w:basedOn w:val="12"/>
    <w:link w:val="2"/>
    <w:qFormat/>
    <w:uiPriority w:val="0"/>
    <w:rPr>
      <w:rFonts w:ascii="宋体" w:hAnsi="Courier New" w:cs="Courier New"/>
      <w:kern w:val="2"/>
      <w:sz w:val="21"/>
      <w:szCs w:val="21"/>
    </w:rPr>
  </w:style>
  <w:style w:type="character" w:customStyle="1" w:styleId="24">
    <w:name w:val="纯文本 Char"/>
    <w:basedOn w:val="12"/>
    <w:link w:val="2"/>
    <w:qFormat/>
    <w:locked/>
    <w:uiPriority w:val="0"/>
    <w:rPr>
      <w:rFonts w:ascii="宋体" w:hAnsi="Courier New"/>
      <w:kern w:val="2"/>
      <w:sz w:val="21"/>
      <w:szCs w:val="21"/>
    </w:rPr>
  </w:style>
  <w:style w:type="paragraph" w:customStyle="1" w:styleId="25">
    <w:name w:val="正文段"/>
    <w:basedOn w:val="1"/>
    <w:qFormat/>
    <w:uiPriority w:val="0"/>
    <w:pPr>
      <w:spacing w:line="600" w:lineRule="exact"/>
      <w:ind w:firstLine="880" w:firstLineChars="200"/>
    </w:pPr>
    <w:rPr>
      <w:rFonts w:eastAsia="方正仿宋_GBK"/>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42</Pages>
  <Words>13837</Words>
  <Characters>1685</Characters>
  <Lines>14</Lines>
  <Paragraphs>30</Paragraphs>
  <TotalTime>20</TotalTime>
  <ScaleCrop>false</ScaleCrop>
  <LinksUpToDate>false</LinksUpToDate>
  <CharactersWithSpaces>15492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2018-08-24T07:34:00Z</dcterms:created>
  <dc:creator>许杏春</dc:creator>
  <cp:lastModifiedBy>大海波焘</cp:lastModifiedBy>
  <cp:lastPrinted>2017-08-27T07:47:00Z</cp:lastPrinted>
  <dcterms:modified xsi:type="dcterms:W3CDTF">2020-10-19T02:35:23Z</dcterms:modified>
  <dc:title>县人民政府常务会会议材料样式之一</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